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2090D" w:rsidRDefault="00E2090D" w:rsidP="00E67841">
      <w:r>
        <w:rPr>
          <w:noProof/>
        </w:rPr>
        <mc:AlternateContent>
          <mc:Choice Requires="wpg">
            <w:drawing>
              <wp:anchor distT="0" distB="0" distL="114300" distR="114300" simplePos="0" relativeHeight="251660288" behindDoc="0" locked="0" layoutInCell="0" allowOverlap="1" wp14:anchorId="26361D9D" wp14:editId="051AD366">
                <wp:simplePos x="0" y="0"/>
                <wp:positionH relativeFrom="page">
                  <wp:posOffset>282102</wp:posOffset>
                </wp:positionH>
                <wp:positionV relativeFrom="page">
                  <wp:posOffset>398834</wp:posOffset>
                </wp:positionV>
                <wp:extent cx="7288611" cy="11835226"/>
                <wp:effectExtent l="0" t="0" r="26670" b="1397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88611" cy="11835226"/>
                          <a:chOff x="316" y="406"/>
                          <a:chExt cx="11627" cy="15044"/>
                        </a:xfrm>
                      </wpg:grpSpPr>
                      <wpg:grpSp>
                        <wpg:cNvPr id="21" name="Group 3"/>
                        <wpg:cNvGrpSpPr>
                          <a:grpSpLocks/>
                        </wpg:cNvGrpSpPr>
                        <wpg:grpSpPr bwMode="auto">
                          <a:xfrm>
                            <a:off x="316" y="406"/>
                            <a:ext cx="11627" cy="15044"/>
                            <a:chOff x="321" y="406"/>
                            <a:chExt cx="11619" cy="15041"/>
                          </a:xfrm>
                        </wpg:grpSpPr>
                        <wps:wsp>
                          <wps:cNvPr id="22" name="Rectangle 4" descr="Zig zag"/>
                          <wps:cNvSpPr>
                            <a:spLocks noChangeArrowheads="1"/>
                          </wps:cNvSpPr>
                          <wps:spPr bwMode="auto">
                            <a:xfrm>
                              <a:off x="358" y="422"/>
                              <a:ext cx="11582" cy="15025"/>
                            </a:xfrm>
                            <a:prstGeom prst="rect">
                              <a:avLst/>
                            </a:prstGeom>
                            <a:blipFill dpi="0" rotWithShape="1">
                              <a:blip r:embed="rId10">
                                <a:duotone>
                                  <a:schemeClr val="lt2">
                                    <a:lumMod val="90000"/>
                                    <a:lumOff val="0"/>
                                  </a:schemeClr>
                                  <a:srgbClr val="FFFFFF"/>
                                </a:duotone>
                              </a:blip>
                              <a:srcRect/>
                              <a:tile tx="0" ty="0" sx="100000" sy="100000" flip="none" algn="tl"/>
                            </a:blipFill>
                            <a:ln w="12700">
                              <a:solidFill>
                                <a:srgbClr val="FFFFFF"/>
                              </a:solidFill>
                              <a:miter lim="800000"/>
                              <a:headEnd/>
                              <a:tailEnd/>
                            </a:ln>
                          </wps:spPr>
                          <wps:bodyPr rot="0" vert="horz" wrap="square" lIns="91440" tIns="45720" rIns="91440" bIns="45720" anchor="ctr" anchorCtr="0" upright="1">
                            <a:noAutofit/>
                          </wps:bodyPr>
                        </wps:wsp>
                        <wps:wsp>
                          <wps:cNvPr id="23" name="Rectangle 5"/>
                          <wps:cNvSpPr>
                            <a:spLocks noChangeArrowheads="1"/>
                          </wps:cNvSpPr>
                          <wps:spPr bwMode="auto">
                            <a:xfrm>
                              <a:off x="3446" y="406"/>
                              <a:ext cx="8335" cy="15025"/>
                            </a:xfrm>
                            <a:prstGeom prst="rect">
                              <a:avLst/>
                            </a:prstGeom>
                            <a:solidFill>
                              <a:srgbClr val="8C3FC5"/>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b/>
                                    <w:color w:val="7030A0"/>
                                    <w:sz w:val="76"/>
                                    <w:szCs w:val="80"/>
                                  </w:rPr>
                                  <w:alias w:val="Title"/>
                                  <w:id w:val="301194990"/>
                                  <w:dataBinding w:prefixMappings="xmlns:ns0='http://schemas.openxmlformats.org/package/2006/metadata/core-properties' xmlns:ns1='http://purl.org/dc/elements/1.1/'" w:xpath="/ns0:coreProperties[1]/ns1:title[1]" w:storeItemID="{6C3C8BC8-F283-45AE-878A-BAB7291924A1}"/>
                                  <w:text/>
                                </w:sdtPr>
                                <w:sdtContent>
                                  <w:p w:rsidR="00E67841" w:rsidRPr="00AA2FE4" w:rsidRDefault="00E67841" w:rsidP="00E67841">
                                    <w:pPr>
                                      <w:pStyle w:val="NoSpacing"/>
                                      <w:rPr>
                                        <w:b/>
                                        <w:color w:val="7030A0"/>
                                        <w:sz w:val="80"/>
                                        <w:szCs w:val="80"/>
                                      </w:rPr>
                                    </w:pPr>
                                    <w:r>
                                      <w:rPr>
                                        <w:b/>
                                        <w:color w:val="7030A0"/>
                                        <w:sz w:val="76"/>
                                        <w:szCs w:val="80"/>
                                      </w:rPr>
                                      <w:t>Publication1</w:t>
                                    </w:r>
                                  </w:p>
                                </w:sdtContent>
                              </w:sdt>
                              <w:sdt>
                                <w:sdtPr>
                                  <w:rPr>
                                    <w:b/>
                                    <w:color w:val="7030A0"/>
                                    <w:sz w:val="80"/>
                                    <w:szCs w:val="80"/>
                                  </w:rPr>
                                  <w:alias w:val="Subtitle"/>
                                  <w:id w:val="-1431967267"/>
                                  <w:showingPlcHdr/>
                                  <w:dataBinding w:prefixMappings="xmlns:ns0='http://schemas.openxmlformats.org/package/2006/metadata/core-properties' xmlns:ns1='http://purl.org/dc/elements/1.1/'" w:xpath="/ns0:coreProperties[1]/ns1:subject[1]" w:storeItemID="{6C3C8BC8-F283-45AE-878A-BAB7291924A1}"/>
                                  <w:text/>
                                </w:sdtPr>
                                <w:sdtContent>
                                  <w:p w:rsidR="00E67841" w:rsidRPr="00AA2FE4" w:rsidRDefault="00E67841" w:rsidP="00E67841">
                                    <w:pPr>
                                      <w:pStyle w:val="NoSpacing"/>
                                      <w:rPr>
                                        <w:b/>
                                        <w:color w:val="7030A0"/>
                                        <w:sz w:val="40"/>
                                        <w:szCs w:val="40"/>
                                      </w:rPr>
                                    </w:pPr>
                                    <w:r w:rsidRPr="00AA2FE4">
                                      <w:rPr>
                                        <w:b/>
                                        <w:color w:val="7030A0"/>
                                        <w:sz w:val="80"/>
                                        <w:szCs w:val="80"/>
                                      </w:rPr>
                                      <w:t xml:space="preserve">     </w:t>
                                    </w:r>
                                  </w:p>
                                </w:sdtContent>
                              </w:sdt>
                              <w:p w:rsidR="00E67841" w:rsidRPr="00AA2FE4" w:rsidRDefault="00E67841" w:rsidP="00E67841">
                                <w:pPr>
                                  <w:pStyle w:val="NoSpacing"/>
                                  <w:rPr>
                                    <w:b/>
                                    <w:color w:val="7030A0"/>
                                  </w:rPr>
                                </w:pPr>
                              </w:p>
                              <w:p w:rsidR="00E67841" w:rsidRDefault="00E67841" w:rsidP="00E67841">
                                <w:pPr>
                                  <w:pStyle w:val="NoSpacing"/>
                                  <w:rPr>
                                    <w:b/>
                                    <w:color w:val="7030A0"/>
                                    <w:sz w:val="76"/>
                                    <w:szCs w:val="80"/>
                                  </w:rPr>
                                </w:pPr>
                              </w:p>
                              <w:p w:rsidR="00E67841" w:rsidRDefault="00E67841" w:rsidP="00E67841">
                                <w:pPr>
                                  <w:pStyle w:val="NoSpacing"/>
                                  <w:rPr>
                                    <w:b/>
                                    <w:color w:val="7030A0"/>
                                    <w:sz w:val="76"/>
                                    <w:szCs w:val="80"/>
                                  </w:rPr>
                                </w:pPr>
                              </w:p>
                              <w:p w:rsidR="00E67841" w:rsidRPr="00392473" w:rsidRDefault="00E67841" w:rsidP="00E67841">
                                <w:pPr>
                                  <w:pStyle w:val="NoSpacing"/>
                                  <w:rPr>
                                    <w:b/>
                                    <w:sz w:val="70"/>
                                    <w:szCs w:val="80"/>
                                  </w:rPr>
                                </w:pPr>
                                <w:r>
                                  <w:rPr>
                                    <w:b/>
                                    <w:sz w:val="70"/>
                                    <w:szCs w:val="80"/>
                                  </w:rPr>
                                  <w:t>RENCANA KERJA TAHUN 2025</w:t>
                                </w:r>
                                <w:r w:rsidRPr="00392473">
                                  <w:rPr>
                                    <w:b/>
                                    <w:sz w:val="70"/>
                                    <w:szCs w:val="80"/>
                                  </w:rPr>
                                  <w:t xml:space="preserve"> </w:t>
                                </w:r>
                              </w:p>
                              <w:p w:rsidR="00E67841" w:rsidRPr="00392473" w:rsidRDefault="00E67841" w:rsidP="00E67841">
                                <w:pPr>
                                  <w:pStyle w:val="NoSpacing"/>
                                  <w:rPr>
                                    <w:b/>
                                    <w:sz w:val="74"/>
                                    <w:szCs w:val="80"/>
                                  </w:rPr>
                                </w:pPr>
                                <w:r w:rsidRPr="00392473">
                                  <w:rPr>
                                    <w:b/>
                                    <w:sz w:val="70"/>
                                    <w:szCs w:val="80"/>
                                  </w:rPr>
                                  <w:t xml:space="preserve">(RENJA TAHUN </w:t>
                                </w:r>
                                <w:r>
                                  <w:rPr>
                                    <w:b/>
                                    <w:sz w:val="70"/>
                                    <w:szCs w:val="80"/>
                                  </w:rPr>
                                  <w:t>2025</w:t>
                                </w:r>
                                <w:r w:rsidRPr="00392473">
                                  <w:rPr>
                                    <w:b/>
                                    <w:sz w:val="70"/>
                                    <w:szCs w:val="80"/>
                                  </w:rPr>
                                  <w:t>)</w:t>
                                </w:r>
                              </w:p>
                              <w:p w:rsidR="00E67841" w:rsidRPr="00392473" w:rsidRDefault="00E67841" w:rsidP="00E67841">
                                <w:pPr>
                                  <w:pStyle w:val="NoSpacing"/>
                                  <w:rPr>
                                    <w:sz w:val="16"/>
                                  </w:rPr>
                                </w:pPr>
                                <w:r w:rsidRPr="00392473">
                                  <w:rPr>
                                    <w:b/>
                                    <w:sz w:val="48"/>
                                    <w:szCs w:val="80"/>
                                  </w:rPr>
                                  <w:t>KECAMATAN BONTOHARU</w:t>
                                </w:r>
                              </w:p>
                            </w:txbxContent>
                          </wps:txbx>
                          <wps:bodyPr rot="0" vert="horz" wrap="square" lIns="228600" tIns="1371600" rIns="457200" bIns="45720" anchor="t" anchorCtr="0" upright="1">
                            <a:noAutofit/>
                          </wps:bodyPr>
                        </wps:wsp>
                        <wpg:grpSp>
                          <wpg:cNvPr id="24" name="Group 6"/>
                          <wpg:cNvGrpSpPr>
                            <a:grpSpLocks/>
                          </wpg:cNvGrpSpPr>
                          <wpg:grpSpPr bwMode="auto">
                            <a:xfrm>
                              <a:off x="321" y="3423"/>
                              <a:ext cx="3126" cy="6068"/>
                              <a:chOff x="654" y="3599"/>
                              <a:chExt cx="2880" cy="5760"/>
                            </a:xfrm>
                          </wpg:grpSpPr>
                          <wps:wsp>
                            <wps:cNvPr id="25" name="Rectangle 7"/>
                            <wps:cNvSpPr>
                              <a:spLocks noChangeArrowheads="1"/>
                            </wps:cNvSpPr>
                            <wps:spPr bwMode="auto">
                              <a:xfrm flipH="1">
                                <a:off x="2094" y="6479"/>
                                <a:ext cx="1440" cy="1440"/>
                              </a:xfrm>
                              <a:prstGeom prst="rect">
                                <a:avLst/>
                              </a:prstGeom>
                              <a:solidFill>
                                <a:schemeClr val="accent1">
                                  <a:lumMod val="60000"/>
                                  <a:lumOff val="40000"/>
                                  <a:alpha val="79999"/>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26" name="Rectangle 8"/>
                            <wps:cNvSpPr>
                              <a:spLocks noChangeArrowheads="1"/>
                            </wps:cNvSpPr>
                            <wps:spPr bwMode="auto">
                              <a:xfrm flipH="1">
                                <a:off x="2094" y="5039"/>
                                <a:ext cx="1440" cy="1440"/>
                              </a:xfrm>
                              <a:prstGeom prst="rect">
                                <a:avLst/>
                              </a:prstGeom>
                              <a:solidFill>
                                <a:schemeClr val="accent1">
                                  <a:lumMod val="40000"/>
                                  <a:lumOff val="6000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27" name="Rectangle 9"/>
                            <wps:cNvSpPr>
                              <a:spLocks noChangeArrowheads="1"/>
                            </wps:cNvSpPr>
                            <wps:spPr bwMode="auto">
                              <a:xfrm flipH="1">
                                <a:off x="654" y="5039"/>
                                <a:ext cx="1440" cy="1440"/>
                              </a:xfrm>
                              <a:prstGeom prst="rect">
                                <a:avLst/>
                              </a:prstGeom>
                              <a:solidFill>
                                <a:schemeClr val="accent1">
                                  <a:lumMod val="60000"/>
                                  <a:lumOff val="40000"/>
                                  <a:alpha val="79999"/>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28" name="Rectangle 10"/>
                            <wps:cNvSpPr>
                              <a:spLocks noChangeArrowheads="1"/>
                            </wps:cNvSpPr>
                            <wps:spPr bwMode="auto">
                              <a:xfrm flipH="1">
                                <a:off x="654" y="3599"/>
                                <a:ext cx="1440" cy="1440"/>
                              </a:xfrm>
                              <a:prstGeom prst="rect">
                                <a:avLst/>
                              </a:prstGeom>
                              <a:solidFill>
                                <a:schemeClr val="accent1">
                                  <a:lumMod val="40000"/>
                                  <a:lumOff val="6000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29" name="Rectangle 11"/>
                            <wps:cNvSpPr>
                              <a:spLocks noChangeArrowheads="1"/>
                            </wps:cNvSpPr>
                            <wps:spPr bwMode="auto">
                              <a:xfrm flipH="1">
                                <a:off x="654" y="6479"/>
                                <a:ext cx="1440" cy="1440"/>
                              </a:xfrm>
                              <a:prstGeom prst="rect">
                                <a:avLst/>
                              </a:prstGeom>
                              <a:solidFill>
                                <a:schemeClr val="accent1">
                                  <a:lumMod val="40000"/>
                                  <a:lumOff val="6000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0" name="Rectangle 12"/>
                            <wps:cNvSpPr>
                              <a:spLocks noChangeArrowheads="1"/>
                            </wps:cNvSpPr>
                            <wps:spPr bwMode="auto">
                              <a:xfrm flipH="1">
                                <a:off x="2094" y="7919"/>
                                <a:ext cx="1440" cy="1440"/>
                              </a:xfrm>
                              <a:prstGeom prst="rect">
                                <a:avLst/>
                              </a:prstGeom>
                              <a:solidFill>
                                <a:schemeClr val="accent1">
                                  <a:lumMod val="40000"/>
                                  <a:lumOff val="6000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1" name="Rectangle 13"/>
                          <wps:cNvSpPr>
                            <a:spLocks noChangeArrowheads="1"/>
                          </wps:cNvSpPr>
                          <wps:spPr bwMode="auto">
                            <a:xfrm flipH="1">
                              <a:off x="2690" y="406"/>
                              <a:ext cx="1563" cy="1518"/>
                            </a:xfrm>
                            <a:prstGeom prst="rect">
                              <a:avLst/>
                            </a:prstGeom>
                            <a:solidFill>
                              <a:srgbClr val="7030A0"/>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52"/>
                                    <w:szCs w:val="52"/>
                                  </w:rPr>
                                  <w:alias w:val="Year"/>
                                  <w:id w:val="-501052430"/>
                                  <w:dataBinding w:prefixMappings="xmlns:ns0='http://schemas.microsoft.com/office/2006/coverPageProps'" w:xpath="/ns0:CoverPageProperties[1]/ns0:PublishDate[1]" w:storeItemID="{55AF091B-3C7A-41E3-B477-F2FDAA23CFDA}"/>
                                  <w:date w:fullDate="2024-06-25T00:00:00Z">
                                    <w:dateFormat w:val="yyyy"/>
                                    <w:lid w:val="en-US"/>
                                    <w:storeMappedDataAs w:val="dateTime"/>
                                    <w:calendar w:val="gregorian"/>
                                  </w:date>
                                </w:sdtPr>
                                <w:sdtContent>
                                  <w:p w:rsidR="00E67841" w:rsidRDefault="00E67841" w:rsidP="00E67841">
                                    <w:pPr>
                                      <w:jc w:val="center"/>
                                      <w:rPr>
                                        <w:color w:val="FFFFFF" w:themeColor="background1"/>
                                        <w:sz w:val="48"/>
                                        <w:szCs w:val="52"/>
                                      </w:rPr>
                                    </w:pPr>
                                    <w:r>
                                      <w:rPr>
                                        <w:color w:val="FFFFFF" w:themeColor="background1"/>
                                        <w:sz w:val="52"/>
                                        <w:szCs w:val="52"/>
                                        <w:lang w:val="en-US"/>
                                      </w:rPr>
                                      <w:t>2024</w:t>
                                    </w:r>
                                  </w:p>
                                </w:sdtContent>
                              </w:sdt>
                              <w:p w:rsidR="00E67841" w:rsidRDefault="00E67841"/>
                            </w:txbxContent>
                          </wps:txbx>
                          <wps:bodyPr rot="0" vert="horz" wrap="square" lIns="91440" tIns="45720" rIns="91440" bIns="45720" anchor="b" anchorCtr="0" upright="1">
                            <a:noAutofit/>
                          </wps:bodyPr>
                        </wps:wsp>
                      </wpg:grpSp>
                      <wpg:grpSp>
                        <wpg:cNvPr id="32" name="Group 14"/>
                        <wpg:cNvGrpSpPr>
                          <a:grpSpLocks/>
                        </wpg:cNvGrpSpPr>
                        <wpg:grpSpPr bwMode="auto">
                          <a:xfrm>
                            <a:off x="3446" y="13758"/>
                            <a:ext cx="8169" cy="1382"/>
                            <a:chOff x="3446" y="13758"/>
                            <a:chExt cx="8169" cy="1382"/>
                          </a:xfrm>
                        </wpg:grpSpPr>
                        <wpg:grpSp>
                          <wpg:cNvPr id="33" name="Group 15"/>
                          <wpg:cNvGrpSpPr>
                            <a:grpSpLocks/>
                          </wpg:cNvGrpSpPr>
                          <wpg:grpSpPr bwMode="auto">
                            <a:xfrm flipH="1" flipV="1">
                              <a:off x="10833" y="14380"/>
                              <a:ext cx="782" cy="760"/>
                              <a:chOff x="8754" y="11945"/>
                              <a:chExt cx="2880" cy="2859"/>
                            </a:xfrm>
                          </wpg:grpSpPr>
                          <wps:wsp>
                            <wps:cNvPr id="34" name="Rectangle 16"/>
                            <wps:cNvSpPr>
                              <a:spLocks noChangeArrowheads="1"/>
                            </wps:cNvSpPr>
                            <wps:spPr bwMode="auto">
                              <a:xfrm flipH="1">
                                <a:off x="10194" y="11945"/>
                                <a:ext cx="1440" cy="1440"/>
                              </a:xfrm>
                              <a:prstGeom prst="rect">
                                <a:avLst/>
                              </a:prstGeom>
                              <a:solidFill>
                                <a:schemeClr val="bg1">
                                  <a:lumMod val="75000"/>
                                  <a:lumOff val="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 name="Rectangle 17"/>
                            <wps:cNvSpPr>
                              <a:spLocks noChangeArrowheads="1"/>
                            </wps:cNvSpPr>
                            <wps:spPr bwMode="auto">
                              <a:xfrm flipH="1">
                                <a:off x="10194" y="13364"/>
                                <a:ext cx="1440" cy="1440"/>
                              </a:xfrm>
                              <a:prstGeom prst="rect">
                                <a:avLst/>
                              </a:prstGeom>
                              <a:solidFill>
                                <a:schemeClr val="accent2">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6" name="Rectangle 18"/>
                            <wps:cNvSpPr>
                              <a:spLocks noChangeArrowheads="1"/>
                            </wps:cNvSpPr>
                            <wps:spPr bwMode="auto">
                              <a:xfrm flipH="1">
                                <a:off x="8754" y="13364"/>
                                <a:ext cx="1440" cy="1440"/>
                              </a:xfrm>
                              <a:prstGeom prst="rect">
                                <a:avLst/>
                              </a:prstGeom>
                              <a:solidFill>
                                <a:schemeClr val="bg1">
                                  <a:lumMod val="75000"/>
                                  <a:lumOff val="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7" name="Rectangle 19"/>
                          <wps:cNvSpPr>
                            <a:spLocks noChangeArrowheads="1"/>
                          </wps:cNvSpPr>
                          <wps:spPr bwMode="auto">
                            <a:xfrm>
                              <a:off x="3446" y="13758"/>
                              <a:ext cx="7105" cy="1382"/>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sdt>
                                <w:sdtPr>
                                  <w:alias w:val="Company"/>
                                  <w:id w:val="-1954628894"/>
                                  <w:showingPlcHdr/>
                                  <w:dataBinding w:prefixMappings="xmlns:ns0='http://schemas.openxmlformats.org/officeDocument/2006/extended-properties'" w:xpath="/ns0:Properties[1]/ns0:Company[1]" w:storeItemID="{6668398D-A668-4E3E-A5EB-62B293D839F1}"/>
                                  <w:text/>
                                </w:sdtPr>
                                <w:sdtContent>
                                  <w:p w:rsidR="00E67841" w:rsidRPr="00392473" w:rsidRDefault="00E67841" w:rsidP="00E67841">
                                    <w:pPr>
                                      <w:pStyle w:val="NoSpacing"/>
                                      <w:jc w:val="right"/>
                                    </w:pPr>
                                    <w:r>
                                      <w:t xml:space="preserve">     </w:t>
                                    </w:r>
                                  </w:p>
                                </w:sdtContent>
                              </w:sdt>
                              <w:sdt>
                                <w:sdtPr>
                                  <w:alias w:val="Date"/>
                                  <w:id w:val="130604989"/>
                                  <w:dataBinding w:prefixMappings="xmlns:ns0='http://schemas.microsoft.com/office/2006/coverPageProps'" w:xpath="/ns0:CoverPageProperties[1]/ns0:PublishDate[1]" w:storeItemID="{55AF091B-3C7A-41E3-B477-F2FDAA23CFDA}"/>
                                  <w:date w:fullDate="2024-06-25T00:00:00Z">
                                    <w:dateFormat w:val="M/d/yyyy"/>
                                    <w:lid w:val="en-US"/>
                                    <w:storeMappedDataAs w:val="dateTime"/>
                                    <w:calendar w:val="gregorian"/>
                                  </w:date>
                                </w:sdtPr>
                                <w:sdtContent>
                                  <w:p w:rsidR="00E67841" w:rsidRPr="00392473" w:rsidRDefault="00E67841" w:rsidP="00E67841">
                                    <w:pPr>
                                      <w:pStyle w:val="NoSpacing"/>
                                      <w:jc w:val="right"/>
                                    </w:pPr>
                                    <w:r>
                                      <w:rPr>
                                        <w:lang w:val="en-US"/>
                                      </w:rPr>
                                      <w:t>6/25/2024</w:t>
                                    </w:r>
                                  </w:p>
                                </w:sdtContent>
                              </w:sdt>
                            </w:txbxContent>
                          </wps:txbx>
                          <wps:bodyPr rot="0" vert="horz" wrap="square" lIns="91440" tIns="0" rIns="91440" bIns="0" anchor="b"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2.2pt;margin-top:31.4pt;width:573.9pt;height:931.9pt;z-index:251660288;mso-position-horizontal-relative:page;mso-position-vertical-relative:page" coordorigin="316,406" coordsize="11627,150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" o:allowincell="f">
                <v:group id="Group 3" o:spid="_x0000_s1027" style="position:absolute;left:316;top:406;width:11627;height:15044" coordorigin="321,406" coordsize="11619,15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rect id="Rectangle 4" o:spid="_x0000_s1028" alt="Zig zag" style="position:absolute;left:358;top:422;width:11582;height:150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dWDsUA&#10;AADbAAAADwAAAGRycy9kb3ducmV2LnhtbESPQWvCQBSE70L/w/IKvUjdNIKU1FVKqKgFwaYe7O2R&#10;fU1Csm/D7lbjv3cLgsdhZr5h5svBdOJEzjeWFbxMEhDEpdUNVwoO36vnVxA+IGvsLJOCC3lYLh5G&#10;c8y0PfMXnYpQiQhhn6GCOoQ+k9KXNRn0E9sTR+/XOoMhSldJ7fAc4aaTaZLMpMGG40KNPeU1lW3x&#10;ZxQU470P7oi7vNQf28/WT6c/uFbq6XF4fwMRaAj38K290QrSFP6/xB8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1YOxQAAANsAAAAPAAAAAAAAAAAAAAAAAJgCAABkcnMv&#10;ZG93bnJldi54bWxQSwUGAAAAAAQABAD1AAAAigMAAAAA&#10;" strokecolor="white" strokeweight="1pt">
                    <v:fill r:id="rId11" o:title="Zig zag" recolor="t" rotate="t" type="tile"/>
                    <v:imagedata recolortarget="#dedede [2883]"/>
                  </v:rect>
                  <v:rect id="Rectangle 5" o:spid="_x0000_s1029" style="position:absolute;left:3446;top:406;width:8335;height:15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gS7cQA&#10;AADbAAAADwAAAGRycy9kb3ducmV2LnhtbESP3WrCQBSE7wt9h+UUvBHdJFWR1FVUEApeVX2AY/bk&#10;x2bPhuxqok/vFgpeDjPzDbNY9aYWN2pdZVlBPI5AEGdWV1woOB13ozkI55E11pZJwZ0crJbvbwtM&#10;te34h24HX4gAYZeigtL7JpXSZSUZdGPbEAcvt61BH2RbSN1iF+CmlkkUzaTBisNCiQ1tS8p+D1ej&#10;oNpMznFytfvusovz4XR6mQzzh1KDj379BcJT71/h//a3VpB8wt+X8APk8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YEu3EAAAA2wAAAA8AAAAAAAAAAAAAAAAAmAIAAGRycy9k&#10;b3ducmV2LnhtbFBLBQYAAAAABAAEAPUAAACJAwAAAAA=&#10;" fillcolor="#8c3fc5" strokecolor="white [3212]" strokeweight="1pt">
                    <v:shadow color="#d8d8d8" offset="3pt,3pt"/>
                    <v:textbox inset="18pt,108pt,36pt">
                      <w:txbxContent>
                        <w:bookmarkStart w:id="1" w:name="_GoBack" w:displacedByCustomXml="next"/>
                        <w:sdt>
                          <w:sdtPr>
                            <w:rPr>
                              <w:b/>
                              <w:color w:val="7030A0"/>
                              <w:sz w:val="76"/>
                              <w:szCs w:val="80"/>
                            </w:rPr>
                            <w:alias w:val="Title"/>
                            <w:id w:val="301194990"/>
                            <w:dataBinding w:prefixMappings="xmlns:ns0='http://schemas.openxmlformats.org/package/2006/metadata/core-properties' xmlns:ns1='http://purl.org/dc/elements/1.1/'" w:xpath="/ns0:coreProperties[1]/ns1:title[1]" w:storeItemID="{6C3C8BC8-F283-45AE-878A-BAB7291924A1}"/>
                            <w:text/>
                          </w:sdtPr>
                          <w:sdtContent>
                            <w:p w:rsidR="00E2090D" w:rsidRPr="00AA2FE4" w:rsidRDefault="00E2090D" w:rsidP="007B1B97">
                              <w:pPr>
                                <w:pStyle w:val="NoSpacing"/>
                                <w:rPr>
                                  <w:b/>
                                  <w:color w:val="7030A0"/>
                                  <w:sz w:val="80"/>
                                  <w:szCs w:val="80"/>
                                </w:rPr>
                              </w:pPr>
                              <w:r>
                                <w:rPr>
                                  <w:b/>
                                  <w:color w:val="7030A0"/>
                                  <w:sz w:val="76"/>
                                  <w:szCs w:val="80"/>
                                </w:rPr>
                                <w:t>Publication1</w:t>
                              </w:r>
                            </w:p>
                          </w:sdtContent>
                        </w:sdt>
                        <w:sdt>
                          <w:sdtPr>
                            <w:rPr>
                              <w:b/>
                              <w:color w:val="7030A0"/>
                              <w:sz w:val="80"/>
                              <w:szCs w:val="80"/>
                            </w:rPr>
                            <w:alias w:val="Subtitle"/>
                            <w:id w:val="-1431967267"/>
                            <w:showingPlcHdr/>
                            <w:dataBinding w:prefixMappings="xmlns:ns0='http://schemas.openxmlformats.org/package/2006/metadata/core-properties' xmlns:ns1='http://purl.org/dc/elements/1.1/'" w:xpath="/ns0:coreProperties[1]/ns1:subject[1]" w:storeItemID="{6C3C8BC8-F283-45AE-878A-BAB7291924A1}"/>
                            <w:text/>
                          </w:sdtPr>
                          <w:sdtContent>
                            <w:p w:rsidR="00E2090D" w:rsidRPr="00AA2FE4" w:rsidRDefault="00E2090D" w:rsidP="007B1B97">
                              <w:pPr>
                                <w:pStyle w:val="NoSpacing"/>
                                <w:rPr>
                                  <w:b/>
                                  <w:color w:val="7030A0"/>
                                  <w:sz w:val="40"/>
                                  <w:szCs w:val="40"/>
                                </w:rPr>
                              </w:pPr>
                              <w:r w:rsidRPr="00AA2FE4">
                                <w:rPr>
                                  <w:b/>
                                  <w:color w:val="7030A0"/>
                                  <w:sz w:val="80"/>
                                  <w:szCs w:val="80"/>
                                </w:rPr>
                                <w:t xml:space="preserve">     </w:t>
                              </w:r>
                            </w:p>
                          </w:sdtContent>
                        </w:sdt>
                        <w:p w:rsidR="00E2090D" w:rsidRPr="00AA2FE4" w:rsidRDefault="00E2090D" w:rsidP="007B1B97">
                          <w:pPr>
                            <w:pStyle w:val="NoSpacing"/>
                            <w:rPr>
                              <w:b/>
                              <w:color w:val="7030A0"/>
                            </w:rPr>
                          </w:pPr>
                        </w:p>
                        <w:p w:rsidR="00E2090D" w:rsidRDefault="00E2090D" w:rsidP="007B1B97">
                          <w:pPr>
                            <w:pStyle w:val="NoSpacing"/>
                            <w:rPr>
                              <w:b/>
                              <w:color w:val="7030A0"/>
                              <w:sz w:val="76"/>
                              <w:szCs w:val="80"/>
                            </w:rPr>
                          </w:pPr>
                        </w:p>
                        <w:p w:rsidR="00E2090D" w:rsidRDefault="00E2090D" w:rsidP="007B1B97">
                          <w:pPr>
                            <w:pStyle w:val="NoSpacing"/>
                            <w:rPr>
                              <w:b/>
                              <w:color w:val="7030A0"/>
                              <w:sz w:val="76"/>
                              <w:szCs w:val="80"/>
                            </w:rPr>
                          </w:pPr>
                        </w:p>
                        <w:p w:rsidR="00E2090D" w:rsidRPr="00392473" w:rsidRDefault="00E2090D" w:rsidP="007B1B97">
                          <w:pPr>
                            <w:pStyle w:val="NoSpacing"/>
                            <w:rPr>
                              <w:b/>
                              <w:sz w:val="70"/>
                              <w:szCs w:val="80"/>
                            </w:rPr>
                          </w:pPr>
                          <w:r>
                            <w:rPr>
                              <w:b/>
                              <w:sz w:val="70"/>
                              <w:szCs w:val="80"/>
                            </w:rPr>
                            <w:t>RENCANA KERJA TAHUN 2025</w:t>
                          </w:r>
                          <w:r w:rsidRPr="00392473">
                            <w:rPr>
                              <w:b/>
                              <w:sz w:val="70"/>
                              <w:szCs w:val="80"/>
                            </w:rPr>
                            <w:t xml:space="preserve"> </w:t>
                          </w:r>
                        </w:p>
                        <w:p w:rsidR="00E2090D" w:rsidRPr="00392473" w:rsidRDefault="00E2090D" w:rsidP="007B1B97">
                          <w:pPr>
                            <w:pStyle w:val="NoSpacing"/>
                            <w:rPr>
                              <w:b/>
                              <w:sz w:val="74"/>
                              <w:szCs w:val="80"/>
                            </w:rPr>
                          </w:pPr>
                          <w:r w:rsidRPr="00392473">
                            <w:rPr>
                              <w:b/>
                              <w:sz w:val="70"/>
                              <w:szCs w:val="80"/>
                            </w:rPr>
                            <w:t xml:space="preserve">(RENJA TAHUN </w:t>
                          </w:r>
                          <w:r>
                            <w:rPr>
                              <w:b/>
                              <w:sz w:val="70"/>
                              <w:szCs w:val="80"/>
                            </w:rPr>
                            <w:t>2025</w:t>
                          </w:r>
                          <w:r w:rsidRPr="00392473">
                            <w:rPr>
                              <w:b/>
                              <w:sz w:val="70"/>
                              <w:szCs w:val="80"/>
                            </w:rPr>
                            <w:t>)</w:t>
                          </w:r>
                        </w:p>
                        <w:p w:rsidR="00E2090D" w:rsidRPr="00392473" w:rsidRDefault="00E2090D" w:rsidP="007B1B97">
                          <w:pPr>
                            <w:pStyle w:val="NoSpacing"/>
                            <w:rPr>
                              <w:sz w:val="16"/>
                            </w:rPr>
                          </w:pPr>
                          <w:r w:rsidRPr="00392473">
                            <w:rPr>
                              <w:b/>
                              <w:sz w:val="48"/>
                              <w:szCs w:val="80"/>
                            </w:rPr>
                            <w:t>KECAMATAN BONTOHARU</w:t>
                          </w:r>
                          <w:bookmarkEnd w:id="1"/>
                        </w:p>
                      </w:txbxContent>
                    </v:textbox>
                  </v:rect>
                  <v:group id="Group 6" o:spid="_x0000_s1030" style="position:absolute;left:321;top:3423;width:3126;height:6068" coordorigin="654,3599" coordsize="288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rect id="Rectangle 7" o:spid="_x0000_s1031" style="position:absolute;left:209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o4EMUA&#10;AADbAAAADwAAAGRycy9kb3ducmV2LnhtbESP0WrCQBRE3wv9h+UWfJFmU7XFplmlWAWRviT6Adfs&#10;bZKavRuyWxP/3hWEPg4zc4ZJl4NpxJk6V1tW8BLFIIgLq2suFRz2m+c5COeRNTaWScGFHCwXjw8p&#10;Jtr2nNE596UIEHYJKqi8bxMpXVGRQRfZljh4P7Yz6IPsSqk77APcNHISx2/SYM1hocKWVhUVp/zP&#10;KJjyV5+9/87z72l9OO5O6/GsNGOlRk/D5wcIT4P/D9/bW61g8gq3L+EH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yjgQxQAAANsAAAAPAAAAAAAAAAAAAAAAAJgCAABkcnMv&#10;ZG93bnJldi54bWxQSwUGAAAAAAQABAD1AAAAigMAAAAA&#10;" fillcolor="#eaeaea [1940]" strokecolor="white [3212]" strokeweight="1pt">
                      <v:fill opacity="52428f"/>
                      <v:shadow color="#d8d8d8" offset="3pt,3pt"/>
                    </v:rect>
                    <v:rect id="Rectangle 8" o:spid="_x0000_s1032" style="position:absolute;left:209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MdEMQA&#10;AADbAAAADwAAAGRycy9kb3ducmV2LnhtbESPT2sCMRTE74LfITyht5pVQcq6WRFpodB6qP/Oz81z&#10;s7h52Saprt++KRQ8DjPzG6ZY9rYVV/KhcaxgMs5AEFdON1wr2O/enl9AhIissXVMCu4UYFkOBwXm&#10;2t34i67bWIsE4ZCjAhNjl0sZKkMWw9h1xMk7O28xJulrqT3eEty2cpplc2mx4bRgsKO1oeqy/bEK&#10;XJwd2sP3zHz4sDbH0+fm+HrfKPU06lcLEJH6+Aj/t9+1gukc/r6kHy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DHRDEAAAA2wAAAA8AAAAAAAAAAAAAAAAAmAIAAGRycy9k&#10;b3ducmV2LnhtbFBLBQYAAAAABAAEAPUAAACJAwAAAAA=&#10;" fillcolor="#f1f1f1 [1300]" strokecolor="white [3212]" strokeweight="1pt">
                      <v:fill opacity="32896f"/>
                      <v:shadow color="#d8d8d8" offset="3pt,3pt"/>
                    </v:rect>
                    <v:rect id="Rectangle 9" o:spid="_x0000_s1033" style="position:absolute;left:65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QD/MUA&#10;AADbAAAADwAAAGRycy9kb3ducmV2LnhtbESP0WrCQBRE3wv9h+UWfJFmU5XWplmlWAWRviT6Adfs&#10;bZKavRuyWxP/3hWEPg4zc4ZJl4NpxJk6V1tW8BLFIIgLq2suFRz2m+c5COeRNTaWScGFHCwXjw8p&#10;Jtr2nNE596UIEHYJKqi8bxMpXVGRQRfZljh4P7Yz6IPsSqk77APcNHISx6/SYM1hocKWVhUVp/zP&#10;KJjyV5+9/87z72l9OO5O6/GsNGOlRk/D5wcIT4P/D9/bW61g8ga3L+EH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VAP8xQAAANsAAAAPAAAAAAAAAAAAAAAAAJgCAABkcnMv&#10;ZG93bnJldi54bWxQSwUGAAAAAAQABAD1AAAAigMAAAAA&#10;" fillcolor="#eaeaea [1940]" strokecolor="white [3212]" strokeweight="1pt">
                      <v:fill opacity="52428f"/>
                      <v:shadow color="#d8d8d8" offset="3pt,3pt"/>
                    </v:rect>
                    <v:rect id="Rectangle 10" o:spid="_x0000_s1034" style="position:absolute;left:654;top:359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As+cEA&#10;AADbAAAADwAAAGRycy9kb3ducmV2LnhtbERPTWsCMRC9F/wPYYTearYuSFmNUsRCofVQWz2Pm3Gz&#10;mEzWJHXXf28OhR4f73uxGpwVVwqx9azgeVKAIK69brlR8PP99vQCIiZkjdYzKbhRhNVy9LDASvue&#10;v+i6S43IIRwrVGBS6iopY23IYZz4jjhzJx8cpgxDI3XAPoc7K6dFMZMOW84NBjtaG6rPu1+nwKdy&#10;b/eX0nyEuDaH4+f2sLltlXocD69zEImG9C/+c79rBdM8Nn/JP0A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QLPnBAAAA2wAAAA8AAAAAAAAAAAAAAAAAmAIAAGRycy9kb3du&#10;cmV2LnhtbFBLBQYAAAAABAAEAPUAAACGAwAAAAA=&#10;" fillcolor="#f1f1f1 [1300]" strokecolor="white [3212]" strokeweight="1pt">
                      <v:fill opacity="32896f"/>
                      <v:shadow color="#d8d8d8" offset="3pt,3pt"/>
                    </v:rect>
                    <v:rect id="Rectangle 11" o:spid="_x0000_s1035" style="position:absolute;left:65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yJYsQA&#10;AADbAAAADwAAAGRycy9kb3ducmV2LnhtbESPQWsCMRSE7wX/Q3hCbzVbhVJXs0uRFgrqQauen5vn&#10;ZnHzsk1SXf99IxR6HGbmG2Ze9rYVF/KhcazgeZSBIK6cbrhWsPv6eHoFESKyxtYxKbhRgLIYPMwx&#10;1+7KG7psYy0ShEOOCkyMXS5lqAxZDCPXESfv5LzFmKSvpfZ4TXDbynGWvUiLDacFgx0tDFXn7Y9V&#10;4OJk3+6/J2bpw8Icjqv14f22Vupx2L/NQETq43/4r/2pFYyncP+SfoAs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ciWLEAAAA2wAAAA8AAAAAAAAAAAAAAAAAmAIAAGRycy9k&#10;b3ducmV2LnhtbFBLBQYAAAAABAAEAPUAAACJAwAAAAA=&#10;" fillcolor="#f1f1f1 [1300]" strokecolor="white [3212]" strokeweight="1pt">
                      <v:fill opacity="32896f"/>
                      <v:shadow color="#d8d8d8" offset="3pt,3pt"/>
                    </v:rect>
                    <v:rect id="Rectangle 12" o:spid="_x0000_s1036" style="position:absolute;left:2094;top:791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2IsAA&#10;AADbAAAADwAAAGRycy9kb3ducmV2LnhtbERPz2vCMBS+C/sfwht403QWRDqjDJkgTA/q6vmteWvK&#10;mpeaZFr/e3MQPH58v+fL3rbiQj40jhW8jTMQxJXTDdcKvo/r0QxEiMgaW8ek4EYBlouXwRwL7a68&#10;p8sh1iKFcChQgYmxK6QMlSGLYew64sT9Om8xJuhrqT1eU7ht5STLptJiw6nBYEcrQ9Xf4d8qcDEv&#10;2/Kcmy8fVub0s92dPm87pYav/cc7iEh9fIof7o1WkKf16Uv6AXJ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L+2IsAAAADbAAAADwAAAAAAAAAAAAAAAACYAgAAZHJzL2Rvd25y&#10;ZXYueG1sUEsFBgAAAAAEAAQA9QAAAIUDAAAAAA==&#10;" fillcolor="#f1f1f1 [1300]" strokecolor="white [3212]" strokeweight="1pt">
                      <v:fill opacity="32896f"/>
                      <v:shadow color="#d8d8d8" offset="3pt,3pt"/>
                    </v:rect>
                  </v:group>
                  <v:rect id="Rectangle 13" o:spid="_x0000_s1037" style="position:absolute;left:2690;top:406;width:1563;height:1518;flip:x;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9zT8MA&#10;AADbAAAADwAAAGRycy9kb3ducmV2LnhtbESPT2sCMRTE70K/Q3iF3jSrxSJbo9jahV61heLtkbz9&#10;g5uXZROzaz99Iwg9DjPzG2a9HW0rIvW+caxgPstAEGtnGq4UfH8V0xUIH5ANto5JwZU8bDcPkzXm&#10;xg18oHgMlUgQ9jkqqEPocim9rsmin7mOOHml6y2GJPtKmh6HBLetXGTZi7TYcFqosaP3mvT5eLEK&#10;TpeV/jgNv7pYlsU1xn35w29RqafHcfcKItAY/sP39qdR8DyH25f0A+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9zT8MAAADbAAAADwAAAAAAAAAAAAAAAACYAgAAZHJzL2Rv&#10;d25yZXYueG1sUEsFBgAAAAAEAAQA9QAAAIgDAAAAAA==&#10;" fillcolor="#7030a0" strokecolor="white [3212]" strokeweight="1pt">
                    <v:shadow color="#d8d8d8" offset="3pt,3pt"/>
                    <v:textbox>
                      <w:txbxContent>
                        <w:sdt>
                          <w:sdtPr>
                            <w:rPr>
                              <w:color w:val="FFFFFF" w:themeColor="background1"/>
                              <w:sz w:val="52"/>
                              <w:szCs w:val="52"/>
                            </w:rPr>
                            <w:alias w:val="Year"/>
                            <w:id w:val="-501052430"/>
                            <w:dataBinding w:prefixMappings="xmlns:ns0='http://schemas.microsoft.com/office/2006/coverPageProps'" w:xpath="/ns0:CoverPageProperties[1]/ns0:PublishDate[1]" w:storeItemID="{55AF091B-3C7A-41E3-B477-F2FDAA23CFDA}"/>
                            <w:date w:fullDate="2024-06-25T00:00:00Z">
                              <w:dateFormat w:val="yyyy"/>
                              <w:lid w:val="en-US"/>
                              <w:storeMappedDataAs w:val="dateTime"/>
                              <w:calendar w:val="gregorian"/>
                            </w:date>
                          </w:sdtPr>
                          <w:sdtContent>
                            <w:p w:rsidR="00E2090D" w:rsidRDefault="00592B07" w:rsidP="007B1B97">
                              <w:pPr>
                                <w:jc w:val="center"/>
                                <w:rPr>
                                  <w:color w:val="FFFFFF" w:themeColor="background1"/>
                                  <w:sz w:val="48"/>
                                  <w:szCs w:val="52"/>
                                </w:rPr>
                              </w:pPr>
                              <w:r>
                                <w:rPr>
                                  <w:color w:val="FFFFFF" w:themeColor="background1"/>
                                  <w:sz w:val="52"/>
                                  <w:szCs w:val="52"/>
                                  <w:lang w:val="en-US"/>
                                </w:rPr>
                                <w:t>2024</w:t>
                              </w:r>
                            </w:p>
                          </w:sdtContent>
                        </w:sdt>
                        <w:p w:rsidR="00E2090D" w:rsidRDefault="00E2090D"/>
                      </w:txbxContent>
                    </v:textbox>
                  </v:rect>
                </v:group>
                <v:group id="Group 14" o:spid="_x0000_s1038" style="position:absolute;left:3446;top:13758;width:8169;height:1382" coordorigin="3446,13758" coordsize="8169,1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group id="Group 15" o:spid="_x0000_s1039" style="position:absolute;left:10833;top:14380;width:782;height:760;flip:x y"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vU+JPFAAAA2wAA&#10;AA8AAAAAAAAAAAAAAAAAqgIAAGRycy9kb3ducmV2LnhtbFBLBQYAAAAABAAEAPoAAACcAwAAAAA=&#10;">
                    <v:rect id="Rectangle 16" o:spid="_x0000_s1040"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7XAsUA&#10;AADbAAAADwAAAGRycy9kb3ducmV2LnhtbESPT2vCQBTE70K/w/IEb83G+qdt6ioiCNaTpr309si+&#10;ZoPZtyG7mqSfvlsoeBxm5jfMatPbWtyo9ZVjBdMkBUFcOF1xqeDzY//4AsIHZI21Y1IwkIfN+mG0&#10;wky7js90y0MpIoR9hgpMCE0mpS8MWfSJa4ij9+1aiyHKtpS6xS7CbS2f0nQpLVYcFww2tDNUXPKr&#10;VXAcXvXw/D5s54uT0eHnq7wUeafUZNxv30AE6sM9/N8+aAWzOfx9i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ntcCxQAAANsAAAAPAAAAAAAAAAAAAAAAAJgCAABkcnMv&#10;ZG93bnJldi54bWxQSwUGAAAAAAQABAD1AAAAigMAAAAA&#10;" fillcolor="#bfbfbf [2412]" strokecolor="white [3212]" strokeweight="1pt">
                      <v:fill opacity="32896f"/>
                      <v:shadow color="#d8d8d8" offset="3pt,3pt"/>
                    </v:rect>
                    <v:rect id="Rectangle 17" o:spid="_x0000_s1041"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fRcMIA&#10;AADbAAAADwAAAGRycy9kb3ducmV2LnhtbESPT4vCMBTE74LfITzBm6YqK9I1yiIsLHpZ/+EeH83b&#10;tti8lCTW6qc3guBxmJnfMPNlayrRkPOlZQWjYQKCOLO65FzBYf89mIHwAVljZZkU3MjDctHtzDHV&#10;9spbanYhFxHCPkUFRQh1KqXPCjLoh7Ymjt6/dQZDlC6X2uE1wk0lx0kylQZLjgsF1rQqKDvvLkZB&#10;tXb+l5rmb3M/mtNtusXxWaNS/V779QkiUBve4Vf7RyuYfM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J9FwwgAAANsAAAAPAAAAAAAAAAAAAAAAAJgCAABkcnMvZG93&#10;bnJldi54bWxQSwUGAAAAAAQABAD1AAAAhwMAAAAA&#10;" fillcolor="#b2b2b2 [3205]" strokecolor="white [3212]" strokeweight="1pt">
                      <v:shadow color="#d8d8d8" offset="3pt,3pt"/>
                    </v:rect>
                    <v:rect id="Rectangle 18" o:spid="_x0000_s1042"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Ds7sQA&#10;AADbAAAADwAAAGRycy9kb3ducmV2LnhtbESPQWvCQBSE70L/w/IKvdVNa402dRURCtWTTb14e2Rf&#10;s8Hs25DdmsRf7woFj8PMfMMsVr2txZlaXzlW8DJOQBAXTldcKjj8fD7PQfiArLF2TAoG8rBaPowW&#10;mGnX8Ted81CKCGGfoQITQpNJ6QtDFv3YNcTR+3WtxRBlW0rdYhfhtpavSZJKixXHBYMNbQwVp/zP&#10;KtgN73qYbYf123RvdLgcy1ORd0o9PfbrDxCB+nAP/7e/tIJJCrcv8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A7O7EAAAA2wAAAA8AAAAAAAAAAAAAAAAAmAIAAGRycy9k&#10;b3ducmV2LnhtbFBLBQYAAAAABAAEAPUAAACJAwAAAAA=&#10;" fillcolor="#bfbfbf [2412]" strokecolor="white [3212]" strokeweight="1pt">
                      <v:fill opacity="32896f"/>
                      <v:shadow color="#d8d8d8" offset="3pt,3pt"/>
                    </v:rect>
                  </v:group>
                  <v:rect id="Rectangle 19" o:spid="_x0000_s1043" style="position:absolute;left:3446;top:13758;width:7105;height:138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RwRMEA&#10;AADbAAAADwAAAGRycy9kb3ducmV2LnhtbESPQYvCMBSE78L+h/CEvdm0Lqh0jSLCguxN68Hj2+bZ&#10;FpuXkkSN/34jCB6HmfmGWa6j6cWNnO8sKyiyHARxbXXHjYJj9TNZgPABWWNvmRQ8yMN69TFaYqnt&#10;nfd0O4RGJAj7EhW0IQyllL5uyaDP7ECcvLN1BkOSrpHa4T3BTS+neT6TBjtOCy0OtG2pvhyuRsF1&#10;87c7b13Bcajmvz7WfSVPhVKf47j5BhEohnf41d5pBV9zeH5JP0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UcETBAAAA2wAAAA8AAAAAAAAAAAAAAAAAmAIAAGRycy9kb3du&#10;cmV2LnhtbFBLBQYAAAAABAAEAPUAAACGAwAAAAA=&#10;" filled="f" stroked="f" strokecolor="white" strokeweight="1pt">
                    <v:fill opacity="52428f"/>
                    <v:textbox inset=",0,,0">
                      <w:txbxContent>
                        <w:sdt>
                          <w:sdtPr>
                            <w:alias w:val="Company"/>
                            <w:id w:val="-1954628894"/>
                            <w:showingPlcHdr/>
                            <w:dataBinding w:prefixMappings="xmlns:ns0='http://schemas.openxmlformats.org/officeDocument/2006/extended-properties'" w:xpath="/ns0:Properties[1]/ns0:Company[1]" w:storeItemID="{6668398D-A668-4E3E-A5EB-62B293D839F1}"/>
                            <w:text/>
                          </w:sdtPr>
                          <w:sdtContent>
                            <w:p w:rsidR="00E2090D" w:rsidRPr="00392473" w:rsidRDefault="00E2090D" w:rsidP="007B1B97">
                              <w:pPr>
                                <w:pStyle w:val="NoSpacing"/>
                                <w:jc w:val="right"/>
                              </w:pPr>
                              <w:r>
                                <w:t xml:space="preserve">     </w:t>
                              </w:r>
                            </w:p>
                          </w:sdtContent>
                        </w:sdt>
                        <w:sdt>
                          <w:sdtPr>
                            <w:alias w:val="Date"/>
                            <w:id w:val="130604989"/>
                            <w:dataBinding w:prefixMappings="xmlns:ns0='http://schemas.microsoft.com/office/2006/coverPageProps'" w:xpath="/ns0:CoverPageProperties[1]/ns0:PublishDate[1]" w:storeItemID="{55AF091B-3C7A-41E3-B477-F2FDAA23CFDA}"/>
                            <w:date w:fullDate="2024-06-25T00:00:00Z">
                              <w:dateFormat w:val="M/d/yyyy"/>
                              <w:lid w:val="en-US"/>
                              <w:storeMappedDataAs w:val="dateTime"/>
                              <w:calendar w:val="gregorian"/>
                            </w:date>
                          </w:sdtPr>
                          <w:sdtContent>
                            <w:p w:rsidR="00E2090D" w:rsidRPr="00392473" w:rsidRDefault="00592B07" w:rsidP="007B1B97">
                              <w:pPr>
                                <w:pStyle w:val="NoSpacing"/>
                                <w:jc w:val="right"/>
                              </w:pPr>
                              <w:r>
                                <w:rPr>
                                  <w:lang w:val="en-US"/>
                                </w:rPr>
                                <w:t>6/25/2024</w:t>
                              </w:r>
                            </w:p>
                          </w:sdtContent>
                        </w:sdt>
                      </w:txbxContent>
                    </v:textbox>
                  </v:rect>
                </v:group>
                <w10:wrap anchorx="page" anchory="page"/>
              </v:group>
            </w:pict>
          </mc:Fallback>
        </mc:AlternateContent>
      </w:r>
      <w:r w:rsidRPr="008A0DB4">
        <w:t xml:space="preserve"> </w:t>
      </w:r>
    </w:p>
    <w:sdt>
      <w:sdtPr>
        <w:id w:val="169363"/>
        <w:docPartObj>
          <w:docPartGallery w:val="Cover Pages"/>
          <w:docPartUnique/>
        </w:docPartObj>
      </w:sdtPr>
      <w:sdtContent>
        <w:p w:rsidR="00E2090D" w:rsidRDefault="00E2090D" w:rsidP="00E67841"/>
        <w:p w:rsidR="00E2090D" w:rsidRDefault="00E2090D">
          <w:pPr>
            <w:spacing w:after="200" w:line="276" w:lineRule="auto"/>
          </w:pPr>
          <w:r>
            <w:rPr>
              <w:noProof/>
            </w:rPr>
            <mc:AlternateContent>
              <mc:Choice Requires="wpg">
                <w:drawing>
                  <wp:anchor distT="0" distB="0" distL="114300" distR="114300" simplePos="0" relativeHeight="251661312" behindDoc="0" locked="0" layoutInCell="1" allowOverlap="1" wp14:anchorId="270DC207" wp14:editId="55D95D4F">
                    <wp:simplePos x="0" y="0"/>
                    <wp:positionH relativeFrom="column">
                      <wp:posOffset>2709518</wp:posOffset>
                    </wp:positionH>
                    <wp:positionV relativeFrom="paragraph">
                      <wp:posOffset>732517</wp:posOffset>
                    </wp:positionV>
                    <wp:extent cx="1567180" cy="1706245"/>
                    <wp:effectExtent l="0" t="0" r="0" b="8255"/>
                    <wp:wrapNone/>
                    <wp:docPr id="1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7180" cy="1706245"/>
                              <a:chOff x="0" y="0"/>
                              <a:chExt cx="1250760" cy="1828800"/>
                            </a:xfrm>
                          </wpg:grpSpPr>
                          <pic:pic xmlns:pic="http://schemas.openxmlformats.org/drawingml/2006/picture">
                            <pic:nvPicPr>
                              <pic:cNvPr id="19" name="Picture 2" descr="C:\Users\TOSHIBA\Pictures\Logo_Kabupaten_Kepulauan_Selayar.pn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0760" cy="1828800"/>
                              </a:xfrm>
                              <a:prstGeom prst="rect">
                                <a:avLst/>
                              </a:prstGeom>
                              <a:noFill/>
                              <a:ln w="9525">
                                <a:noFill/>
                                <a:miter lim="800000"/>
                                <a:headEnd/>
                                <a:tailEnd/>
                              </a:ln>
                            </pic:spPr>
                          </pic:pic>
                          <pic:pic xmlns:pic="http://schemas.openxmlformats.org/drawingml/2006/picture">
                            <pic:nvPicPr>
                              <pic:cNvPr id="38" name="Picture 3" descr="stars"/>
                              <pic:cNvPicPr>
                                <a:picLocks noChangeAspect="1" noChangeArrowheads="1" noCrop="1"/>
                              </pic:cNvPicPr>
                            </pic:nvPicPr>
                            <pic:blipFill>
                              <a:blip r:embed="rId13">
                                <a:extLst>
                                  <a:ext uri="{28A0092B-C50C-407E-A947-70E740481C1C}">
                                    <a14:useLocalDpi xmlns:a14="http://schemas.microsoft.com/office/drawing/2010/main" val="0"/>
                                  </a:ext>
                                </a:extLst>
                              </a:blip>
                              <a:srcRect/>
                              <a:stretch>
                                <a:fillRect/>
                              </a:stretch>
                            </pic:blipFill>
                            <pic:spPr bwMode="auto">
                              <a:xfrm flipH="1" flipV="1">
                                <a:off x="0" y="536980"/>
                                <a:ext cx="796925" cy="484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213.35pt;margin-top:57.7pt;width:123.4pt;height:134.35pt;z-index:251661312" coordsize="12507,18288" o:gfxdata="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2507;height:182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GbibCAAAA2wAAAA8AAABkcnMvZG93bnJldi54bWxET01rwkAQvRf6H5YpeCm6sZQSo6uUSrAX&#10;D7VW8DZkxySYnQ27U03/fbdQ8DaP9zmL1eA6daEQW88GppMMFHHlbcu1gf1nOc5BRUG22HkmAz8U&#10;YbW8v1tgYf2VP+iyk1qlEI4FGmhE+kLrWDXkME58T5y4kw8OJcFQaxvwmsJdp5+y7EU7bDk1NNjT&#10;W0PVefftDOSPLM8SaL+py0O+PR6/tuuyNGb0MLzOQQkNchP/u99tmj+Dv1/SAXr5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nBm4mwgAAANsAAAAPAAAAAAAAAAAAAAAAAJ8C&#10;AABkcnMvZG93bnJldi54bWxQSwUGAAAAAAQABAD3AAAAjgMAAAAA&#10;">
                      <v:imagedata r:id="rId14" o:title="Logo_Kabupaten_Kepulauan_Selayar"/>
                    </v:shape>
                    <v:shape id="Picture 3" o:spid="_x0000_s1028" type="#_x0000_t75" alt="stars" style="position:absolute;top:5369;width:7969;height:4842;flip:x 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8i/pzBAAAA2wAAAA8AAABkcnMvZG93bnJldi54bWxET89rwjAUvgv7H8IbeNN0mw7pjGUUBvM4&#10;7Qq7PZpnW9e8lCSrrX/9chA8fny/t9loOjGQ861lBU/LBARxZXXLtYLi+LHYgPABWWNnmRRM5CHb&#10;Pcy2mGp74S8aDqEWMYR9igqaEPpUSl81ZNAvbU8cuZN1BkOErpba4SWGm04+J8mrNNhybGiwp7yh&#10;6vfwZxQM67Da5+Xqei4dXYufZNp8+1yp+eP4/gYi0Bju4pv7Uyt4iWPjl/gD5O4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8i/pzBAAAA2wAAAA8AAAAAAAAAAAAAAAAAnwIA&#10;AGRycy9kb3ducmV2LnhtbFBLBQYAAAAABAAEAPcAAACNAwAAAAA=&#10;">
                      <v:imagedata r:id="rId15" o:title="stars"/>
                      <o:lock v:ext="edit" cropping="t"/>
                    </v:shape>
                  </v:group>
                </w:pict>
              </mc:Fallback>
            </mc:AlternateContent>
          </w:r>
          <w:r>
            <w:br w:type="page"/>
          </w:r>
        </w:p>
        <w:p w:rsidR="00E2090D" w:rsidRDefault="00E67841" w:rsidP="00E67841"/>
      </w:sdtContent>
    </w:sdt>
    <w:p w:rsidR="00E2090D" w:rsidRDefault="00E2090D" w:rsidP="00116818">
      <w:pPr>
        <w:spacing w:line="360" w:lineRule="auto"/>
        <w:jc w:val="center"/>
        <w:rPr>
          <w:rFonts w:ascii="Bookman Old Style" w:hAnsi="Bookman Old Style" w:cs="Tahoma"/>
          <w:b/>
          <w:bCs/>
        </w:rPr>
      </w:pPr>
    </w:p>
    <w:p w:rsidR="00AE38C7" w:rsidRPr="00802C2A" w:rsidRDefault="00AE38C7" w:rsidP="00116818">
      <w:pPr>
        <w:spacing w:line="360" w:lineRule="auto"/>
        <w:jc w:val="center"/>
        <w:rPr>
          <w:rFonts w:ascii="Bookman Old Style" w:hAnsi="Bookman Old Style" w:cs="Tahoma"/>
        </w:rPr>
      </w:pPr>
      <w:r w:rsidRPr="00802C2A">
        <w:rPr>
          <w:rFonts w:ascii="Bookman Old Style" w:hAnsi="Bookman Old Style" w:cs="Tahoma"/>
          <w:b/>
          <w:bCs/>
        </w:rPr>
        <w:t>BAB I</w:t>
      </w:r>
    </w:p>
    <w:p w:rsidR="00AE38C7" w:rsidRPr="00802C2A" w:rsidRDefault="00AE38C7" w:rsidP="00116818">
      <w:pPr>
        <w:spacing w:line="360" w:lineRule="auto"/>
        <w:jc w:val="center"/>
        <w:rPr>
          <w:rFonts w:ascii="Bookman Old Style" w:hAnsi="Bookman Old Style" w:cs="Tahoma"/>
          <w:b/>
          <w:bCs/>
        </w:rPr>
      </w:pPr>
      <w:r w:rsidRPr="00802C2A">
        <w:rPr>
          <w:rFonts w:ascii="Bookman Old Style" w:hAnsi="Bookman Old Style" w:cs="Tahoma"/>
          <w:b/>
          <w:bCs/>
        </w:rPr>
        <w:t>PENDAHULUAN</w:t>
      </w:r>
    </w:p>
    <w:p w:rsidR="00AE38C7" w:rsidRPr="00802C2A" w:rsidRDefault="00AE38C7" w:rsidP="00116818">
      <w:pPr>
        <w:spacing w:line="360" w:lineRule="auto"/>
        <w:jc w:val="center"/>
        <w:rPr>
          <w:rFonts w:ascii="Bookman Old Style" w:hAnsi="Bookman Old Style" w:cs="Tahoma"/>
          <w:sz w:val="22"/>
          <w:szCs w:val="22"/>
        </w:rPr>
      </w:pPr>
    </w:p>
    <w:p w:rsidR="00AE38C7" w:rsidRPr="00802C2A" w:rsidRDefault="00AE38C7" w:rsidP="00BA29CF">
      <w:pPr>
        <w:pStyle w:val="Nomer1"/>
        <w:numPr>
          <w:ilvl w:val="1"/>
          <w:numId w:val="32"/>
        </w:numPr>
        <w:rPr>
          <w:rFonts w:cs="Tahoma"/>
          <w:sz w:val="22"/>
          <w:szCs w:val="22"/>
        </w:rPr>
      </w:pPr>
      <w:r w:rsidRPr="00802C2A">
        <w:rPr>
          <w:rFonts w:cs="Tahoma"/>
          <w:b/>
          <w:bCs w:val="0"/>
          <w:iCs/>
          <w:sz w:val="22"/>
          <w:szCs w:val="22"/>
        </w:rPr>
        <w:t>LATAR BELAKANG</w:t>
      </w:r>
    </w:p>
    <w:p w:rsidR="00AE38C7" w:rsidRPr="00802C2A" w:rsidRDefault="00AE38C7" w:rsidP="00116818">
      <w:pPr>
        <w:spacing w:before="120" w:line="360" w:lineRule="auto"/>
        <w:ind w:left="426" w:firstLine="589"/>
        <w:jc w:val="both"/>
        <w:rPr>
          <w:rFonts w:ascii="Bookman Old Style" w:hAnsi="Bookman Old Style" w:cs="Tahoma"/>
          <w:sz w:val="22"/>
          <w:szCs w:val="22"/>
        </w:rPr>
      </w:pPr>
      <w:r w:rsidRPr="00802C2A">
        <w:rPr>
          <w:rFonts w:ascii="Bookman Old Style" w:hAnsi="Bookman Old Style" w:cs="Tahoma"/>
          <w:sz w:val="22"/>
          <w:szCs w:val="22"/>
        </w:rPr>
        <w:t>Rencana Kerja merupakan dokumen perencanaan untuk periode 1 (satu) tahun yang digunakan sebagai acuan dalam penyusunan kebijakan dalam anggaran yang menjadi dasar dalam penetapan Rencana Kerja Anggaran (RKA). Penyusunan Rencana Kerja, merupakan bentuk pelaksanaan Undang-undang No.25 tahun 2004 tentang Sistem Perencanaan Pembangunan Nasional. Undang-Undang ini secara substansi mengamanatkan penyusunan Rencana Kerja Satuan Kerja Perangkat Daerah (Renja SKPD) untuk periode tahunan dan juga sebagai dasar penyusunan Rencana Kerja Anggaran SKPD, serta untuk mendukung suksesnya pencapaian sasaran pembangunan daerah sebagaimana yang telah ditetapkan dalam Rencana Kerja Pembangunan Daerah (RKPD) Kabupa</w:t>
      </w:r>
      <w:r w:rsidR="00584B85" w:rsidRPr="00802C2A">
        <w:rPr>
          <w:rFonts w:ascii="Bookman Old Style" w:hAnsi="Bookman Old Style" w:cs="Tahoma"/>
          <w:sz w:val="22"/>
          <w:szCs w:val="22"/>
        </w:rPr>
        <w:t>ten Kepulauan Selayar Tahun 20</w:t>
      </w:r>
      <w:r w:rsidR="00E46900">
        <w:rPr>
          <w:rFonts w:ascii="Bookman Old Style" w:hAnsi="Bookman Old Style" w:cs="Tahoma"/>
          <w:sz w:val="22"/>
          <w:szCs w:val="22"/>
        </w:rPr>
        <w:t>25</w:t>
      </w:r>
      <w:r w:rsidRPr="00802C2A">
        <w:rPr>
          <w:rFonts w:ascii="Bookman Old Style" w:hAnsi="Bookman Old Style" w:cs="Tahoma"/>
          <w:sz w:val="22"/>
          <w:szCs w:val="22"/>
        </w:rPr>
        <w:t>.</w:t>
      </w:r>
    </w:p>
    <w:p w:rsidR="00AE38C7" w:rsidRPr="00802C2A" w:rsidRDefault="00622487" w:rsidP="00116818">
      <w:pPr>
        <w:spacing w:before="120" w:line="360" w:lineRule="auto"/>
        <w:ind w:left="426" w:firstLine="589"/>
        <w:jc w:val="both"/>
        <w:rPr>
          <w:rFonts w:ascii="Bookman Old Style" w:hAnsi="Bookman Old Style" w:cs="Tahoma"/>
          <w:sz w:val="22"/>
          <w:szCs w:val="22"/>
        </w:rPr>
      </w:pPr>
      <w:r w:rsidRPr="00802C2A">
        <w:rPr>
          <w:rFonts w:ascii="Bookman Old Style" w:hAnsi="Bookman Old Style" w:cs="Tahoma"/>
          <w:sz w:val="22"/>
          <w:szCs w:val="22"/>
        </w:rPr>
        <w:t>Mengacu dari Permendagri No.86 Tahun 2017</w:t>
      </w:r>
      <w:r w:rsidR="00AE38C7" w:rsidRPr="00802C2A">
        <w:rPr>
          <w:rFonts w:ascii="Bookman Old Style" w:hAnsi="Bookman Old Style" w:cs="Tahoma"/>
          <w:sz w:val="22"/>
          <w:szCs w:val="22"/>
        </w:rPr>
        <w:t xml:space="preserve">, dimana setiap satuan perangkat SKPD diwajibkan menyusun Rencana Strategis (Renstra) sebagai proyeksi program/kegiatan yang akan dilaksanakan oleh SKPD dalam 5 tahun mendatang. Kerangka acuan yang mendasari penyusunan Renstra SKPD untuk mewujudkan visi Kabupaten Kepulauan Selayar  </w:t>
      </w:r>
      <w:r w:rsidR="0042008B" w:rsidRPr="00802C2A">
        <w:rPr>
          <w:rFonts w:ascii="Bookman Old Style" w:hAnsi="Bookman Old Style" w:cs="Tahoma"/>
          <w:sz w:val="22"/>
          <w:szCs w:val="22"/>
        </w:rPr>
        <w:t xml:space="preserve">yaitu </w:t>
      </w:r>
      <w:r w:rsidR="00AE38C7" w:rsidRPr="00802C2A">
        <w:rPr>
          <w:rFonts w:ascii="Bookman Old Style" w:hAnsi="Bookman Old Style" w:cs="Tahoma"/>
          <w:sz w:val="22"/>
          <w:szCs w:val="22"/>
        </w:rPr>
        <w:t>“</w:t>
      </w:r>
      <w:r w:rsidR="0042008B" w:rsidRPr="00802C2A">
        <w:rPr>
          <w:rFonts w:ascii="Bookman Old Style" w:hAnsi="Bookman Old Style" w:cs="Tahoma"/>
          <w:sz w:val="22"/>
          <w:szCs w:val="22"/>
        </w:rPr>
        <w:t>KEPULAUAN SELAYAR SEBAGAI BANDAR MARITIM KAWASAN TIMUR INDONESIA</w:t>
      </w:r>
      <w:r w:rsidR="00AE38C7" w:rsidRPr="00802C2A">
        <w:rPr>
          <w:rFonts w:ascii="Bookman Old Style" w:hAnsi="Bookman Old Style" w:cs="Tahoma"/>
          <w:sz w:val="22"/>
          <w:szCs w:val="22"/>
        </w:rPr>
        <w:t>”  yang menjadi landasan dalam penyusunan RPJM Daerah. Dari dokumen Renstra selanjutnya diturunkan ke dalam penyusunan dokumen Renja SKPD per tahun. Penyusunan Renja SKPD merujuk pada dokumen Renstra SKPD dan melakukan pengukuran dan evaluasi Renja tahun sebelumnya.</w:t>
      </w:r>
    </w:p>
    <w:p w:rsidR="008A5807" w:rsidRPr="00802C2A" w:rsidRDefault="00AE38C7" w:rsidP="00622487">
      <w:pPr>
        <w:tabs>
          <w:tab w:val="left" w:pos="7938"/>
        </w:tabs>
        <w:spacing w:before="120" w:line="360" w:lineRule="auto"/>
        <w:ind w:left="426" w:firstLine="589"/>
        <w:jc w:val="both"/>
        <w:rPr>
          <w:rFonts w:ascii="Bookman Old Style" w:hAnsi="Bookman Old Style" w:cs="Tahoma"/>
          <w:sz w:val="22"/>
          <w:szCs w:val="22"/>
        </w:rPr>
      </w:pPr>
      <w:r w:rsidRPr="00802C2A">
        <w:rPr>
          <w:rFonts w:ascii="Bookman Old Style" w:hAnsi="Bookman Old Style" w:cs="Tahoma"/>
          <w:sz w:val="22"/>
          <w:szCs w:val="22"/>
        </w:rPr>
        <w:t>Kedudukan  susun</w:t>
      </w:r>
      <w:r w:rsidR="00C305B6" w:rsidRPr="00802C2A">
        <w:rPr>
          <w:rFonts w:ascii="Bookman Old Style" w:hAnsi="Bookman Old Style" w:cs="Tahoma"/>
          <w:sz w:val="22"/>
          <w:szCs w:val="22"/>
        </w:rPr>
        <w:t>an organisasi dan tugas/fungsi p</w:t>
      </w:r>
      <w:r w:rsidRPr="00802C2A">
        <w:rPr>
          <w:rFonts w:ascii="Bookman Old Style" w:hAnsi="Bookman Old Style" w:cs="Tahoma"/>
          <w:sz w:val="22"/>
          <w:szCs w:val="22"/>
        </w:rPr>
        <w:t xml:space="preserve">emerintah kecamatan dengan berlakunya Otonomi Daerah berdasarkan Undang-Undang Nomor </w:t>
      </w:r>
      <w:r w:rsidR="00F63081" w:rsidRPr="00802C2A">
        <w:rPr>
          <w:rFonts w:ascii="Bookman Old Style" w:hAnsi="Bookman Old Style" w:cs="Tahoma"/>
          <w:sz w:val="22"/>
          <w:szCs w:val="22"/>
        </w:rPr>
        <w:t>23</w:t>
      </w:r>
      <w:r w:rsidRPr="00802C2A">
        <w:rPr>
          <w:rFonts w:ascii="Bookman Old Style" w:hAnsi="Bookman Old Style" w:cs="Tahoma"/>
          <w:sz w:val="22"/>
          <w:szCs w:val="22"/>
        </w:rPr>
        <w:t xml:space="preserve"> Tahun 20</w:t>
      </w:r>
      <w:r w:rsidR="00F63081" w:rsidRPr="00802C2A">
        <w:rPr>
          <w:rFonts w:ascii="Bookman Old Style" w:hAnsi="Bookman Old Style" w:cs="Tahoma"/>
          <w:sz w:val="22"/>
          <w:szCs w:val="22"/>
        </w:rPr>
        <w:t>1</w:t>
      </w:r>
      <w:r w:rsidRPr="00802C2A">
        <w:rPr>
          <w:rFonts w:ascii="Bookman Old Style" w:hAnsi="Bookman Old Style" w:cs="Tahoma"/>
          <w:sz w:val="22"/>
          <w:szCs w:val="22"/>
        </w:rPr>
        <w:t>4 tentang Pemerintahan Daerah</w:t>
      </w:r>
      <w:r w:rsidR="00AA3923" w:rsidRPr="00802C2A">
        <w:rPr>
          <w:rFonts w:ascii="Bookman Old Style" w:hAnsi="Bookman Old Style" w:cs="Tahoma"/>
          <w:sz w:val="22"/>
          <w:szCs w:val="22"/>
        </w:rPr>
        <w:t>,</w:t>
      </w:r>
      <w:r w:rsidRPr="00802C2A">
        <w:rPr>
          <w:rFonts w:ascii="Bookman Old Style" w:hAnsi="Bookman Old Style" w:cs="Tahoma"/>
          <w:sz w:val="22"/>
          <w:szCs w:val="22"/>
        </w:rPr>
        <w:t xml:space="preserve"> Pasal </w:t>
      </w:r>
      <w:r w:rsidR="00F63081" w:rsidRPr="00802C2A">
        <w:rPr>
          <w:rFonts w:ascii="Bookman Old Style" w:hAnsi="Bookman Old Style" w:cs="Tahoma"/>
          <w:sz w:val="22"/>
          <w:szCs w:val="22"/>
        </w:rPr>
        <w:t>22</w:t>
      </w:r>
      <w:r w:rsidR="00AA3923" w:rsidRPr="00802C2A">
        <w:rPr>
          <w:rFonts w:ascii="Bookman Old Style" w:hAnsi="Bookman Old Style" w:cs="Tahoma"/>
          <w:sz w:val="22"/>
          <w:szCs w:val="22"/>
        </w:rPr>
        <w:t>4</w:t>
      </w:r>
      <w:r w:rsidRPr="00802C2A">
        <w:rPr>
          <w:rFonts w:ascii="Bookman Old Style" w:hAnsi="Bookman Old Style" w:cs="Tahoma"/>
          <w:sz w:val="22"/>
          <w:szCs w:val="22"/>
        </w:rPr>
        <w:t xml:space="preserve"> a</w:t>
      </w:r>
    </w:p>
    <w:p w:rsidR="00AE38C7" w:rsidRPr="00802C2A" w:rsidRDefault="008A5807" w:rsidP="00622487">
      <w:pPr>
        <w:tabs>
          <w:tab w:val="left" w:pos="7938"/>
        </w:tabs>
        <w:spacing w:before="120" w:line="360" w:lineRule="auto"/>
        <w:ind w:left="426" w:firstLine="589"/>
        <w:jc w:val="both"/>
        <w:rPr>
          <w:rFonts w:ascii="Bookman Old Style" w:hAnsi="Bookman Old Style" w:cs="Tahoma"/>
          <w:sz w:val="22"/>
          <w:szCs w:val="22"/>
        </w:rPr>
      </w:pPr>
      <w:r w:rsidRPr="00802C2A">
        <w:rPr>
          <w:rFonts w:ascii="Bookman Old Style" w:hAnsi="Bookman Old Style" w:cs="Tahoma"/>
          <w:sz w:val="22"/>
          <w:szCs w:val="22"/>
        </w:rPr>
        <w:t>A</w:t>
      </w:r>
      <w:r w:rsidR="00AE38C7" w:rsidRPr="00802C2A">
        <w:rPr>
          <w:rFonts w:ascii="Bookman Old Style" w:hAnsi="Bookman Old Style" w:cs="Tahoma"/>
          <w:sz w:val="22"/>
          <w:szCs w:val="22"/>
        </w:rPr>
        <w:t>yat (</w:t>
      </w:r>
      <w:r w:rsidR="00F63081" w:rsidRPr="00802C2A">
        <w:rPr>
          <w:rFonts w:ascii="Bookman Old Style" w:hAnsi="Bookman Old Style" w:cs="Tahoma"/>
          <w:sz w:val="22"/>
          <w:szCs w:val="22"/>
        </w:rPr>
        <w:t>1</w:t>
      </w:r>
      <w:r w:rsidR="00AE38C7" w:rsidRPr="00802C2A">
        <w:rPr>
          <w:rFonts w:ascii="Bookman Old Style" w:hAnsi="Bookman Old Style" w:cs="Tahoma"/>
          <w:sz w:val="22"/>
          <w:szCs w:val="22"/>
        </w:rPr>
        <w:t>)</w:t>
      </w:r>
      <w:r w:rsidR="00AA3923" w:rsidRPr="00802C2A">
        <w:rPr>
          <w:rFonts w:ascii="Bookman Old Style" w:hAnsi="Bookman Old Style" w:cs="Tahoma"/>
          <w:sz w:val="22"/>
          <w:szCs w:val="22"/>
        </w:rPr>
        <w:t xml:space="preserve">, Pasal 225 ayat (1) dan Pasal 226 ayat (1) </w:t>
      </w:r>
      <w:r w:rsidR="00AE38C7" w:rsidRPr="00802C2A">
        <w:rPr>
          <w:rFonts w:ascii="Bookman Old Style" w:hAnsi="Bookman Old Style" w:cs="Tahoma"/>
          <w:sz w:val="22"/>
          <w:szCs w:val="22"/>
        </w:rPr>
        <w:t>yang menyebutkan :</w:t>
      </w:r>
    </w:p>
    <w:p w:rsidR="00AE38C7" w:rsidRPr="00802C2A" w:rsidRDefault="00A4323B" w:rsidP="00E21847">
      <w:pPr>
        <w:spacing w:before="120" w:line="360" w:lineRule="auto"/>
        <w:ind w:left="2478" w:hanging="2052"/>
        <w:jc w:val="both"/>
        <w:rPr>
          <w:rFonts w:ascii="Bookman Old Style" w:hAnsi="Bookman Old Style" w:cs="Tahoma"/>
          <w:i/>
          <w:iCs/>
          <w:sz w:val="22"/>
          <w:szCs w:val="22"/>
        </w:rPr>
      </w:pPr>
      <w:r w:rsidRPr="00802C2A">
        <w:rPr>
          <w:rFonts w:ascii="Bookman Old Style" w:hAnsi="Bookman Old Style" w:cs="Tahoma"/>
          <w:iCs/>
          <w:sz w:val="22"/>
          <w:szCs w:val="22"/>
        </w:rPr>
        <w:t>p</w:t>
      </w:r>
      <w:r w:rsidR="00AA3923" w:rsidRPr="00802C2A">
        <w:rPr>
          <w:rFonts w:ascii="Bookman Old Style" w:hAnsi="Bookman Old Style" w:cs="Tahoma"/>
          <w:iCs/>
          <w:sz w:val="22"/>
          <w:szCs w:val="22"/>
        </w:rPr>
        <w:t>asal 224 ayat (1)</w:t>
      </w:r>
      <w:r w:rsidR="00AA3923" w:rsidRPr="00802C2A">
        <w:rPr>
          <w:rFonts w:ascii="Bookman Old Style" w:hAnsi="Bookman Old Style" w:cs="Tahoma"/>
          <w:i/>
          <w:iCs/>
          <w:sz w:val="22"/>
          <w:szCs w:val="22"/>
        </w:rPr>
        <w:t xml:space="preserve"> </w:t>
      </w:r>
      <w:r w:rsidR="00E21847" w:rsidRPr="00802C2A">
        <w:rPr>
          <w:rFonts w:ascii="Bookman Old Style" w:hAnsi="Bookman Old Style" w:cs="Tahoma"/>
          <w:i/>
          <w:iCs/>
          <w:sz w:val="22"/>
          <w:szCs w:val="22"/>
        </w:rPr>
        <w:t>: “</w:t>
      </w:r>
      <w:r w:rsidR="00AE38C7" w:rsidRPr="00802C2A">
        <w:rPr>
          <w:rFonts w:ascii="Bookman Old Style" w:hAnsi="Bookman Old Style" w:cs="Tahoma"/>
          <w:i/>
          <w:iCs/>
          <w:sz w:val="22"/>
          <w:szCs w:val="22"/>
        </w:rPr>
        <w:t xml:space="preserve">Kecamatan dipimpin oleh  </w:t>
      </w:r>
      <w:r w:rsidR="00F63081" w:rsidRPr="00802C2A">
        <w:rPr>
          <w:rFonts w:ascii="Bookman Old Style" w:hAnsi="Bookman Old Style" w:cs="Tahoma"/>
          <w:i/>
          <w:iCs/>
          <w:sz w:val="22"/>
          <w:szCs w:val="22"/>
        </w:rPr>
        <w:t xml:space="preserve">seorang </w:t>
      </w:r>
      <w:r w:rsidR="00C305B6" w:rsidRPr="00802C2A">
        <w:rPr>
          <w:rFonts w:ascii="Bookman Old Style" w:hAnsi="Bookman Old Style" w:cs="Tahoma"/>
          <w:i/>
          <w:iCs/>
          <w:sz w:val="22"/>
          <w:szCs w:val="22"/>
        </w:rPr>
        <w:t>kepala kecamatan yang disebut c</w:t>
      </w:r>
      <w:r w:rsidR="00AE38C7" w:rsidRPr="00802C2A">
        <w:rPr>
          <w:rFonts w:ascii="Bookman Old Style" w:hAnsi="Bookman Old Style" w:cs="Tahoma"/>
          <w:i/>
          <w:iCs/>
          <w:sz w:val="22"/>
          <w:szCs w:val="22"/>
        </w:rPr>
        <w:t xml:space="preserve">amat yang </w:t>
      </w:r>
      <w:r w:rsidR="00C305B6" w:rsidRPr="00802C2A">
        <w:rPr>
          <w:rFonts w:ascii="Bookman Old Style" w:hAnsi="Bookman Old Style" w:cs="Tahoma"/>
          <w:i/>
          <w:iCs/>
          <w:sz w:val="22"/>
          <w:szCs w:val="22"/>
        </w:rPr>
        <w:t>berada di bawah dan bertanggung jawab kepada bupati/wali kota melalui sekretaris Daerah.</w:t>
      </w:r>
      <w:r w:rsidR="00E21847" w:rsidRPr="00802C2A">
        <w:rPr>
          <w:rFonts w:ascii="Bookman Old Style" w:hAnsi="Bookman Old Style" w:cs="Tahoma"/>
          <w:i/>
          <w:iCs/>
          <w:sz w:val="22"/>
          <w:szCs w:val="22"/>
        </w:rPr>
        <w:t>”</w:t>
      </w:r>
    </w:p>
    <w:p w:rsidR="004434A8" w:rsidRPr="00802C2A" w:rsidRDefault="00A4323B" w:rsidP="00A4323B">
      <w:pPr>
        <w:rPr>
          <w:rFonts w:ascii="Bookman Old Style" w:hAnsi="Bookman Old Style" w:cs="Tahoma"/>
          <w:i/>
          <w:iCs/>
          <w:sz w:val="22"/>
          <w:szCs w:val="22"/>
        </w:rPr>
      </w:pPr>
      <w:r w:rsidRPr="00802C2A">
        <w:rPr>
          <w:rFonts w:ascii="Bookman Old Style" w:hAnsi="Bookman Old Style" w:cs="Tahoma"/>
          <w:sz w:val="22"/>
          <w:szCs w:val="22"/>
        </w:rPr>
        <w:t>p</w:t>
      </w:r>
      <w:r w:rsidR="00C305B6" w:rsidRPr="00802C2A">
        <w:rPr>
          <w:rFonts w:ascii="Bookman Old Style" w:hAnsi="Bookman Old Style" w:cs="Tahoma"/>
          <w:iCs/>
          <w:sz w:val="22"/>
          <w:szCs w:val="22"/>
        </w:rPr>
        <w:t>asal 225</w:t>
      </w:r>
      <w:r w:rsidR="00E21847" w:rsidRPr="00802C2A">
        <w:rPr>
          <w:rFonts w:ascii="Bookman Old Style" w:hAnsi="Bookman Old Style" w:cs="Tahoma"/>
          <w:iCs/>
          <w:sz w:val="22"/>
          <w:szCs w:val="22"/>
        </w:rPr>
        <w:t xml:space="preserve"> ayat (1) : “</w:t>
      </w:r>
      <w:r w:rsidR="00287F3F" w:rsidRPr="00802C2A">
        <w:rPr>
          <w:rFonts w:ascii="Bookman Old Style" w:hAnsi="Bookman Old Style" w:cs="Tahoma"/>
          <w:i/>
          <w:iCs/>
          <w:sz w:val="22"/>
          <w:szCs w:val="22"/>
        </w:rPr>
        <w:t xml:space="preserve">Camat sebagaimana dimaksud dalam Pasal 224 ayat (1) </w:t>
      </w:r>
      <w:r w:rsidR="004434A8" w:rsidRPr="00802C2A">
        <w:rPr>
          <w:rFonts w:ascii="Bookman Old Style" w:hAnsi="Bookman Old Style" w:cs="Tahoma"/>
          <w:i/>
          <w:iCs/>
          <w:sz w:val="22"/>
          <w:szCs w:val="22"/>
        </w:rPr>
        <w:t xml:space="preserve"> </w:t>
      </w:r>
    </w:p>
    <w:p w:rsidR="00AE38C7" w:rsidRPr="00802C2A" w:rsidRDefault="004434A8" w:rsidP="00A4323B">
      <w:pPr>
        <w:rPr>
          <w:rFonts w:ascii="Bookman Old Style" w:hAnsi="Bookman Old Style" w:cs="Tahoma"/>
          <w:i/>
          <w:iCs/>
          <w:sz w:val="22"/>
          <w:szCs w:val="22"/>
        </w:rPr>
      </w:pPr>
      <w:r w:rsidRPr="00802C2A">
        <w:rPr>
          <w:rFonts w:ascii="Bookman Old Style" w:hAnsi="Bookman Old Style" w:cs="Tahoma"/>
          <w:i/>
          <w:iCs/>
          <w:sz w:val="22"/>
          <w:szCs w:val="22"/>
        </w:rPr>
        <w:t xml:space="preserve">                               </w:t>
      </w:r>
      <w:r w:rsidR="00287F3F" w:rsidRPr="00802C2A">
        <w:rPr>
          <w:rFonts w:ascii="Bookman Old Style" w:hAnsi="Bookman Old Style" w:cs="Tahoma"/>
          <w:i/>
          <w:iCs/>
          <w:sz w:val="22"/>
          <w:szCs w:val="22"/>
        </w:rPr>
        <w:t xml:space="preserve">mempunyai tugas : </w:t>
      </w:r>
    </w:p>
    <w:p w:rsidR="00AE38C7" w:rsidRPr="00802C2A" w:rsidRDefault="00287F3F" w:rsidP="00BA29CF">
      <w:pPr>
        <w:numPr>
          <w:ilvl w:val="0"/>
          <w:numId w:val="7"/>
        </w:numPr>
        <w:tabs>
          <w:tab w:val="clear" w:pos="720"/>
          <w:tab w:val="num" w:pos="3292"/>
        </w:tabs>
        <w:spacing w:line="360" w:lineRule="auto"/>
        <w:ind w:left="2835" w:hanging="357"/>
        <w:jc w:val="both"/>
        <w:rPr>
          <w:rFonts w:ascii="Bookman Old Style" w:hAnsi="Bookman Old Style" w:cs="Tahoma"/>
          <w:i/>
          <w:sz w:val="22"/>
          <w:szCs w:val="22"/>
        </w:rPr>
      </w:pPr>
      <w:r w:rsidRPr="00802C2A">
        <w:rPr>
          <w:rFonts w:ascii="Bookman Old Style" w:hAnsi="Bookman Old Style" w:cs="Tahoma"/>
          <w:i/>
          <w:sz w:val="22"/>
          <w:szCs w:val="22"/>
        </w:rPr>
        <w:t>menyelenggarakan urusan pemerintahan umum sebagaimana dimaksud dalam Pasal 25 ayat (6)</w:t>
      </w:r>
      <w:r w:rsidR="00AE38C7" w:rsidRPr="00802C2A">
        <w:rPr>
          <w:rFonts w:ascii="Bookman Old Style" w:hAnsi="Bookman Old Style" w:cs="Tahoma"/>
          <w:i/>
          <w:sz w:val="22"/>
          <w:szCs w:val="22"/>
        </w:rPr>
        <w:t>;</w:t>
      </w:r>
    </w:p>
    <w:p w:rsidR="00AE38C7" w:rsidRPr="00802C2A" w:rsidRDefault="00287F3F" w:rsidP="00BA29CF">
      <w:pPr>
        <w:numPr>
          <w:ilvl w:val="0"/>
          <w:numId w:val="7"/>
        </w:numPr>
        <w:tabs>
          <w:tab w:val="clear" w:pos="720"/>
          <w:tab w:val="num" w:pos="1983"/>
        </w:tabs>
        <w:spacing w:before="100" w:beforeAutospacing="1" w:after="100" w:afterAutospacing="1" w:line="360" w:lineRule="auto"/>
        <w:ind w:left="2835" w:hanging="357"/>
        <w:jc w:val="both"/>
        <w:rPr>
          <w:rFonts w:ascii="Bookman Old Style" w:hAnsi="Bookman Old Style" w:cs="Tahoma"/>
          <w:i/>
          <w:sz w:val="22"/>
          <w:szCs w:val="22"/>
        </w:rPr>
      </w:pPr>
      <w:r w:rsidRPr="00802C2A">
        <w:rPr>
          <w:rFonts w:ascii="Bookman Old Style" w:hAnsi="Bookman Old Style" w:cs="Tahoma"/>
          <w:i/>
          <w:sz w:val="22"/>
          <w:szCs w:val="22"/>
        </w:rPr>
        <w:t>meng</w:t>
      </w:r>
      <w:r w:rsidR="00AE38C7" w:rsidRPr="00802C2A">
        <w:rPr>
          <w:rFonts w:ascii="Bookman Old Style" w:hAnsi="Bookman Old Style" w:cs="Tahoma"/>
          <w:i/>
          <w:sz w:val="22"/>
          <w:szCs w:val="22"/>
        </w:rPr>
        <w:t xml:space="preserve">oordinasikan </w:t>
      </w:r>
      <w:r w:rsidRPr="00802C2A">
        <w:rPr>
          <w:rFonts w:ascii="Bookman Old Style" w:hAnsi="Bookman Old Style" w:cs="Tahoma"/>
          <w:i/>
          <w:sz w:val="22"/>
          <w:szCs w:val="22"/>
        </w:rPr>
        <w:t>kegiatan pemberdayaan masyarakat</w:t>
      </w:r>
      <w:r w:rsidR="00AE38C7" w:rsidRPr="00802C2A">
        <w:rPr>
          <w:rFonts w:ascii="Bookman Old Style" w:hAnsi="Bookman Old Style" w:cs="Tahoma"/>
          <w:i/>
          <w:sz w:val="22"/>
          <w:szCs w:val="22"/>
        </w:rPr>
        <w:t>;</w:t>
      </w:r>
    </w:p>
    <w:p w:rsidR="00AE38C7" w:rsidRPr="00802C2A" w:rsidRDefault="00353184" w:rsidP="00BA29CF">
      <w:pPr>
        <w:numPr>
          <w:ilvl w:val="0"/>
          <w:numId w:val="7"/>
        </w:numPr>
        <w:tabs>
          <w:tab w:val="clear" w:pos="720"/>
          <w:tab w:val="num" w:pos="1983"/>
        </w:tabs>
        <w:spacing w:before="100" w:beforeAutospacing="1" w:after="100" w:afterAutospacing="1" w:line="360" w:lineRule="auto"/>
        <w:ind w:left="2835" w:hanging="357"/>
        <w:jc w:val="both"/>
        <w:rPr>
          <w:rFonts w:ascii="Bookman Old Style" w:hAnsi="Bookman Old Style" w:cs="Tahoma"/>
          <w:i/>
          <w:sz w:val="22"/>
          <w:szCs w:val="22"/>
        </w:rPr>
      </w:pPr>
      <w:r w:rsidRPr="00802C2A">
        <w:rPr>
          <w:rFonts w:ascii="Bookman Old Style" w:hAnsi="Bookman Old Style" w:cs="Tahoma"/>
          <w:i/>
          <w:sz w:val="22"/>
          <w:szCs w:val="22"/>
        </w:rPr>
        <w:t>m</w:t>
      </w:r>
      <w:r w:rsidR="00287F3F" w:rsidRPr="00802C2A">
        <w:rPr>
          <w:rFonts w:ascii="Bookman Old Style" w:hAnsi="Bookman Old Style" w:cs="Tahoma"/>
          <w:i/>
          <w:sz w:val="22"/>
          <w:szCs w:val="22"/>
        </w:rPr>
        <w:t>eng</w:t>
      </w:r>
      <w:r w:rsidR="00AE38C7" w:rsidRPr="00802C2A">
        <w:rPr>
          <w:rFonts w:ascii="Bookman Old Style" w:hAnsi="Bookman Old Style" w:cs="Tahoma"/>
          <w:i/>
          <w:sz w:val="22"/>
          <w:szCs w:val="22"/>
        </w:rPr>
        <w:t xml:space="preserve">oordinasikan </w:t>
      </w:r>
      <w:r w:rsidR="00287F3F" w:rsidRPr="00802C2A">
        <w:rPr>
          <w:rFonts w:ascii="Bookman Old Style" w:hAnsi="Bookman Old Style" w:cs="Tahoma"/>
          <w:i/>
          <w:sz w:val="22"/>
          <w:szCs w:val="22"/>
        </w:rPr>
        <w:t>upaya penyelenggaraan ketentraman dan ketertiban umum</w:t>
      </w:r>
      <w:r w:rsidR="00AE38C7" w:rsidRPr="00802C2A">
        <w:rPr>
          <w:rFonts w:ascii="Bookman Old Style" w:hAnsi="Bookman Old Style" w:cs="Tahoma"/>
          <w:i/>
          <w:sz w:val="22"/>
          <w:szCs w:val="22"/>
        </w:rPr>
        <w:t>;</w:t>
      </w:r>
    </w:p>
    <w:p w:rsidR="00AE38C7" w:rsidRPr="00802C2A" w:rsidRDefault="00353184" w:rsidP="00BA29CF">
      <w:pPr>
        <w:numPr>
          <w:ilvl w:val="0"/>
          <w:numId w:val="7"/>
        </w:numPr>
        <w:tabs>
          <w:tab w:val="clear" w:pos="720"/>
          <w:tab w:val="num" w:pos="1983"/>
        </w:tabs>
        <w:spacing w:before="100" w:beforeAutospacing="1" w:after="100" w:afterAutospacing="1" w:line="360" w:lineRule="auto"/>
        <w:ind w:left="2835" w:hanging="357"/>
        <w:jc w:val="both"/>
        <w:rPr>
          <w:rFonts w:ascii="Bookman Old Style" w:hAnsi="Bookman Old Style" w:cs="Tahoma"/>
          <w:i/>
          <w:sz w:val="22"/>
          <w:szCs w:val="22"/>
        </w:rPr>
      </w:pPr>
      <w:r w:rsidRPr="00802C2A">
        <w:rPr>
          <w:rFonts w:ascii="Bookman Old Style" w:hAnsi="Bookman Old Style" w:cs="Tahoma"/>
          <w:i/>
          <w:sz w:val="22"/>
          <w:szCs w:val="22"/>
        </w:rPr>
        <w:t>m</w:t>
      </w:r>
      <w:r w:rsidR="00287F3F" w:rsidRPr="00802C2A">
        <w:rPr>
          <w:rFonts w:ascii="Bookman Old Style" w:hAnsi="Bookman Old Style" w:cs="Tahoma"/>
          <w:i/>
          <w:sz w:val="22"/>
          <w:szCs w:val="22"/>
        </w:rPr>
        <w:t>eng</w:t>
      </w:r>
      <w:r w:rsidR="00AE38C7" w:rsidRPr="00802C2A">
        <w:rPr>
          <w:rFonts w:ascii="Bookman Old Style" w:hAnsi="Bookman Old Style" w:cs="Tahoma"/>
          <w:i/>
          <w:sz w:val="22"/>
          <w:szCs w:val="22"/>
        </w:rPr>
        <w:t xml:space="preserve">oordinasikan </w:t>
      </w:r>
      <w:r w:rsidR="00287F3F" w:rsidRPr="00802C2A">
        <w:rPr>
          <w:rFonts w:ascii="Bookman Old Style" w:hAnsi="Bookman Old Style" w:cs="Tahoma"/>
          <w:i/>
          <w:sz w:val="22"/>
          <w:szCs w:val="22"/>
        </w:rPr>
        <w:t>penerapan dan penegakan Perda dan Perkada</w:t>
      </w:r>
      <w:r w:rsidR="00AE38C7" w:rsidRPr="00802C2A">
        <w:rPr>
          <w:rFonts w:ascii="Bookman Old Style" w:hAnsi="Bookman Old Style" w:cs="Tahoma"/>
          <w:i/>
          <w:sz w:val="22"/>
          <w:szCs w:val="22"/>
        </w:rPr>
        <w:t>;</w:t>
      </w:r>
    </w:p>
    <w:p w:rsidR="00012C73" w:rsidRPr="00E2090D" w:rsidRDefault="00353184" w:rsidP="00BA29CF">
      <w:pPr>
        <w:numPr>
          <w:ilvl w:val="0"/>
          <w:numId w:val="7"/>
        </w:numPr>
        <w:tabs>
          <w:tab w:val="clear" w:pos="720"/>
          <w:tab w:val="num" w:pos="1700"/>
        </w:tabs>
        <w:spacing w:before="100" w:beforeAutospacing="1" w:after="100" w:afterAutospacing="1" w:line="360" w:lineRule="auto"/>
        <w:ind w:left="2835" w:hanging="357"/>
        <w:jc w:val="both"/>
        <w:rPr>
          <w:rFonts w:ascii="Bookman Old Style" w:hAnsi="Bookman Old Style" w:cs="Tahoma"/>
          <w:i/>
          <w:sz w:val="22"/>
          <w:szCs w:val="22"/>
        </w:rPr>
      </w:pPr>
      <w:r w:rsidRPr="00802C2A">
        <w:rPr>
          <w:rFonts w:ascii="Bookman Old Style" w:hAnsi="Bookman Old Style" w:cs="Tahoma"/>
          <w:i/>
          <w:sz w:val="22"/>
          <w:szCs w:val="22"/>
        </w:rPr>
        <w:lastRenderedPageBreak/>
        <w:t>m</w:t>
      </w:r>
      <w:r w:rsidR="00287F3F" w:rsidRPr="00802C2A">
        <w:rPr>
          <w:rFonts w:ascii="Bookman Old Style" w:hAnsi="Bookman Old Style" w:cs="Tahoma"/>
          <w:i/>
          <w:sz w:val="22"/>
          <w:szCs w:val="22"/>
        </w:rPr>
        <w:t>eng</w:t>
      </w:r>
      <w:r w:rsidR="00AE38C7" w:rsidRPr="00802C2A">
        <w:rPr>
          <w:rFonts w:ascii="Bookman Old Style" w:hAnsi="Bookman Old Style" w:cs="Tahoma"/>
          <w:i/>
          <w:sz w:val="22"/>
          <w:szCs w:val="22"/>
        </w:rPr>
        <w:t xml:space="preserve">oordinasikan </w:t>
      </w:r>
      <w:r w:rsidR="00287F3F" w:rsidRPr="00802C2A">
        <w:rPr>
          <w:rFonts w:ascii="Bookman Old Style" w:hAnsi="Bookman Old Style" w:cs="Tahoma"/>
          <w:i/>
          <w:sz w:val="22"/>
          <w:szCs w:val="22"/>
        </w:rPr>
        <w:t>pemeliharaan prasarana dan sarana pelayanan umum</w:t>
      </w:r>
      <w:r w:rsidR="00AE38C7" w:rsidRPr="00802C2A">
        <w:rPr>
          <w:rFonts w:ascii="Bookman Old Style" w:hAnsi="Bookman Old Style" w:cs="Tahoma"/>
          <w:i/>
          <w:sz w:val="22"/>
          <w:szCs w:val="22"/>
        </w:rPr>
        <w:t>;</w:t>
      </w:r>
    </w:p>
    <w:p w:rsidR="00AE38C7" w:rsidRPr="00802C2A" w:rsidRDefault="00353184" w:rsidP="00BA29CF">
      <w:pPr>
        <w:numPr>
          <w:ilvl w:val="0"/>
          <w:numId w:val="7"/>
        </w:numPr>
        <w:tabs>
          <w:tab w:val="clear" w:pos="720"/>
          <w:tab w:val="num" w:pos="1983"/>
        </w:tabs>
        <w:spacing w:before="100" w:beforeAutospacing="1" w:after="100" w:afterAutospacing="1" w:line="360" w:lineRule="auto"/>
        <w:ind w:left="2835" w:hanging="357"/>
        <w:jc w:val="both"/>
        <w:rPr>
          <w:rFonts w:ascii="Bookman Old Style" w:hAnsi="Bookman Old Style" w:cs="Tahoma"/>
          <w:i/>
          <w:sz w:val="22"/>
          <w:szCs w:val="22"/>
        </w:rPr>
      </w:pPr>
      <w:r w:rsidRPr="00802C2A">
        <w:rPr>
          <w:rFonts w:ascii="Bookman Old Style" w:hAnsi="Bookman Old Style" w:cs="Tahoma"/>
          <w:i/>
          <w:sz w:val="22"/>
          <w:szCs w:val="22"/>
        </w:rPr>
        <w:t>m</w:t>
      </w:r>
      <w:r w:rsidR="00287F3F" w:rsidRPr="00802C2A">
        <w:rPr>
          <w:rFonts w:ascii="Bookman Old Style" w:hAnsi="Bookman Old Style" w:cs="Tahoma"/>
          <w:i/>
          <w:sz w:val="22"/>
          <w:szCs w:val="22"/>
        </w:rPr>
        <w:t xml:space="preserve">engoordinasikan </w:t>
      </w:r>
      <w:r w:rsidRPr="00802C2A">
        <w:rPr>
          <w:rFonts w:ascii="Bookman Old Style" w:hAnsi="Bookman Old Style" w:cs="Tahoma"/>
          <w:i/>
          <w:sz w:val="22"/>
          <w:szCs w:val="22"/>
        </w:rPr>
        <w:t>penyelenggaraan kegiatan pemerintahan yang dilakukan oleh Perangkat Daerah di Kecamatan;</w:t>
      </w:r>
    </w:p>
    <w:p w:rsidR="00AE38C7" w:rsidRPr="00802C2A" w:rsidRDefault="00353184" w:rsidP="00BA29CF">
      <w:pPr>
        <w:numPr>
          <w:ilvl w:val="0"/>
          <w:numId w:val="7"/>
        </w:numPr>
        <w:tabs>
          <w:tab w:val="clear" w:pos="720"/>
          <w:tab w:val="num" w:pos="1700"/>
        </w:tabs>
        <w:spacing w:line="360" w:lineRule="auto"/>
        <w:ind w:left="2835" w:hanging="357"/>
        <w:jc w:val="both"/>
        <w:rPr>
          <w:rFonts w:ascii="Bookman Old Style" w:hAnsi="Bookman Old Style" w:cs="Tahoma"/>
          <w:i/>
          <w:sz w:val="22"/>
          <w:szCs w:val="22"/>
        </w:rPr>
      </w:pPr>
      <w:r w:rsidRPr="00802C2A">
        <w:rPr>
          <w:rFonts w:ascii="Bookman Old Style" w:hAnsi="Bookman Old Style" w:cs="Tahoma"/>
          <w:i/>
          <w:sz w:val="22"/>
          <w:szCs w:val="22"/>
        </w:rPr>
        <w:t>membina dan mengawasi penyelenggaraan kegiatan Desa dan/atau kelurahan</w:t>
      </w:r>
      <w:r w:rsidR="00AE38C7" w:rsidRPr="00802C2A">
        <w:rPr>
          <w:rFonts w:ascii="Bookman Old Style" w:hAnsi="Bookman Old Style" w:cs="Tahoma"/>
          <w:i/>
          <w:sz w:val="22"/>
          <w:szCs w:val="22"/>
        </w:rPr>
        <w:t>.</w:t>
      </w:r>
    </w:p>
    <w:p w:rsidR="00AA3923" w:rsidRPr="00802C2A" w:rsidRDefault="00353184" w:rsidP="00BA29CF">
      <w:pPr>
        <w:numPr>
          <w:ilvl w:val="0"/>
          <w:numId w:val="7"/>
        </w:numPr>
        <w:tabs>
          <w:tab w:val="clear" w:pos="720"/>
          <w:tab w:val="num" w:pos="1983"/>
        </w:tabs>
        <w:spacing w:line="360" w:lineRule="auto"/>
        <w:ind w:left="2835" w:hanging="357"/>
        <w:jc w:val="both"/>
        <w:rPr>
          <w:rFonts w:ascii="Bookman Old Style" w:hAnsi="Bookman Old Style" w:cs="Tahoma"/>
          <w:i/>
          <w:sz w:val="22"/>
          <w:szCs w:val="22"/>
        </w:rPr>
      </w:pPr>
      <w:r w:rsidRPr="00802C2A">
        <w:rPr>
          <w:rFonts w:ascii="Bookman Old Style" w:hAnsi="Bookman Old Style" w:cs="Tahoma"/>
          <w:i/>
          <w:sz w:val="22"/>
          <w:szCs w:val="22"/>
        </w:rPr>
        <w:t xml:space="preserve">melaksanakan </w:t>
      </w:r>
      <w:r w:rsidR="008863AA" w:rsidRPr="00802C2A">
        <w:rPr>
          <w:rFonts w:ascii="Bookman Old Style" w:hAnsi="Bookman Old Style" w:cs="Tahoma"/>
          <w:i/>
          <w:sz w:val="22"/>
          <w:szCs w:val="22"/>
        </w:rPr>
        <w:t>Urusan Pemerintahan yang menjadi kewenangan</w:t>
      </w:r>
      <w:r w:rsidR="00AA3923" w:rsidRPr="00802C2A">
        <w:rPr>
          <w:rFonts w:ascii="Bookman Old Style" w:hAnsi="Bookman Old Style" w:cs="Tahoma"/>
          <w:i/>
          <w:sz w:val="22"/>
          <w:szCs w:val="22"/>
        </w:rPr>
        <w:t xml:space="preserve"> Daerah kabupaten/kota yang tidak dilaksanakan oleh unit kerja Perangkat Daerah kabupaten/kota yang ada di Kecamatan; dan</w:t>
      </w:r>
    </w:p>
    <w:p w:rsidR="00353184" w:rsidRPr="00802C2A" w:rsidRDefault="00AA3923" w:rsidP="00BA29CF">
      <w:pPr>
        <w:numPr>
          <w:ilvl w:val="0"/>
          <w:numId w:val="7"/>
        </w:numPr>
        <w:tabs>
          <w:tab w:val="clear" w:pos="720"/>
          <w:tab w:val="num" w:pos="1983"/>
        </w:tabs>
        <w:spacing w:line="360" w:lineRule="auto"/>
        <w:ind w:left="2835" w:hanging="357"/>
        <w:jc w:val="both"/>
        <w:rPr>
          <w:rFonts w:ascii="Bookman Old Style" w:hAnsi="Bookman Old Style" w:cs="Tahoma"/>
          <w:i/>
          <w:sz w:val="22"/>
          <w:szCs w:val="22"/>
        </w:rPr>
      </w:pPr>
      <w:r w:rsidRPr="00802C2A">
        <w:rPr>
          <w:rFonts w:ascii="Bookman Old Style" w:hAnsi="Bookman Old Style" w:cs="Tahoma"/>
          <w:i/>
          <w:sz w:val="22"/>
          <w:szCs w:val="22"/>
        </w:rPr>
        <w:t xml:space="preserve">melaksanakan tugas lain sesuai dengan ketentuan peraturan perundang-undangan. </w:t>
      </w:r>
    </w:p>
    <w:p w:rsidR="00A065E2" w:rsidRPr="00802C2A" w:rsidRDefault="00A065E2" w:rsidP="00A065E2">
      <w:pPr>
        <w:spacing w:before="120" w:line="360" w:lineRule="auto"/>
        <w:ind w:left="2478" w:hanging="2052"/>
        <w:jc w:val="both"/>
        <w:rPr>
          <w:rFonts w:ascii="Bookman Old Style" w:hAnsi="Bookman Old Style" w:cs="Tahoma"/>
          <w:i/>
          <w:iCs/>
          <w:sz w:val="22"/>
          <w:szCs w:val="22"/>
        </w:rPr>
      </w:pPr>
      <w:r w:rsidRPr="00802C2A">
        <w:rPr>
          <w:rFonts w:ascii="Bookman Old Style" w:hAnsi="Bookman Old Style" w:cs="Tahoma"/>
          <w:iCs/>
          <w:sz w:val="22"/>
          <w:szCs w:val="22"/>
        </w:rPr>
        <w:t>Pasal 226 ayat (1) : “</w:t>
      </w:r>
      <w:r w:rsidRPr="00802C2A">
        <w:rPr>
          <w:rFonts w:ascii="Bookman Old Style" w:hAnsi="Bookman Old Style" w:cs="Tahoma"/>
          <w:i/>
          <w:iCs/>
          <w:sz w:val="22"/>
          <w:szCs w:val="22"/>
        </w:rPr>
        <w:t xml:space="preserve">selain melaksanakan tugas sebagaimana dimaksud dalam Pasal 225 ayat (1), camat mendapatkan pelimpahan sebagian kewenangan bupati/wali kota untuk melaksanakan sebagian Urusan Pemerintahan yang menjadi kewenangan Daerah kabupaten/kota. </w:t>
      </w:r>
    </w:p>
    <w:p w:rsidR="00A065E2" w:rsidRPr="00802C2A" w:rsidRDefault="00A065E2" w:rsidP="00A065E2">
      <w:pPr>
        <w:spacing w:line="360" w:lineRule="auto"/>
        <w:ind w:left="2835"/>
        <w:jc w:val="both"/>
        <w:rPr>
          <w:rFonts w:ascii="Bookman Old Style" w:hAnsi="Bookman Old Style" w:cs="Tahoma"/>
          <w:i/>
          <w:sz w:val="16"/>
          <w:szCs w:val="22"/>
        </w:rPr>
      </w:pPr>
    </w:p>
    <w:p w:rsidR="00AE38C7" w:rsidRPr="00802C2A" w:rsidRDefault="00AE38C7" w:rsidP="00116818">
      <w:pPr>
        <w:spacing w:before="120" w:line="360" w:lineRule="auto"/>
        <w:ind w:left="426" w:firstLine="589"/>
        <w:jc w:val="both"/>
        <w:rPr>
          <w:rFonts w:ascii="Bookman Old Style" w:hAnsi="Bookman Old Style" w:cs="Tahoma"/>
          <w:sz w:val="22"/>
          <w:szCs w:val="22"/>
        </w:rPr>
      </w:pPr>
      <w:r w:rsidRPr="00802C2A">
        <w:rPr>
          <w:rFonts w:ascii="Bookman Old Style" w:hAnsi="Bookman Old Style" w:cs="Tahoma"/>
          <w:sz w:val="22"/>
          <w:szCs w:val="22"/>
        </w:rPr>
        <w:t>Jadi dapat dikatakan bahwa, semakin besar wewenang yang dilimpahkan semakin besar tanggung jawab camat dalam mengemban tugasnya.</w:t>
      </w:r>
    </w:p>
    <w:p w:rsidR="00AE38C7" w:rsidRPr="00802C2A" w:rsidRDefault="00AE38C7" w:rsidP="00116818">
      <w:pPr>
        <w:spacing w:before="120" w:line="360" w:lineRule="auto"/>
        <w:ind w:left="426" w:firstLine="589"/>
        <w:jc w:val="both"/>
        <w:rPr>
          <w:rFonts w:ascii="Bookman Old Style" w:hAnsi="Bookman Old Style" w:cs="Tahoma"/>
          <w:sz w:val="22"/>
          <w:szCs w:val="22"/>
        </w:rPr>
      </w:pPr>
      <w:r w:rsidRPr="00802C2A">
        <w:rPr>
          <w:rFonts w:ascii="Bookman Old Style" w:hAnsi="Bookman Old Style" w:cs="Tahoma"/>
          <w:sz w:val="22"/>
          <w:szCs w:val="22"/>
        </w:rPr>
        <w:t>Mengingat semakin komplek tugas Camat, maka perlu dibuat suatu  pola perencanaan, pelaksanaan, evaluasi dan pelaporan secara cermat, terarah dan konprehensif. Perencanaan pembangunan, pembinaan sosial budaya kemasyarakatan dan pengembangan perekonomian di tingkat kecamatan yang dalam pelaksanaannya dilakukan melalui mekanisme Musrenbang  baik di tingkat desa/kelurahan, kecamatan dan kabupaten.  Adapun pelaksanaan pembangunan  dilakukan oleh dinas daerah yang dipadu dengan swadaya masyarakat. Sedangkan dalam perencanaan pembangunan, kemasyarakatan dan kepemerintahan Camat berkewajiban membuat Renstra.</w:t>
      </w:r>
    </w:p>
    <w:p w:rsidR="00584B85" w:rsidRPr="00802C2A" w:rsidRDefault="00AE38C7" w:rsidP="00584B85">
      <w:pPr>
        <w:spacing w:before="120" w:line="360" w:lineRule="auto"/>
        <w:ind w:left="426" w:firstLine="589"/>
        <w:jc w:val="both"/>
        <w:rPr>
          <w:rFonts w:ascii="Bookman Old Style" w:hAnsi="Bookman Old Style" w:cs="Tahoma"/>
          <w:sz w:val="22"/>
          <w:szCs w:val="22"/>
        </w:rPr>
      </w:pPr>
      <w:r w:rsidRPr="00802C2A">
        <w:rPr>
          <w:rFonts w:ascii="Bookman Old Style" w:hAnsi="Bookman Old Style" w:cs="Tahoma"/>
          <w:sz w:val="22"/>
          <w:szCs w:val="22"/>
        </w:rPr>
        <w:t>Berdasarkan Peraturan Bu</w:t>
      </w:r>
      <w:r w:rsidR="00D95A82" w:rsidRPr="00802C2A">
        <w:rPr>
          <w:rFonts w:ascii="Bookman Old Style" w:hAnsi="Bookman Old Style" w:cs="Tahoma"/>
          <w:sz w:val="22"/>
          <w:szCs w:val="22"/>
        </w:rPr>
        <w:t>pa</w:t>
      </w:r>
      <w:r w:rsidR="00622487" w:rsidRPr="00802C2A">
        <w:rPr>
          <w:rFonts w:ascii="Bookman Old Style" w:hAnsi="Bookman Old Style" w:cs="Tahoma"/>
          <w:sz w:val="22"/>
          <w:szCs w:val="22"/>
        </w:rPr>
        <w:t>ti Kepulauan Selayar  Nomor 84</w:t>
      </w:r>
      <w:r w:rsidR="00D95A82" w:rsidRPr="00802C2A">
        <w:rPr>
          <w:rFonts w:ascii="Bookman Old Style" w:hAnsi="Bookman Old Style" w:cs="Tahoma"/>
          <w:sz w:val="22"/>
          <w:szCs w:val="22"/>
        </w:rPr>
        <w:t xml:space="preserve"> Tahun 2020</w:t>
      </w:r>
      <w:r w:rsidRPr="00802C2A">
        <w:rPr>
          <w:rFonts w:ascii="Bookman Old Style" w:hAnsi="Bookman Old Style" w:cs="Tahoma"/>
          <w:sz w:val="22"/>
          <w:szCs w:val="22"/>
        </w:rPr>
        <w:t xml:space="preserve"> tentang Kedudukan, Susunan Organisasi, Tugas dan Fungsi, serta Tata Kerja Kecamatan Bontoharu Kabupaten Kepulauan Selayar. Kecamatan merupakan Perangkat Daerah yang mempunyai wilayah tertentu dan dipimpin oleh Camat.  </w:t>
      </w:r>
    </w:p>
    <w:p w:rsidR="00AE38C7" w:rsidRPr="00802C2A" w:rsidRDefault="00AE38C7" w:rsidP="00687E57">
      <w:pPr>
        <w:spacing w:before="120" w:line="360" w:lineRule="auto"/>
        <w:ind w:left="426" w:firstLine="589"/>
        <w:jc w:val="both"/>
        <w:rPr>
          <w:rFonts w:ascii="Bookman Old Style" w:hAnsi="Bookman Old Style" w:cs="Tahoma"/>
          <w:sz w:val="22"/>
          <w:szCs w:val="22"/>
        </w:rPr>
      </w:pPr>
      <w:r w:rsidRPr="00802C2A">
        <w:rPr>
          <w:rFonts w:ascii="Bookman Old Style" w:hAnsi="Bookman Old Style" w:cs="Tahoma"/>
          <w:sz w:val="22"/>
          <w:szCs w:val="22"/>
        </w:rPr>
        <w:t>Camat berkedudukan sebagai koordinator penyelenggaraan pemerintahan  di wilayah kerjanya berada dibawah dan bertanggung jawab kepada Bupati melalui Sekretaris Daerah.</w:t>
      </w:r>
    </w:p>
    <w:p w:rsidR="00AE38C7" w:rsidRPr="00802C2A" w:rsidRDefault="00AE38C7" w:rsidP="00116818">
      <w:pPr>
        <w:spacing w:before="120" w:line="360" w:lineRule="auto"/>
        <w:ind w:left="426" w:firstLine="589"/>
        <w:jc w:val="both"/>
        <w:rPr>
          <w:rFonts w:ascii="Bookman Old Style" w:hAnsi="Bookman Old Style" w:cs="Tahoma"/>
          <w:sz w:val="22"/>
          <w:szCs w:val="22"/>
        </w:rPr>
      </w:pPr>
      <w:r w:rsidRPr="00802C2A">
        <w:rPr>
          <w:rFonts w:ascii="Bookman Old Style" w:hAnsi="Bookman Old Style" w:cs="Tahoma"/>
          <w:sz w:val="22"/>
          <w:szCs w:val="22"/>
        </w:rPr>
        <w:t>Sehubungan dengan hal itu agar Camat dapat mendukung suksesnya pelaksanaan Pemerintahan dan Pembangunan di Kabupaten Kepulauan Selayar, maka dipandang perlu disusun Rencana Kerja yang sistematis di Kecamatan Bontoharu.</w:t>
      </w:r>
    </w:p>
    <w:p w:rsidR="008B52C8" w:rsidRPr="00802C2A" w:rsidRDefault="008B52C8">
      <w:pPr>
        <w:rPr>
          <w:rFonts w:ascii="Bookman Old Style" w:hAnsi="Bookman Old Style" w:cs="Tahoma"/>
          <w:b/>
          <w:bCs/>
          <w:iCs/>
          <w:sz w:val="22"/>
          <w:szCs w:val="22"/>
          <w:lang w:eastAsia="en-US"/>
        </w:rPr>
      </w:pPr>
    </w:p>
    <w:p w:rsidR="00AE38C7" w:rsidRPr="00802C2A" w:rsidRDefault="00FA3132" w:rsidP="00BA29CF">
      <w:pPr>
        <w:pStyle w:val="Nomer1"/>
        <w:numPr>
          <w:ilvl w:val="1"/>
          <w:numId w:val="32"/>
        </w:numPr>
        <w:rPr>
          <w:rFonts w:cs="Tahoma"/>
          <w:sz w:val="22"/>
          <w:szCs w:val="22"/>
        </w:rPr>
      </w:pPr>
      <w:r>
        <w:rPr>
          <w:rFonts w:cs="Tahoma"/>
          <w:b/>
          <w:bCs w:val="0"/>
          <w:iCs/>
          <w:sz w:val="22"/>
          <w:szCs w:val="22"/>
          <w:lang w:val="id-ID"/>
        </w:rPr>
        <w:t xml:space="preserve"> </w:t>
      </w:r>
      <w:r w:rsidR="00AE38C7" w:rsidRPr="00802C2A">
        <w:rPr>
          <w:rFonts w:cs="Tahoma"/>
          <w:b/>
          <w:bCs w:val="0"/>
          <w:iCs/>
          <w:sz w:val="22"/>
          <w:szCs w:val="22"/>
        </w:rPr>
        <w:t>LANDASAN</w:t>
      </w:r>
      <w:r w:rsidR="00AE38C7" w:rsidRPr="00802C2A">
        <w:rPr>
          <w:rFonts w:cs="Tahoma"/>
          <w:b/>
          <w:bCs w:val="0"/>
          <w:sz w:val="22"/>
          <w:szCs w:val="22"/>
        </w:rPr>
        <w:t xml:space="preserve">  HUKUM </w:t>
      </w:r>
    </w:p>
    <w:p w:rsidR="00AE38C7" w:rsidRPr="00802C2A" w:rsidRDefault="00AE38C7" w:rsidP="00116818">
      <w:pPr>
        <w:spacing w:before="120" w:line="360" w:lineRule="auto"/>
        <w:ind w:left="426" w:firstLine="589"/>
        <w:jc w:val="both"/>
        <w:rPr>
          <w:rFonts w:ascii="Bookman Old Style" w:hAnsi="Bookman Old Style" w:cs="Tahoma"/>
          <w:sz w:val="22"/>
          <w:szCs w:val="22"/>
        </w:rPr>
      </w:pPr>
      <w:r w:rsidRPr="00802C2A">
        <w:rPr>
          <w:rFonts w:ascii="Bookman Old Style" w:hAnsi="Bookman Old Style" w:cs="Tahoma"/>
          <w:sz w:val="22"/>
          <w:szCs w:val="22"/>
        </w:rPr>
        <w:t>Landasan hukum yang menjadi dasar penyusunan Rencana Kerja (Renja) Kecamatan Bontoharu, adalah :</w:t>
      </w:r>
    </w:p>
    <w:p w:rsidR="0018211D" w:rsidRPr="00802C2A" w:rsidRDefault="0018211D" w:rsidP="0018211D">
      <w:pPr>
        <w:spacing w:line="360" w:lineRule="auto"/>
        <w:ind w:left="993" w:hanging="426"/>
        <w:jc w:val="both"/>
        <w:rPr>
          <w:rFonts w:ascii="Bookman Old Style" w:eastAsia="Calibri" w:hAnsi="Bookman Old Style" w:cs="Tahoma"/>
          <w:sz w:val="22"/>
          <w:szCs w:val="22"/>
          <w:lang w:val="en-US" w:eastAsia="en-US"/>
        </w:rPr>
      </w:pPr>
      <w:r w:rsidRPr="00802C2A">
        <w:rPr>
          <w:rFonts w:ascii="Bookman Old Style" w:eastAsia="Calibri" w:hAnsi="Bookman Old Style" w:cs="Arial"/>
          <w:szCs w:val="22"/>
          <w:lang w:eastAsia="en-US"/>
        </w:rPr>
        <w:lastRenderedPageBreak/>
        <w:t>1.</w:t>
      </w:r>
      <w:r w:rsidRPr="00802C2A">
        <w:rPr>
          <w:rFonts w:ascii="Bookman Old Style" w:eastAsia="Calibri" w:hAnsi="Bookman Old Style" w:cs="Tahoma"/>
          <w:sz w:val="22"/>
          <w:szCs w:val="22"/>
          <w:lang w:eastAsia="en-US"/>
        </w:rPr>
        <w:t xml:space="preserve"> </w:t>
      </w:r>
      <w:r w:rsidR="00622487" w:rsidRPr="00802C2A">
        <w:rPr>
          <w:rFonts w:ascii="Bookman Old Style" w:eastAsia="Calibri" w:hAnsi="Bookman Old Style" w:cs="Tahoma"/>
          <w:sz w:val="22"/>
          <w:szCs w:val="22"/>
          <w:lang w:eastAsia="en-US"/>
        </w:rPr>
        <w:t xml:space="preserve">  </w:t>
      </w:r>
      <w:r w:rsidRPr="00802C2A">
        <w:rPr>
          <w:rFonts w:ascii="Bookman Old Style" w:eastAsia="Calibri" w:hAnsi="Bookman Old Style" w:cs="Tahoma"/>
          <w:sz w:val="22"/>
          <w:szCs w:val="22"/>
          <w:lang w:val="en-US" w:eastAsia="en-US"/>
        </w:rPr>
        <w:t>Undang–Undang Nomor 29 Tahun 1959 tentang Pembentukan     Daerah–Daerah Tingkat II di Sulawesi (Lembaran Negara Republik Indonesia Tahun 1959 Nomor 74, Tambahan Lembaran Negara Republik Indonesia Nomor 1822);</w:t>
      </w:r>
    </w:p>
    <w:p w:rsidR="0018211D" w:rsidRPr="00802C2A" w:rsidRDefault="0018211D" w:rsidP="0018211D">
      <w:pPr>
        <w:spacing w:line="360" w:lineRule="auto"/>
        <w:ind w:left="993" w:hanging="426"/>
        <w:jc w:val="both"/>
        <w:rPr>
          <w:rFonts w:ascii="Bookman Old Style" w:eastAsia="Calibri" w:hAnsi="Bookman Old Style" w:cs="Tahoma"/>
          <w:sz w:val="22"/>
          <w:szCs w:val="22"/>
          <w:lang w:val="en-US" w:eastAsia="en-US"/>
        </w:rPr>
      </w:pPr>
      <w:r w:rsidRPr="00802C2A">
        <w:rPr>
          <w:rFonts w:ascii="Bookman Old Style" w:eastAsia="Calibri" w:hAnsi="Bookman Old Style" w:cs="Tahoma"/>
          <w:sz w:val="22"/>
          <w:szCs w:val="22"/>
          <w:lang w:val="en-US" w:eastAsia="en-US"/>
        </w:rPr>
        <w:t xml:space="preserve">2.  </w:t>
      </w:r>
      <w:r w:rsidR="00622487" w:rsidRPr="00802C2A">
        <w:rPr>
          <w:rFonts w:ascii="Bookman Old Style" w:eastAsia="Calibri" w:hAnsi="Bookman Old Style" w:cs="Tahoma"/>
          <w:sz w:val="22"/>
          <w:szCs w:val="22"/>
          <w:lang w:eastAsia="en-US"/>
        </w:rPr>
        <w:t xml:space="preserve"> </w:t>
      </w:r>
      <w:r w:rsidRPr="00802C2A">
        <w:rPr>
          <w:rFonts w:ascii="Bookman Old Style" w:eastAsia="Calibri" w:hAnsi="Bookman Old Style" w:cs="Tahoma"/>
          <w:sz w:val="22"/>
          <w:szCs w:val="22"/>
          <w:lang w:val="en-US" w:eastAsia="en-US"/>
        </w:rPr>
        <w:t>Undang–Undang Nomor 28 Tahun 1999 tentang Penyelenggaraan Negara yang Bersih dan Bebas dari Korupsi, Kolusi dan Nepotisme (Lembaran Negara Republik Indonesia Tahun 1999 Nomor 75, Tambahan Lembaran Negara Republik Indonesia  Nomor 3851) ;</w:t>
      </w:r>
    </w:p>
    <w:p w:rsidR="0018211D" w:rsidRPr="00802C2A" w:rsidRDefault="0018211D" w:rsidP="0018211D">
      <w:pPr>
        <w:spacing w:line="360" w:lineRule="auto"/>
        <w:ind w:left="993" w:hanging="426"/>
        <w:jc w:val="both"/>
        <w:rPr>
          <w:rFonts w:ascii="Bookman Old Style" w:eastAsia="Calibri" w:hAnsi="Bookman Old Style" w:cs="Tahoma"/>
          <w:sz w:val="22"/>
          <w:szCs w:val="22"/>
          <w:lang w:val="en-US" w:eastAsia="en-US"/>
        </w:rPr>
      </w:pPr>
      <w:r w:rsidRPr="00802C2A">
        <w:rPr>
          <w:rFonts w:ascii="Bookman Old Style" w:eastAsia="Calibri" w:hAnsi="Bookman Old Style" w:cs="Tahoma"/>
          <w:sz w:val="22"/>
          <w:szCs w:val="22"/>
          <w:lang w:val="en-US" w:eastAsia="en-US"/>
        </w:rPr>
        <w:t>3.</w:t>
      </w:r>
      <w:r w:rsidRPr="00802C2A">
        <w:rPr>
          <w:rFonts w:ascii="Bookman Old Style" w:eastAsia="Calibri" w:hAnsi="Bookman Old Style" w:cs="Tahoma"/>
          <w:sz w:val="22"/>
          <w:szCs w:val="22"/>
          <w:lang w:val="en-US" w:eastAsia="en-US"/>
        </w:rPr>
        <w:tab/>
        <w:t>Undang–Undang Nomor 17 Tahun 2003 tentang Keuangan Negara (Lembaran Negara Republik Indonesia Tahun 2003 Nomor 47, Tambahan lembaran Negara Republik Indonesia Nomor 4287) ;</w:t>
      </w:r>
    </w:p>
    <w:p w:rsidR="0018211D" w:rsidRPr="00802C2A" w:rsidRDefault="0018211D" w:rsidP="0018211D">
      <w:pPr>
        <w:spacing w:line="360" w:lineRule="auto"/>
        <w:ind w:left="993" w:hanging="426"/>
        <w:jc w:val="both"/>
        <w:rPr>
          <w:rFonts w:ascii="Bookman Old Style" w:eastAsia="Calibri" w:hAnsi="Bookman Old Style" w:cs="Tahoma"/>
          <w:sz w:val="22"/>
          <w:szCs w:val="22"/>
          <w:lang w:val="en-US" w:eastAsia="en-US"/>
        </w:rPr>
      </w:pPr>
      <w:r w:rsidRPr="00802C2A">
        <w:rPr>
          <w:rFonts w:ascii="Bookman Old Style" w:eastAsia="Calibri" w:hAnsi="Bookman Old Style" w:cs="Tahoma"/>
          <w:sz w:val="22"/>
          <w:szCs w:val="22"/>
          <w:lang w:val="en-US" w:eastAsia="en-US"/>
        </w:rPr>
        <w:t>4.</w:t>
      </w:r>
      <w:r w:rsidRPr="00802C2A">
        <w:rPr>
          <w:rFonts w:ascii="Bookman Old Style" w:eastAsia="Calibri" w:hAnsi="Bookman Old Style" w:cs="Tahoma"/>
          <w:sz w:val="22"/>
          <w:szCs w:val="22"/>
          <w:lang w:val="en-US" w:eastAsia="en-US"/>
        </w:rPr>
        <w:tab/>
        <w:t>Undang–Undang Nomor 1 Tahun 2004 tentang Perbendaharaan Negara (Lembaran Negara Republik Indonesia Tahun 2004 Nomor 4310);</w:t>
      </w:r>
    </w:p>
    <w:p w:rsidR="0018211D" w:rsidRPr="00802C2A" w:rsidRDefault="0018211D" w:rsidP="0018211D">
      <w:pPr>
        <w:spacing w:line="360" w:lineRule="auto"/>
        <w:ind w:left="993" w:hanging="426"/>
        <w:jc w:val="both"/>
        <w:rPr>
          <w:rFonts w:ascii="Bookman Old Style" w:eastAsia="Calibri" w:hAnsi="Bookman Old Style" w:cs="Tahoma"/>
          <w:sz w:val="22"/>
          <w:szCs w:val="22"/>
          <w:lang w:val="en-US" w:eastAsia="en-US"/>
        </w:rPr>
      </w:pPr>
      <w:r w:rsidRPr="00802C2A">
        <w:rPr>
          <w:rFonts w:ascii="Bookman Old Style" w:eastAsia="Calibri" w:hAnsi="Bookman Old Style" w:cs="Tahoma"/>
          <w:sz w:val="22"/>
          <w:szCs w:val="22"/>
          <w:lang w:val="en-US" w:eastAsia="en-US"/>
        </w:rPr>
        <w:t>5.</w:t>
      </w:r>
      <w:r w:rsidRPr="00802C2A">
        <w:rPr>
          <w:rFonts w:ascii="Bookman Old Style" w:eastAsia="Calibri" w:hAnsi="Bookman Old Style" w:cs="Tahoma"/>
          <w:sz w:val="22"/>
          <w:szCs w:val="22"/>
          <w:lang w:val="en-US" w:eastAsia="en-US"/>
        </w:rPr>
        <w:tab/>
        <w:t>Undang–Undang Nomor 10 Tahun 2004 tentang Pembentukan Peraturan Perundang–undangan (Lembaran Negara Republik Indonesia Tahun 2004 Nomor 53, Tambahan Lembaran Negara Republik Indonesia Nomor 4389) ;</w:t>
      </w:r>
    </w:p>
    <w:p w:rsidR="0018211D" w:rsidRPr="00802C2A" w:rsidRDefault="0018211D" w:rsidP="0018211D">
      <w:pPr>
        <w:spacing w:line="360" w:lineRule="auto"/>
        <w:ind w:left="993" w:hanging="426"/>
        <w:jc w:val="both"/>
        <w:rPr>
          <w:rFonts w:ascii="Bookman Old Style" w:eastAsia="Calibri" w:hAnsi="Bookman Old Style" w:cs="Tahoma"/>
          <w:sz w:val="22"/>
          <w:szCs w:val="22"/>
          <w:lang w:val="en-US" w:eastAsia="en-US"/>
        </w:rPr>
      </w:pPr>
      <w:r w:rsidRPr="00802C2A">
        <w:rPr>
          <w:rFonts w:ascii="Bookman Old Style" w:eastAsia="Calibri" w:hAnsi="Bookman Old Style" w:cs="Tahoma"/>
          <w:sz w:val="22"/>
          <w:szCs w:val="22"/>
          <w:lang w:val="en-US" w:eastAsia="en-US"/>
        </w:rPr>
        <w:t>6.</w:t>
      </w:r>
      <w:r w:rsidRPr="00802C2A">
        <w:rPr>
          <w:rFonts w:ascii="Bookman Old Style" w:eastAsia="Calibri" w:hAnsi="Bookman Old Style" w:cs="Tahoma"/>
          <w:sz w:val="22"/>
          <w:szCs w:val="22"/>
          <w:lang w:val="en-US" w:eastAsia="en-US"/>
        </w:rPr>
        <w:tab/>
        <w:t xml:space="preserve">Undang–Undang Nomor 25 Tahun 2004 tentang Sistem Perencanaan pembangunan Nasional (Lembaran Negara Republik Indonesia Tahun 2004 Nomor 104, Tambahan Lembaran Negara Republik Indonesia Nomor 4321); </w:t>
      </w:r>
    </w:p>
    <w:p w:rsidR="0018211D" w:rsidRPr="00802C2A" w:rsidRDefault="0018211D" w:rsidP="0018211D">
      <w:pPr>
        <w:spacing w:line="360" w:lineRule="auto"/>
        <w:ind w:left="993" w:hanging="426"/>
        <w:jc w:val="both"/>
        <w:rPr>
          <w:rFonts w:ascii="Bookman Old Style" w:eastAsia="Calibri" w:hAnsi="Bookman Old Style" w:cs="Tahoma"/>
          <w:sz w:val="22"/>
          <w:szCs w:val="22"/>
          <w:lang w:eastAsia="en-US"/>
        </w:rPr>
      </w:pPr>
      <w:r w:rsidRPr="00802C2A">
        <w:rPr>
          <w:rFonts w:ascii="Bookman Old Style" w:eastAsia="Calibri" w:hAnsi="Bookman Old Style" w:cs="Tahoma"/>
          <w:sz w:val="22"/>
          <w:szCs w:val="22"/>
          <w:lang w:val="en-US" w:eastAsia="en-US"/>
        </w:rPr>
        <w:t>7.</w:t>
      </w:r>
      <w:r w:rsidRPr="00802C2A">
        <w:rPr>
          <w:rFonts w:ascii="Bookman Old Style" w:eastAsia="Calibri" w:hAnsi="Bookman Old Style" w:cs="Tahoma"/>
          <w:sz w:val="22"/>
          <w:szCs w:val="22"/>
          <w:lang w:val="en-US" w:eastAsia="en-US"/>
        </w:rPr>
        <w:tab/>
        <w:t>Undang–Undang Nomor 23 Tahun 2004 tentang Pemerintahan Daerah (Lembaran Negara  Republik Indonesia Tahun 2014 Nomor  244, Tambahan Lembaran Negara Republik Indonesia Nomor  5587) sebagaimana telah diubah beberapa kali dan terakhir dengan       Undang–Undang Nomor 9 Tahun 2015 tentang Perubahan Kedua Atas Undang–Undang Nomor 23 Tahun 2014 tentang Pemerintahan Daerah (Lembaran Negara  Republik Indonesia Tahun 2015 Nomor  58, Tambahan Lembaran Negara Republik Indonesia Nomor 5679);</w:t>
      </w:r>
    </w:p>
    <w:p w:rsidR="0018211D" w:rsidRPr="00802C2A" w:rsidRDefault="0018211D" w:rsidP="0018211D">
      <w:pPr>
        <w:spacing w:line="360" w:lineRule="auto"/>
        <w:ind w:left="993" w:hanging="426"/>
        <w:jc w:val="both"/>
        <w:rPr>
          <w:rFonts w:ascii="Bookman Old Style" w:eastAsia="Calibri" w:hAnsi="Bookman Old Style" w:cs="Tahoma"/>
          <w:sz w:val="22"/>
          <w:szCs w:val="22"/>
          <w:lang w:val="en-US" w:eastAsia="en-US"/>
        </w:rPr>
      </w:pPr>
      <w:r w:rsidRPr="00802C2A">
        <w:rPr>
          <w:rFonts w:ascii="Bookman Old Style" w:eastAsia="Calibri" w:hAnsi="Bookman Old Style" w:cs="Tahoma"/>
          <w:sz w:val="22"/>
          <w:szCs w:val="22"/>
          <w:lang w:val="en-US" w:eastAsia="en-US"/>
        </w:rPr>
        <w:t>8.</w:t>
      </w:r>
      <w:r w:rsidRPr="00802C2A">
        <w:rPr>
          <w:rFonts w:ascii="Bookman Old Style" w:eastAsia="Calibri" w:hAnsi="Bookman Old Style" w:cs="Tahoma"/>
          <w:sz w:val="22"/>
          <w:szCs w:val="22"/>
          <w:lang w:val="en-US" w:eastAsia="en-US"/>
        </w:rPr>
        <w:tab/>
        <w:t>Undang–Undang Nomor 33 Tahun 2004 tentang Perimbangan Keuangan Antara Pemerintah Pusat dan Pemerintah Daerah (Lembaran Negara Republik Indonesia Tahun 2004 Nomor 126, Tambahan Lembaran Negara Republik Indonesia Nomor 4438) ;</w:t>
      </w:r>
    </w:p>
    <w:p w:rsidR="0018211D" w:rsidRPr="00802C2A" w:rsidRDefault="0018211D" w:rsidP="0018211D">
      <w:pPr>
        <w:spacing w:line="360" w:lineRule="auto"/>
        <w:ind w:left="993" w:hanging="426"/>
        <w:jc w:val="both"/>
        <w:rPr>
          <w:rFonts w:ascii="Bookman Old Style" w:eastAsia="Calibri" w:hAnsi="Bookman Old Style" w:cs="Tahoma"/>
          <w:sz w:val="22"/>
          <w:szCs w:val="22"/>
          <w:lang w:val="en-US" w:eastAsia="en-US"/>
        </w:rPr>
      </w:pPr>
      <w:r w:rsidRPr="00802C2A">
        <w:rPr>
          <w:rFonts w:ascii="Bookman Old Style" w:eastAsia="Calibri" w:hAnsi="Bookman Old Style" w:cs="Tahoma"/>
          <w:sz w:val="22"/>
          <w:szCs w:val="22"/>
          <w:lang w:val="en-US" w:eastAsia="en-US"/>
        </w:rPr>
        <w:t>9.</w:t>
      </w:r>
      <w:r w:rsidRPr="00802C2A">
        <w:rPr>
          <w:rFonts w:ascii="Bookman Old Style" w:eastAsia="Calibri" w:hAnsi="Bookman Old Style" w:cs="Tahoma"/>
          <w:sz w:val="22"/>
          <w:szCs w:val="22"/>
          <w:lang w:val="en-US" w:eastAsia="en-US"/>
        </w:rPr>
        <w:tab/>
        <w:t>Undang–Undang Nomor 17 Tahun 2007 tentang Rencana Pembangunan Jangka Panjang Nasional Tahun 2005-2025 (Lembaran Negara Republik Indonesia Tahun 2007 Nomor 33, Tambahan Lembaran Negara Republik Indonesia Nomor 4700) ;</w:t>
      </w:r>
    </w:p>
    <w:p w:rsidR="0018211D" w:rsidRPr="00802C2A" w:rsidRDefault="0018211D" w:rsidP="0018211D">
      <w:pPr>
        <w:spacing w:line="360" w:lineRule="auto"/>
        <w:ind w:left="993" w:hanging="426"/>
        <w:jc w:val="both"/>
        <w:rPr>
          <w:rFonts w:ascii="Bookman Old Style" w:eastAsia="Calibri" w:hAnsi="Bookman Old Style" w:cs="Tahoma"/>
          <w:sz w:val="22"/>
          <w:szCs w:val="22"/>
          <w:lang w:val="en-US" w:eastAsia="en-US"/>
        </w:rPr>
      </w:pPr>
      <w:r w:rsidRPr="00802C2A">
        <w:rPr>
          <w:rFonts w:ascii="Bookman Old Style" w:eastAsia="Calibri" w:hAnsi="Bookman Old Style" w:cs="Tahoma"/>
          <w:sz w:val="22"/>
          <w:szCs w:val="22"/>
          <w:lang w:val="en-US" w:eastAsia="en-US"/>
        </w:rPr>
        <w:t>10.</w:t>
      </w:r>
      <w:r w:rsidRPr="00802C2A">
        <w:rPr>
          <w:rFonts w:ascii="Bookman Old Style" w:eastAsia="Calibri" w:hAnsi="Bookman Old Style" w:cs="Tahoma"/>
          <w:sz w:val="22"/>
          <w:szCs w:val="22"/>
          <w:lang w:val="en-US" w:eastAsia="en-US"/>
        </w:rPr>
        <w:tab/>
        <w:t>Peraturan Pemerintah Nomor 8 Tahun 2008 tentang Tahapan Tata Cara Penyusunan, Pengendalian dan Evaluasi Pelaksanaan Pembangunan Daerah (Lembaran Negara Republik Indonesia Tahun 2008 Nomor 21, Tambahan Lembaran Negara Republik Indonesia Nomor 4817);</w:t>
      </w:r>
    </w:p>
    <w:p w:rsidR="0018211D" w:rsidRPr="00802C2A" w:rsidRDefault="0018211D" w:rsidP="0018211D">
      <w:pPr>
        <w:spacing w:line="360" w:lineRule="auto"/>
        <w:ind w:left="993" w:hanging="426"/>
        <w:jc w:val="both"/>
        <w:rPr>
          <w:rFonts w:ascii="Bookman Old Style" w:eastAsia="Calibri" w:hAnsi="Bookman Old Style" w:cs="Tahoma"/>
          <w:sz w:val="22"/>
          <w:szCs w:val="22"/>
          <w:lang w:val="en-US" w:eastAsia="en-US"/>
        </w:rPr>
      </w:pPr>
      <w:r w:rsidRPr="00802C2A">
        <w:rPr>
          <w:rFonts w:ascii="Bookman Old Style" w:eastAsia="Calibri" w:hAnsi="Bookman Old Style" w:cs="Tahoma"/>
          <w:sz w:val="22"/>
          <w:szCs w:val="22"/>
          <w:lang w:val="en-US" w:eastAsia="en-US"/>
        </w:rPr>
        <w:t>11. Peraturan Menteri Dalam Negeri Nomor 86 Tahun 2017 Tentang Tata Cara Perencanaan, Pengendalian dan Evaluasi Pembangunan Daerah, Tata Cara Evaluasi Raperda Tentang RPJPD dan RPJMD, Serta Tata Cara Perubahan RPJPD, RPJMD, dan RKPD;</w:t>
      </w:r>
    </w:p>
    <w:p w:rsidR="0018211D" w:rsidRPr="00802C2A" w:rsidRDefault="0018211D" w:rsidP="0018211D">
      <w:pPr>
        <w:spacing w:line="360" w:lineRule="auto"/>
        <w:ind w:left="993" w:hanging="426"/>
        <w:jc w:val="both"/>
        <w:rPr>
          <w:rFonts w:ascii="Bookman Old Style" w:eastAsia="Calibri" w:hAnsi="Bookman Old Style" w:cs="Tahoma"/>
          <w:sz w:val="22"/>
          <w:szCs w:val="22"/>
          <w:lang w:val="en-US" w:eastAsia="en-US"/>
        </w:rPr>
      </w:pPr>
      <w:r w:rsidRPr="00802C2A">
        <w:rPr>
          <w:rFonts w:ascii="Bookman Old Style" w:eastAsia="Calibri" w:hAnsi="Bookman Old Style" w:cs="Tahoma"/>
          <w:sz w:val="22"/>
          <w:szCs w:val="22"/>
          <w:lang w:val="en-US" w:eastAsia="en-US"/>
        </w:rPr>
        <w:lastRenderedPageBreak/>
        <w:t>12.</w:t>
      </w:r>
      <w:r w:rsidRPr="00802C2A">
        <w:rPr>
          <w:rFonts w:ascii="Bookman Old Style" w:eastAsia="Calibri" w:hAnsi="Bookman Old Style" w:cs="Tahoma"/>
          <w:sz w:val="22"/>
          <w:szCs w:val="22"/>
          <w:lang w:val="en-US" w:eastAsia="en-US"/>
        </w:rPr>
        <w:tab/>
        <w:t xml:space="preserve">Peraturan Pemerintah Nomor 59 Tahun 2008 tentang Perubahan Nama Kabupaten Selayar menjadi Kabupaten Kepulauan Selayar Provinsi Sulawesi Selatan (Lembaran Negara Republik Indonesia Tahun 2008 Nomor 124, Tambahan Lembaran Negara Republik Indonesia Nomor 4889);  </w:t>
      </w:r>
    </w:p>
    <w:p w:rsidR="0018211D" w:rsidRPr="00802C2A" w:rsidRDefault="0018211D" w:rsidP="0018211D">
      <w:pPr>
        <w:spacing w:line="360" w:lineRule="auto"/>
        <w:ind w:left="993" w:hanging="426"/>
        <w:jc w:val="both"/>
        <w:rPr>
          <w:rFonts w:ascii="Bookman Old Style" w:eastAsia="Calibri" w:hAnsi="Bookman Old Style" w:cs="Tahoma"/>
          <w:sz w:val="22"/>
          <w:szCs w:val="22"/>
          <w:lang w:val="en-US" w:eastAsia="en-US"/>
        </w:rPr>
      </w:pPr>
      <w:r w:rsidRPr="00802C2A">
        <w:rPr>
          <w:rFonts w:ascii="Bookman Old Style" w:eastAsia="Calibri" w:hAnsi="Bookman Old Style" w:cs="Tahoma"/>
          <w:sz w:val="22"/>
          <w:szCs w:val="22"/>
          <w:lang w:val="en-US" w:eastAsia="en-US"/>
        </w:rPr>
        <w:t>13.</w:t>
      </w:r>
      <w:r w:rsidRPr="00802C2A">
        <w:rPr>
          <w:rFonts w:ascii="Bookman Old Style" w:eastAsia="Calibri" w:hAnsi="Bookman Old Style" w:cs="Tahoma"/>
          <w:sz w:val="22"/>
          <w:szCs w:val="22"/>
          <w:lang w:val="en-US" w:eastAsia="en-US"/>
        </w:rPr>
        <w:tab/>
        <w:t>Peraturan Daerah Provinsi Sulawesi Selatan Nomor 2 Tahun 2008 tentang Urusan Pemerintahan Yang Menjadi Kewenangan Pemerintah Daerah Provinsi Sulawesi Selatan (Lembaran Daerah Provinsi Sulawesi Selatan Tahun 2008 Nomor 2, Tambahan Lembaran Daerah Provinsi Sulawesi Selatan Nomor 235);</w:t>
      </w:r>
    </w:p>
    <w:p w:rsidR="0018211D" w:rsidRPr="00802C2A" w:rsidRDefault="0018211D" w:rsidP="0018211D">
      <w:pPr>
        <w:spacing w:line="360" w:lineRule="auto"/>
        <w:ind w:left="993" w:hanging="426"/>
        <w:jc w:val="both"/>
        <w:rPr>
          <w:rFonts w:ascii="Bookman Old Style" w:eastAsia="Calibri" w:hAnsi="Bookman Old Style" w:cs="Tahoma"/>
          <w:sz w:val="22"/>
          <w:szCs w:val="22"/>
          <w:lang w:val="en-US" w:eastAsia="en-US"/>
        </w:rPr>
      </w:pPr>
      <w:r w:rsidRPr="00802C2A">
        <w:rPr>
          <w:rFonts w:ascii="Bookman Old Style" w:eastAsia="Calibri" w:hAnsi="Bookman Old Style" w:cs="Tahoma"/>
          <w:sz w:val="22"/>
          <w:szCs w:val="22"/>
          <w:lang w:val="en-US" w:eastAsia="en-US"/>
        </w:rPr>
        <w:t>14.</w:t>
      </w:r>
      <w:r w:rsidRPr="00802C2A">
        <w:rPr>
          <w:rFonts w:ascii="Bookman Old Style" w:eastAsia="Calibri" w:hAnsi="Bookman Old Style" w:cs="Tahoma"/>
          <w:sz w:val="22"/>
          <w:szCs w:val="22"/>
          <w:lang w:val="en-US" w:eastAsia="en-US"/>
        </w:rPr>
        <w:tab/>
        <w:t>Peraturan Daerah Provinsi Sulawesi Selatan Nomor 10 Tahun 2008 tentang Rencana Pembangunan Jangka Menengah Daerah Provinsi Sulawesi Selatan Tahun 2008-2013 (Lembaran Daerah Provinsi Sulawesi Selatan Tahun 2008 Nomor 10, Tambahan Lembaran Daerah Provinsi Sulawesi Selatan Nomor 12);</w:t>
      </w:r>
    </w:p>
    <w:p w:rsidR="0018211D" w:rsidRPr="00802C2A" w:rsidRDefault="0018211D" w:rsidP="0018211D">
      <w:pPr>
        <w:spacing w:line="360" w:lineRule="auto"/>
        <w:ind w:left="993" w:hanging="426"/>
        <w:jc w:val="both"/>
        <w:rPr>
          <w:rFonts w:ascii="Bookman Old Style" w:eastAsia="Calibri" w:hAnsi="Bookman Old Style" w:cs="Tahoma"/>
          <w:sz w:val="22"/>
          <w:szCs w:val="22"/>
          <w:lang w:val="en-US" w:eastAsia="en-US"/>
        </w:rPr>
      </w:pPr>
      <w:r w:rsidRPr="00802C2A">
        <w:rPr>
          <w:rFonts w:ascii="Bookman Old Style" w:eastAsia="Calibri" w:hAnsi="Bookman Old Style" w:cs="Tahoma"/>
          <w:sz w:val="22"/>
          <w:szCs w:val="22"/>
          <w:lang w:val="en-US" w:eastAsia="en-US"/>
        </w:rPr>
        <w:t>15.</w:t>
      </w:r>
      <w:r w:rsidRPr="00802C2A">
        <w:rPr>
          <w:rFonts w:ascii="Bookman Old Style" w:eastAsia="Calibri" w:hAnsi="Bookman Old Style" w:cs="Tahoma"/>
          <w:sz w:val="22"/>
          <w:szCs w:val="22"/>
          <w:lang w:val="en-US" w:eastAsia="en-US"/>
        </w:rPr>
        <w:tab/>
        <w:t>Peraturan Daerah Kabupaten Kepulauan Selayar Nomor 3 Tahun 2011 tentang Tata Cara Penyusunan Perencanaan Pembangunan Daerah dan Pelaksanaan Musyawarah Pembangunan Daerah (Lembaran Daerah Kabupaten Kepulauan Selayar Tahun 2011 Nomor 3);</w:t>
      </w:r>
    </w:p>
    <w:p w:rsidR="0018211D" w:rsidRPr="00802C2A" w:rsidRDefault="0018211D" w:rsidP="0018211D">
      <w:pPr>
        <w:spacing w:line="360" w:lineRule="auto"/>
        <w:ind w:left="993" w:hanging="426"/>
        <w:jc w:val="both"/>
        <w:rPr>
          <w:rFonts w:ascii="Bookman Old Style" w:eastAsia="Calibri" w:hAnsi="Bookman Old Style" w:cs="Tahoma"/>
          <w:sz w:val="22"/>
          <w:szCs w:val="22"/>
          <w:lang w:val="en-US" w:eastAsia="en-US"/>
        </w:rPr>
      </w:pPr>
      <w:r w:rsidRPr="00802C2A">
        <w:rPr>
          <w:rFonts w:ascii="Bookman Old Style" w:eastAsia="Calibri" w:hAnsi="Bookman Old Style" w:cs="Tahoma"/>
          <w:sz w:val="22"/>
          <w:szCs w:val="22"/>
          <w:lang w:val="en-US" w:eastAsia="en-US"/>
        </w:rPr>
        <w:t>16.</w:t>
      </w:r>
      <w:r w:rsidRPr="00802C2A">
        <w:rPr>
          <w:rFonts w:ascii="Bookman Old Style" w:eastAsia="Calibri" w:hAnsi="Bookman Old Style" w:cs="Tahoma"/>
          <w:sz w:val="22"/>
          <w:szCs w:val="22"/>
          <w:lang w:val="en-US" w:eastAsia="en-US"/>
        </w:rPr>
        <w:tab/>
        <w:t xml:space="preserve">Peraturan Daerah Kabupaten Selayar Nomor     Tahun </w:t>
      </w:r>
      <w:r w:rsidR="003C0817" w:rsidRPr="00802C2A">
        <w:rPr>
          <w:rFonts w:ascii="Bookman Old Style" w:eastAsia="Calibri" w:hAnsi="Bookman Old Style" w:cs="Tahoma"/>
          <w:sz w:val="22"/>
          <w:szCs w:val="22"/>
          <w:lang w:val="en-US" w:eastAsia="en-US"/>
        </w:rPr>
        <w:t>2022</w:t>
      </w:r>
      <w:r w:rsidRPr="00802C2A">
        <w:rPr>
          <w:rFonts w:ascii="Bookman Old Style" w:eastAsia="Calibri" w:hAnsi="Bookman Old Style" w:cs="Tahoma"/>
          <w:sz w:val="22"/>
          <w:szCs w:val="22"/>
          <w:lang w:val="en-US" w:eastAsia="en-US"/>
        </w:rPr>
        <w:t xml:space="preserve"> tentang RPJMD Kabupaten Kepulauan Selayar Tahun </w:t>
      </w:r>
      <w:r w:rsidR="003C0817" w:rsidRPr="00802C2A">
        <w:rPr>
          <w:rFonts w:ascii="Bookman Old Style" w:eastAsia="Calibri" w:hAnsi="Bookman Old Style" w:cs="Tahoma"/>
          <w:sz w:val="22"/>
          <w:szCs w:val="22"/>
          <w:lang w:val="en-US" w:eastAsia="en-US"/>
        </w:rPr>
        <w:t>2022</w:t>
      </w:r>
      <w:r w:rsidRPr="00802C2A">
        <w:rPr>
          <w:rFonts w:ascii="Bookman Old Style" w:eastAsia="Calibri" w:hAnsi="Bookman Old Style" w:cs="Tahoma"/>
          <w:sz w:val="22"/>
          <w:szCs w:val="22"/>
          <w:lang w:val="en-US" w:eastAsia="en-US"/>
        </w:rPr>
        <w:t>-2026</w:t>
      </w:r>
    </w:p>
    <w:p w:rsidR="0018211D" w:rsidRPr="00802C2A" w:rsidRDefault="0018211D" w:rsidP="0018211D">
      <w:pPr>
        <w:spacing w:line="360" w:lineRule="auto"/>
        <w:ind w:left="993" w:hanging="426"/>
        <w:jc w:val="both"/>
        <w:rPr>
          <w:rFonts w:ascii="Bookman Old Style" w:eastAsia="Calibri" w:hAnsi="Bookman Old Style" w:cs="Tahoma"/>
          <w:sz w:val="22"/>
          <w:szCs w:val="22"/>
          <w:lang w:eastAsia="en-US"/>
        </w:rPr>
      </w:pPr>
      <w:r w:rsidRPr="00802C2A">
        <w:rPr>
          <w:rFonts w:ascii="Bookman Old Style" w:eastAsia="Calibri" w:hAnsi="Bookman Old Style" w:cs="Tahoma"/>
          <w:sz w:val="22"/>
          <w:szCs w:val="22"/>
          <w:lang w:val="en-US" w:eastAsia="en-US"/>
        </w:rPr>
        <w:t>17.</w:t>
      </w:r>
      <w:r w:rsidRPr="00802C2A">
        <w:rPr>
          <w:rFonts w:ascii="Bookman Old Style" w:eastAsia="Calibri" w:hAnsi="Bookman Old Style" w:cs="Tahoma"/>
          <w:sz w:val="22"/>
          <w:szCs w:val="22"/>
          <w:lang w:val="en-US" w:eastAsia="en-US"/>
        </w:rPr>
        <w:tab/>
        <w:t xml:space="preserve">Peraturan Daerah Kabupaten Selayar Nomor </w:t>
      </w:r>
      <w:r w:rsidRPr="00802C2A">
        <w:rPr>
          <w:rFonts w:ascii="Bookman Old Style" w:eastAsia="Calibri" w:hAnsi="Bookman Old Style" w:cs="Tahoma"/>
          <w:color w:val="000000"/>
          <w:sz w:val="22"/>
          <w:szCs w:val="22"/>
          <w:lang w:val="en-US" w:eastAsia="en-US"/>
        </w:rPr>
        <w:t>4</w:t>
      </w:r>
      <w:r w:rsidRPr="00802C2A">
        <w:rPr>
          <w:rFonts w:ascii="Bookman Old Style" w:eastAsia="Calibri" w:hAnsi="Bookman Old Style" w:cs="Tahoma"/>
          <w:sz w:val="22"/>
          <w:szCs w:val="22"/>
          <w:lang w:val="en-US" w:eastAsia="en-US"/>
        </w:rPr>
        <w:t xml:space="preserve"> Tahun 2020 tentang Pembentukan dan Susunan Per</w:t>
      </w:r>
      <w:r w:rsidRPr="00802C2A">
        <w:rPr>
          <w:rFonts w:ascii="Bookman Old Style" w:eastAsia="Calibri" w:hAnsi="Bookman Old Style" w:cs="Tahoma"/>
          <w:sz w:val="22"/>
          <w:szCs w:val="22"/>
          <w:lang w:eastAsia="en-US"/>
        </w:rPr>
        <w:t>an</w:t>
      </w:r>
      <w:r w:rsidRPr="00802C2A">
        <w:rPr>
          <w:rFonts w:ascii="Bookman Old Style" w:eastAsia="Calibri" w:hAnsi="Bookman Old Style" w:cs="Tahoma"/>
          <w:sz w:val="22"/>
          <w:szCs w:val="22"/>
          <w:lang w:val="en-US" w:eastAsia="en-US"/>
        </w:rPr>
        <w:t>gkat Daerah.</w:t>
      </w:r>
    </w:p>
    <w:p w:rsidR="00AE38C7" w:rsidRPr="00802C2A" w:rsidRDefault="0018211D" w:rsidP="003469EB">
      <w:pPr>
        <w:spacing w:line="360" w:lineRule="auto"/>
        <w:ind w:left="993" w:hanging="426"/>
        <w:jc w:val="both"/>
        <w:rPr>
          <w:rFonts w:ascii="Bookman Old Style" w:hAnsi="Bookman Old Style" w:cs="Tahoma"/>
          <w:sz w:val="22"/>
          <w:szCs w:val="22"/>
        </w:rPr>
      </w:pPr>
      <w:r w:rsidRPr="00802C2A">
        <w:rPr>
          <w:rFonts w:ascii="Bookman Old Style" w:eastAsia="Calibri" w:hAnsi="Bookman Old Style" w:cs="Tahoma"/>
          <w:sz w:val="22"/>
          <w:szCs w:val="22"/>
          <w:lang w:eastAsia="en-US"/>
        </w:rPr>
        <w:t>18</w:t>
      </w:r>
      <w:r w:rsidRPr="00802C2A">
        <w:rPr>
          <w:rFonts w:ascii="Bookman Old Style" w:eastAsia="Calibri" w:hAnsi="Bookman Old Style" w:cs="Arial"/>
          <w:szCs w:val="22"/>
          <w:lang w:eastAsia="en-US"/>
        </w:rPr>
        <w:t>.</w:t>
      </w:r>
      <w:r w:rsidR="003469EB" w:rsidRPr="00802C2A">
        <w:rPr>
          <w:rFonts w:ascii="Bookman Old Style" w:eastAsia="Calibri" w:hAnsi="Bookman Old Style" w:cs="Arial"/>
          <w:szCs w:val="22"/>
          <w:lang w:eastAsia="en-US"/>
        </w:rPr>
        <w:t xml:space="preserve"> </w:t>
      </w:r>
      <w:r w:rsidR="00AE38C7" w:rsidRPr="00802C2A">
        <w:rPr>
          <w:rFonts w:ascii="Bookman Old Style" w:hAnsi="Bookman Old Style" w:cs="Tahoma"/>
          <w:sz w:val="22"/>
          <w:szCs w:val="22"/>
        </w:rPr>
        <w:t>Peraturan Bupati Kepul</w:t>
      </w:r>
      <w:r w:rsidR="00BC015F" w:rsidRPr="00802C2A">
        <w:rPr>
          <w:rFonts w:ascii="Bookman Old Style" w:hAnsi="Bookman Old Style" w:cs="Tahoma"/>
          <w:sz w:val="22"/>
          <w:szCs w:val="22"/>
        </w:rPr>
        <w:t xml:space="preserve">auan Selayar  Nomor 84 </w:t>
      </w:r>
      <w:r w:rsidR="003469EB" w:rsidRPr="00802C2A">
        <w:rPr>
          <w:rFonts w:ascii="Bookman Old Style" w:hAnsi="Bookman Old Style" w:cs="Tahoma"/>
          <w:sz w:val="22"/>
          <w:szCs w:val="22"/>
        </w:rPr>
        <w:t>Tahun 2020</w:t>
      </w:r>
      <w:r w:rsidR="00AE38C7" w:rsidRPr="00802C2A">
        <w:rPr>
          <w:rFonts w:ascii="Bookman Old Style" w:hAnsi="Bookman Old Style" w:cs="Tahoma"/>
          <w:sz w:val="22"/>
          <w:szCs w:val="22"/>
        </w:rPr>
        <w:t xml:space="preserve"> tentang Kedudukan, Susunan Organisasi, Tugas dan Fungsi, serta Tata Kerja Kecamatan Bontoh</w:t>
      </w:r>
      <w:r w:rsidR="001C5277" w:rsidRPr="00802C2A">
        <w:rPr>
          <w:rFonts w:ascii="Bookman Old Style" w:hAnsi="Bookman Old Style" w:cs="Tahoma"/>
          <w:sz w:val="22"/>
          <w:szCs w:val="22"/>
        </w:rPr>
        <w:t>aru Kabupaten Kepulauan Selayar</w:t>
      </w:r>
      <w:r w:rsidR="001C5277" w:rsidRPr="00802C2A">
        <w:rPr>
          <w:rFonts w:ascii="Bookman Old Style" w:hAnsi="Bookman Old Style" w:cs="Tahoma"/>
          <w:sz w:val="22"/>
          <w:szCs w:val="22"/>
          <w:lang w:val="en-US"/>
        </w:rPr>
        <w:t>.</w:t>
      </w:r>
    </w:p>
    <w:p w:rsidR="001C5277" w:rsidRPr="00FA3132" w:rsidRDefault="001C5277" w:rsidP="00116818">
      <w:pPr>
        <w:spacing w:before="120" w:line="360" w:lineRule="auto"/>
        <w:ind w:left="714"/>
        <w:jc w:val="both"/>
        <w:rPr>
          <w:rFonts w:ascii="Bookman Old Style" w:hAnsi="Bookman Old Style" w:cs="Tahoma"/>
          <w:sz w:val="4"/>
          <w:szCs w:val="22"/>
        </w:rPr>
      </w:pPr>
    </w:p>
    <w:p w:rsidR="00AE38C7" w:rsidRPr="00802C2A" w:rsidRDefault="00AE38C7" w:rsidP="00BA29CF">
      <w:pPr>
        <w:pStyle w:val="Nomer1"/>
        <w:numPr>
          <w:ilvl w:val="1"/>
          <w:numId w:val="32"/>
        </w:numPr>
        <w:ind w:left="425" w:hanging="425"/>
        <w:rPr>
          <w:rFonts w:cs="Tahoma"/>
          <w:sz w:val="22"/>
          <w:szCs w:val="22"/>
        </w:rPr>
      </w:pPr>
      <w:r w:rsidRPr="00802C2A">
        <w:rPr>
          <w:rFonts w:cs="Tahoma"/>
          <w:b/>
          <w:bCs w:val="0"/>
          <w:iCs/>
          <w:sz w:val="22"/>
          <w:szCs w:val="22"/>
        </w:rPr>
        <w:t>MAKSUD</w:t>
      </w:r>
      <w:r w:rsidRPr="00802C2A">
        <w:rPr>
          <w:rFonts w:cs="Tahoma"/>
          <w:b/>
          <w:bCs w:val="0"/>
          <w:sz w:val="22"/>
          <w:szCs w:val="22"/>
        </w:rPr>
        <w:t xml:space="preserve"> DAN TUJUAN</w:t>
      </w:r>
    </w:p>
    <w:p w:rsidR="007E2CF4" w:rsidRPr="00802C2A" w:rsidRDefault="007E2CF4" w:rsidP="007E2CF4">
      <w:pPr>
        <w:pStyle w:val="Nomer1"/>
        <w:rPr>
          <w:rFonts w:cs="Tahoma"/>
          <w:sz w:val="8"/>
          <w:szCs w:val="22"/>
        </w:rPr>
      </w:pPr>
    </w:p>
    <w:p w:rsidR="00AE38C7" w:rsidRPr="00802C2A" w:rsidRDefault="00AE38C7" w:rsidP="00BA29CF">
      <w:pPr>
        <w:numPr>
          <w:ilvl w:val="0"/>
          <w:numId w:val="5"/>
        </w:numPr>
        <w:spacing w:before="120" w:line="360" w:lineRule="auto"/>
        <w:ind w:hanging="295"/>
        <w:rPr>
          <w:rFonts w:ascii="Bookman Old Style" w:hAnsi="Bookman Old Style" w:cs="Tahoma"/>
          <w:sz w:val="22"/>
          <w:szCs w:val="22"/>
        </w:rPr>
      </w:pPr>
      <w:r w:rsidRPr="00802C2A">
        <w:rPr>
          <w:rFonts w:ascii="Bookman Old Style" w:hAnsi="Bookman Old Style" w:cs="Tahoma"/>
          <w:sz w:val="22"/>
          <w:szCs w:val="22"/>
        </w:rPr>
        <w:t>Maksud Penyusunan Ren</w:t>
      </w:r>
      <w:r w:rsidR="00584B85" w:rsidRPr="00802C2A">
        <w:rPr>
          <w:rFonts w:ascii="Bookman Old Style" w:hAnsi="Bookman Old Style" w:cs="Tahoma"/>
          <w:sz w:val="22"/>
          <w:szCs w:val="22"/>
        </w:rPr>
        <w:t>j</w:t>
      </w:r>
      <w:r w:rsidR="00AF2A72" w:rsidRPr="00802C2A">
        <w:rPr>
          <w:rFonts w:ascii="Bookman Old Style" w:hAnsi="Bookman Old Style" w:cs="Tahoma"/>
          <w:sz w:val="22"/>
          <w:szCs w:val="22"/>
        </w:rPr>
        <w:t xml:space="preserve">a Kecamatan Bontoharu Tahun </w:t>
      </w:r>
      <w:r w:rsidR="00E92C3F" w:rsidRPr="00802C2A">
        <w:rPr>
          <w:rFonts w:ascii="Bookman Old Style" w:hAnsi="Bookman Old Style" w:cs="Tahoma"/>
          <w:sz w:val="22"/>
          <w:szCs w:val="22"/>
        </w:rPr>
        <w:t>202</w:t>
      </w:r>
      <w:r w:rsidR="00E46900">
        <w:rPr>
          <w:rFonts w:ascii="Bookman Old Style" w:hAnsi="Bookman Old Style" w:cs="Tahoma"/>
          <w:sz w:val="22"/>
          <w:szCs w:val="22"/>
        </w:rPr>
        <w:t>5</w:t>
      </w:r>
      <w:r w:rsidRPr="00802C2A">
        <w:rPr>
          <w:rFonts w:ascii="Bookman Old Style" w:hAnsi="Bookman Old Style" w:cs="Tahoma"/>
          <w:sz w:val="22"/>
          <w:szCs w:val="22"/>
        </w:rPr>
        <w:t>, adalah :</w:t>
      </w:r>
    </w:p>
    <w:p w:rsidR="00AE38C7" w:rsidRPr="00802C2A" w:rsidRDefault="00AE38C7" w:rsidP="00BA29CF">
      <w:pPr>
        <w:numPr>
          <w:ilvl w:val="0"/>
          <w:numId w:val="6"/>
        </w:numPr>
        <w:tabs>
          <w:tab w:val="clear" w:pos="720"/>
        </w:tabs>
        <w:spacing w:line="360" w:lineRule="auto"/>
        <w:ind w:left="993" w:hanging="273"/>
        <w:jc w:val="both"/>
        <w:rPr>
          <w:rFonts w:ascii="Bookman Old Style" w:hAnsi="Bookman Old Style" w:cs="Tahoma"/>
          <w:sz w:val="22"/>
          <w:szCs w:val="22"/>
        </w:rPr>
      </w:pPr>
      <w:r w:rsidRPr="00802C2A">
        <w:rPr>
          <w:rFonts w:ascii="Bookman Old Style" w:hAnsi="Bookman Old Style" w:cs="Tahoma"/>
          <w:sz w:val="22"/>
          <w:szCs w:val="22"/>
        </w:rPr>
        <w:t xml:space="preserve">Memberikan arah penyelenggaraan pemerintahan, pembangunan dan pembinaan kehidupan kemasyarakatan serta pelaksanaan pembangunan di Kecamatan Bontoharu Tahun </w:t>
      </w:r>
      <w:r w:rsidR="003C0817" w:rsidRPr="00802C2A">
        <w:rPr>
          <w:rFonts w:ascii="Bookman Old Style" w:hAnsi="Bookman Old Style" w:cs="Tahoma"/>
          <w:sz w:val="22"/>
          <w:szCs w:val="22"/>
        </w:rPr>
        <w:t>202</w:t>
      </w:r>
      <w:r w:rsidR="00E46900">
        <w:rPr>
          <w:rFonts w:ascii="Bookman Old Style" w:hAnsi="Bookman Old Style" w:cs="Tahoma"/>
          <w:sz w:val="22"/>
          <w:szCs w:val="22"/>
        </w:rPr>
        <w:t>5</w:t>
      </w:r>
      <w:r w:rsidRPr="00802C2A">
        <w:rPr>
          <w:rFonts w:ascii="Bookman Old Style" w:hAnsi="Bookman Old Style" w:cs="Tahoma"/>
          <w:sz w:val="22"/>
          <w:szCs w:val="22"/>
        </w:rPr>
        <w:t>.</w:t>
      </w:r>
    </w:p>
    <w:p w:rsidR="00AE38C7" w:rsidRPr="00802C2A" w:rsidRDefault="00AE38C7" w:rsidP="00BA29CF">
      <w:pPr>
        <w:numPr>
          <w:ilvl w:val="0"/>
          <w:numId w:val="6"/>
        </w:numPr>
        <w:tabs>
          <w:tab w:val="clear" w:pos="720"/>
        </w:tabs>
        <w:spacing w:line="360" w:lineRule="auto"/>
        <w:ind w:left="993" w:hanging="273"/>
        <w:jc w:val="both"/>
        <w:rPr>
          <w:rFonts w:ascii="Bookman Old Style" w:hAnsi="Bookman Old Style" w:cs="Tahoma"/>
          <w:sz w:val="22"/>
          <w:szCs w:val="22"/>
        </w:rPr>
      </w:pPr>
      <w:r w:rsidRPr="00802C2A">
        <w:rPr>
          <w:rFonts w:ascii="Bookman Old Style" w:hAnsi="Bookman Old Style" w:cs="Tahoma"/>
          <w:sz w:val="22"/>
          <w:szCs w:val="22"/>
        </w:rPr>
        <w:t>Sebagai Acuan dan Pedoman pelaksanaan program/kegiatan Ke</w:t>
      </w:r>
      <w:r w:rsidR="00584B85" w:rsidRPr="00802C2A">
        <w:rPr>
          <w:rFonts w:ascii="Bookman Old Style" w:hAnsi="Bookman Old Style" w:cs="Tahoma"/>
          <w:sz w:val="22"/>
          <w:szCs w:val="22"/>
        </w:rPr>
        <w:t>c</w:t>
      </w:r>
      <w:r w:rsidR="00AF2A72" w:rsidRPr="00802C2A">
        <w:rPr>
          <w:rFonts w:ascii="Bookman Old Style" w:hAnsi="Bookman Old Style" w:cs="Tahoma"/>
          <w:sz w:val="22"/>
          <w:szCs w:val="22"/>
        </w:rPr>
        <w:t xml:space="preserve">amatan Bontoharu pada Tahun </w:t>
      </w:r>
      <w:r w:rsidR="003C0817" w:rsidRPr="00802C2A">
        <w:rPr>
          <w:rFonts w:ascii="Bookman Old Style" w:hAnsi="Bookman Old Style" w:cs="Tahoma"/>
          <w:sz w:val="22"/>
          <w:szCs w:val="22"/>
        </w:rPr>
        <w:t>202</w:t>
      </w:r>
      <w:r w:rsidR="00E46900">
        <w:rPr>
          <w:rFonts w:ascii="Bookman Old Style" w:hAnsi="Bookman Old Style" w:cs="Tahoma"/>
          <w:sz w:val="22"/>
          <w:szCs w:val="22"/>
        </w:rPr>
        <w:t>5</w:t>
      </w:r>
      <w:r w:rsidRPr="00802C2A">
        <w:rPr>
          <w:rFonts w:ascii="Bookman Old Style" w:hAnsi="Bookman Old Style" w:cs="Tahoma"/>
          <w:sz w:val="22"/>
          <w:szCs w:val="22"/>
        </w:rPr>
        <w:t>.</w:t>
      </w:r>
    </w:p>
    <w:p w:rsidR="00AE38C7" w:rsidRPr="00802C2A" w:rsidRDefault="00AE38C7" w:rsidP="00BA29CF">
      <w:pPr>
        <w:numPr>
          <w:ilvl w:val="0"/>
          <w:numId w:val="5"/>
        </w:numPr>
        <w:spacing w:before="120" w:line="360" w:lineRule="auto"/>
        <w:ind w:hanging="295"/>
        <w:rPr>
          <w:rFonts w:ascii="Bookman Old Style" w:hAnsi="Bookman Old Style" w:cs="Tahoma"/>
          <w:sz w:val="22"/>
          <w:szCs w:val="22"/>
        </w:rPr>
      </w:pPr>
      <w:r w:rsidRPr="00802C2A">
        <w:rPr>
          <w:rFonts w:ascii="Bookman Old Style" w:hAnsi="Bookman Old Style" w:cs="Tahoma"/>
          <w:sz w:val="22"/>
          <w:szCs w:val="22"/>
        </w:rPr>
        <w:t>Tujuan Penyusunan Renj</w:t>
      </w:r>
      <w:r w:rsidR="001C5277" w:rsidRPr="00802C2A">
        <w:rPr>
          <w:rFonts w:ascii="Bookman Old Style" w:hAnsi="Bookman Old Style" w:cs="Tahoma"/>
          <w:sz w:val="22"/>
          <w:szCs w:val="22"/>
        </w:rPr>
        <w:t xml:space="preserve">a Kecamatan Bontoharu Tahun </w:t>
      </w:r>
      <w:r w:rsidR="003C0817" w:rsidRPr="00802C2A">
        <w:rPr>
          <w:rFonts w:ascii="Bookman Old Style" w:hAnsi="Bookman Old Style" w:cs="Tahoma"/>
          <w:sz w:val="22"/>
          <w:szCs w:val="22"/>
        </w:rPr>
        <w:t>202</w:t>
      </w:r>
      <w:r w:rsidR="00E46900">
        <w:rPr>
          <w:rFonts w:ascii="Bookman Old Style" w:hAnsi="Bookman Old Style" w:cs="Tahoma"/>
          <w:sz w:val="22"/>
          <w:szCs w:val="22"/>
        </w:rPr>
        <w:t>5</w:t>
      </w:r>
      <w:r w:rsidRPr="00802C2A">
        <w:rPr>
          <w:rFonts w:ascii="Bookman Old Style" w:hAnsi="Bookman Old Style" w:cs="Tahoma"/>
          <w:sz w:val="22"/>
          <w:szCs w:val="22"/>
        </w:rPr>
        <w:t>, adalah :</w:t>
      </w:r>
    </w:p>
    <w:p w:rsidR="00AE38C7" w:rsidRPr="00802C2A" w:rsidRDefault="00AE38C7" w:rsidP="00BA29CF">
      <w:pPr>
        <w:numPr>
          <w:ilvl w:val="0"/>
          <w:numId w:val="6"/>
        </w:numPr>
        <w:tabs>
          <w:tab w:val="clear" w:pos="720"/>
        </w:tabs>
        <w:spacing w:line="360" w:lineRule="auto"/>
        <w:ind w:left="993" w:hanging="273"/>
        <w:jc w:val="both"/>
        <w:rPr>
          <w:rFonts w:ascii="Bookman Old Style" w:hAnsi="Bookman Old Style" w:cs="Tahoma"/>
          <w:sz w:val="22"/>
          <w:szCs w:val="22"/>
        </w:rPr>
      </w:pPr>
      <w:r w:rsidRPr="00802C2A">
        <w:rPr>
          <w:rFonts w:ascii="Bookman Old Style" w:hAnsi="Bookman Old Style" w:cs="Tahoma"/>
          <w:sz w:val="22"/>
          <w:szCs w:val="22"/>
        </w:rPr>
        <w:t>Mensinkronisasi serta mensinergikan program dan kegiatan Kecamatan Bontoharu Tahun 20</w:t>
      </w:r>
      <w:r w:rsidR="00E92C3F" w:rsidRPr="00802C2A">
        <w:rPr>
          <w:rFonts w:ascii="Bookman Old Style" w:hAnsi="Bookman Old Style" w:cs="Tahoma"/>
          <w:sz w:val="22"/>
          <w:szCs w:val="22"/>
        </w:rPr>
        <w:t>2</w:t>
      </w:r>
      <w:r w:rsidR="00E46900">
        <w:rPr>
          <w:rFonts w:ascii="Bookman Old Style" w:hAnsi="Bookman Old Style" w:cs="Tahoma"/>
          <w:sz w:val="22"/>
          <w:szCs w:val="22"/>
        </w:rPr>
        <w:t>5</w:t>
      </w:r>
      <w:r w:rsidRPr="00802C2A">
        <w:rPr>
          <w:rFonts w:ascii="Bookman Old Style" w:hAnsi="Bookman Old Style" w:cs="Tahoma"/>
          <w:sz w:val="22"/>
          <w:szCs w:val="22"/>
        </w:rPr>
        <w:t xml:space="preserve"> dengan target dan sasaran pembangunan daerah sebagaimana terumus dalam dokumen RKPD Kabup</w:t>
      </w:r>
      <w:r w:rsidR="00584B85" w:rsidRPr="00802C2A">
        <w:rPr>
          <w:rFonts w:ascii="Bookman Old Style" w:hAnsi="Bookman Old Style" w:cs="Tahoma"/>
          <w:sz w:val="22"/>
          <w:szCs w:val="22"/>
        </w:rPr>
        <w:t xml:space="preserve">aten Kepulauan Selayar Tahun </w:t>
      </w:r>
      <w:r w:rsidR="003C0817" w:rsidRPr="00802C2A">
        <w:rPr>
          <w:rFonts w:ascii="Bookman Old Style" w:hAnsi="Bookman Old Style" w:cs="Tahoma"/>
          <w:sz w:val="22"/>
          <w:szCs w:val="22"/>
        </w:rPr>
        <w:t>202</w:t>
      </w:r>
      <w:r w:rsidR="00E46900">
        <w:rPr>
          <w:rFonts w:ascii="Bookman Old Style" w:hAnsi="Bookman Old Style" w:cs="Tahoma"/>
          <w:sz w:val="22"/>
          <w:szCs w:val="22"/>
        </w:rPr>
        <w:t>5</w:t>
      </w:r>
      <w:r w:rsidRPr="00802C2A">
        <w:rPr>
          <w:rFonts w:ascii="Bookman Old Style" w:hAnsi="Bookman Old Style" w:cs="Tahoma"/>
          <w:sz w:val="22"/>
          <w:szCs w:val="22"/>
        </w:rPr>
        <w:t>.</w:t>
      </w:r>
    </w:p>
    <w:p w:rsidR="00AE38C7" w:rsidRPr="00802C2A" w:rsidRDefault="00AE38C7" w:rsidP="00BA29CF">
      <w:pPr>
        <w:numPr>
          <w:ilvl w:val="0"/>
          <w:numId w:val="6"/>
        </w:numPr>
        <w:tabs>
          <w:tab w:val="clear" w:pos="720"/>
        </w:tabs>
        <w:spacing w:line="360" w:lineRule="auto"/>
        <w:ind w:left="993" w:hanging="273"/>
        <w:jc w:val="both"/>
        <w:rPr>
          <w:rFonts w:ascii="Bookman Old Style" w:hAnsi="Bookman Old Style" w:cs="Tahoma"/>
          <w:sz w:val="22"/>
          <w:szCs w:val="22"/>
        </w:rPr>
      </w:pPr>
      <w:r w:rsidRPr="00802C2A">
        <w:rPr>
          <w:rFonts w:ascii="Bookman Old Style" w:hAnsi="Bookman Old Style" w:cs="Tahoma"/>
          <w:sz w:val="22"/>
          <w:szCs w:val="22"/>
        </w:rPr>
        <w:t>Membuat acuan perencanaan yang memuat Visi, Misi, Tujuan, Strategi, Kebijakan, Program dan kegiatan pembangunan sesuai dengan tugas pokok dan fungsi SKPD Kecamatan;</w:t>
      </w:r>
    </w:p>
    <w:p w:rsidR="00AE38C7" w:rsidRPr="00802C2A" w:rsidRDefault="00AE38C7" w:rsidP="00BA29CF">
      <w:pPr>
        <w:numPr>
          <w:ilvl w:val="0"/>
          <w:numId w:val="6"/>
        </w:numPr>
        <w:tabs>
          <w:tab w:val="clear" w:pos="720"/>
          <w:tab w:val="num" w:pos="1080"/>
        </w:tabs>
        <w:spacing w:line="360" w:lineRule="auto"/>
        <w:ind w:left="993" w:hanging="273"/>
        <w:jc w:val="both"/>
        <w:rPr>
          <w:rFonts w:ascii="Bookman Old Style" w:hAnsi="Bookman Old Style" w:cs="Tahoma"/>
          <w:sz w:val="22"/>
          <w:szCs w:val="22"/>
        </w:rPr>
      </w:pPr>
      <w:r w:rsidRPr="00802C2A">
        <w:rPr>
          <w:rFonts w:ascii="Bookman Old Style" w:hAnsi="Bookman Old Style" w:cs="Tahoma"/>
          <w:sz w:val="22"/>
          <w:szCs w:val="22"/>
        </w:rPr>
        <w:t>Bahan evaluasi perencanaan tugas-tugas Camat berikutnya</w:t>
      </w:r>
    </w:p>
    <w:p w:rsidR="00AE38C7" w:rsidRPr="00802C2A" w:rsidRDefault="00AE38C7" w:rsidP="00116818">
      <w:pPr>
        <w:spacing w:before="120" w:line="360" w:lineRule="auto"/>
        <w:ind w:left="426" w:firstLine="589"/>
        <w:jc w:val="both"/>
        <w:rPr>
          <w:rFonts w:ascii="Bookman Old Style" w:hAnsi="Bookman Old Style" w:cs="Tahoma"/>
          <w:sz w:val="22"/>
          <w:szCs w:val="22"/>
        </w:rPr>
      </w:pPr>
      <w:r w:rsidRPr="00802C2A">
        <w:rPr>
          <w:rFonts w:ascii="Bookman Old Style" w:hAnsi="Bookman Old Style" w:cs="Tahoma"/>
          <w:sz w:val="22"/>
          <w:szCs w:val="22"/>
        </w:rPr>
        <w:lastRenderedPageBreak/>
        <w:t>Penyusunan Renja ini bertujuan untuk lebih memantapkan terselenggaranya kegiatan prioritas Kecamatan Bontoharu dalam turut mendukung suksesnya pencapaian sasaran pembangunan daerah yang telah ditetapkan dalam dokumen RKPD.</w:t>
      </w:r>
    </w:p>
    <w:p w:rsidR="00AE38C7" w:rsidRPr="00802C2A" w:rsidRDefault="00AE38C7" w:rsidP="00116818">
      <w:pPr>
        <w:spacing w:before="120" w:line="360" w:lineRule="auto"/>
        <w:ind w:left="425"/>
        <w:jc w:val="both"/>
        <w:rPr>
          <w:rFonts w:ascii="Bookman Old Style" w:hAnsi="Bookman Old Style" w:cs="Tahoma"/>
          <w:sz w:val="14"/>
          <w:szCs w:val="22"/>
        </w:rPr>
      </w:pPr>
    </w:p>
    <w:p w:rsidR="00AE38C7" w:rsidRPr="00802C2A" w:rsidRDefault="00AE38C7" w:rsidP="00BA29CF">
      <w:pPr>
        <w:pStyle w:val="Nomer1"/>
        <w:numPr>
          <w:ilvl w:val="1"/>
          <w:numId w:val="32"/>
        </w:numPr>
        <w:ind w:left="425" w:hanging="425"/>
        <w:rPr>
          <w:rFonts w:cs="Tahoma"/>
          <w:sz w:val="22"/>
          <w:szCs w:val="22"/>
        </w:rPr>
      </w:pPr>
      <w:r w:rsidRPr="00802C2A">
        <w:rPr>
          <w:rFonts w:cs="Tahoma"/>
          <w:b/>
          <w:bCs w:val="0"/>
          <w:sz w:val="22"/>
          <w:szCs w:val="22"/>
        </w:rPr>
        <w:t>SISTEMATIKA PENULISAN</w:t>
      </w:r>
    </w:p>
    <w:p w:rsidR="00AE38C7" w:rsidRPr="00802C2A" w:rsidRDefault="00AE38C7" w:rsidP="00116818">
      <w:pPr>
        <w:spacing w:before="120" w:line="360" w:lineRule="auto"/>
        <w:ind w:left="426" w:firstLine="589"/>
        <w:jc w:val="both"/>
        <w:rPr>
          <w:rFonts w:ascii="Bookman Old Style" w:hAnsi="Bookman Old Style" w:cs="Tahoma"/>
          <w:sz w:val="22"/>
          <w:szCs w:val="22"/>
          <w:lang w:val="en-US"/>
        </w:rPr>
      </w:pPr>
      <w:r w:rsidRPr="00802C2A">
        <w:rPr>
          <w:rFonts w:ascii="Bookman Old Style" w:hAnsi="Bookman Old Style" w:cs="Tahoma"/>
          <w:sz w:val="22"/>
          <w:szCs w:val="22"/>
        </w:rPr>
        <w:t xml:space="preserve">Rencana Kerja Kecamatan Bontoharu Tahun </w:t>
      </w:r>
      <w:r w:rsidR="003C0817" w:rsidRPr="00802C2A">
        <w:rPr>
          <w:rFonts w:ascii="Bookman Old Style" w:hAnsi="Bookman Old Style" w:cs="Tahoma"/>
          <w:sz w:val="22"/>
          <w:szCs w:val="22"/>
        </w:rPr>
        <w:t>202</w:t>
      </w:r>
      <w:r w:rsidR="00E46900">
        <w:rPr>
          <w:rFonts w:ascii="Bookman Old Style" w:hAnsi="Bookman Old Style" w:cs="Tahoma"/>
          <w:sz w:val="22"/>
          <w:szCs w:val="22"/>
        </w:rPr>
        <w:t>5</w:t>
      </w:r>
      <w:r w:rsidRPr="00802C2A">
        <w:rPr>
          <w:rFonts w:ascii="Bookman Old Style" w:hAnsi="Bookman Old Style" w:cs="Tahoma"/>
          <w:sz w:val="22"/>
          <w:szCs w:val="22"/>
        </w:rPr>
        <w:t>, secara garis besar disusun dengan sistematika sebagai berikut :</w:t>
      </w:r>
    </w:p>
    <w:p w:rsidR="001C5277" w:rsidRPr="00802C2A" w:rsidRDefault="00FA3132" w:rsidP="00116818">
      <w:pPr>
        <w:tabs>
          <w:tab w:val="left" w:pos="1418"/>
          <w:tab w:val="left" w:pos="3686"/>
          <w:tab w:val="left" w:pos="3969"/>
        </w:tabs>
        <w:spacing w:before="120" w:line="360" w:lineRule="auto"/>
        <w:ind w:left="3969" w:hanging="3544"/>
        <w:jc w:val="both"/>
        <w:rPr>
          <w:rFonts w:ascii="Bookman Old Style" w:hAnsi="Bookman Old Style" w:cs="Tahoma"/>
          <w:sz w:val="22"/>
          <w:szCs w:val="22"/>
          <w:lang w:val="en-US"/>
        </w:rPr>
      </w:pPr>
      <w:r>
        <w:rPr>
          <w:rFonts w:ascii="Bookman Old Style" w:hAnsi="Bookman Old Style" w:cs="Tahoma"/>
          <w:sz w:val="22"/>
          <w:szCs w:val="22"/>
        </w:rPr>
        <w:t xml:space="preserve"> </w:t>
      </w:r>
      <w:r w:rsidR="001C5277" w:rsidRPr="00802C2A">
        <w:rPr>
          <w:rFonts w:ascii="Bookman Old Style" w:hAnsi="Bookman Old Style" w:cs="Tahoma"/>
          <w:sz w:val="22"/>
          <w:szCs w:val="22"/>
          <w:lang w:val="en-US"/>
        </w:rPr>
        <w:t>BAB I</w:t>
      </w:r>
      <w:r w:rsidR="001C5277" w:rsidRPr="00802C2A">
        <w:rPr>
          <w:rFonts w:ascii="Bookman Old Style" w:hAnsi="Bookman Old Style" w:cs="Tahoma"/>
          <w:sz w:val="22"/>
          <w:szCs w:val="22"/>
          <w:lang w:val="en-US"/>
        </w:rPr>
        <w:tab/>
        <w:t>PENDAHULUAN</w:t>
      </w:r>
      <w:r w:rsidR="001C5277" w:rsidRPr="00802C2A">
        <w:rPr>
          <w:rFonts w:ascii="Bookman Old Style" w:hAnsi="Bookman Old Style" w:cs="Tahoma"/>
          <w:sz w:val="22"/>
          <w:szCs w:val="22"/>
          <w:lang w:val="en-US"/>
        </w:rPr>
        <w:tab/>
      </w:r>
      <w:r w:rsidR="001C5277" w:rsidRPr="00802C2A">
        <w:rPr>
          <w:rFonts w:ascii="Bookman Old Style" w:hAnsi="Bookman Old Style" w:cs="Tahoma"/>
          <w:sz w:val="22"/>
          <w:szCs w:val="22"/>
          <w:lang w:val="en-US"/>
        </w:rPr>
        <w:tab/>
      </w:r>
    </w:p>
    <w:p w:rsidR="002619D1" w:rsidRDefault="001C5277" w:rsidP="00116818">
      <w:pPr>
        <w:tabs>
          <w:tab w:val="left" w:pos="1418"/>
        </w:tabs>
        <w:spacing w:before="120" w:line="360" w:lineRule="auto"/>
        <w:ind w:left="1418" w:hanging="993"/>
        <w:jc w:val="both"/>
        <w:rPr>
          <w:rFonts w:ascii="Bookman Old Style" w:hAnsi="Bookman Old Style" w:cs="Tahoma"/>
          <w:sz w:val="22"/>
          <w:szCs w:val="22"/>
        </w:rPr>
      </w:pPr>
      <w:r w:rsidRPr="00802C2A">
        <w:rPr>
          <w:rFonts w:ascii="Bookman Old Style" w:hAnsi="Bookman Old Style" w:cs="Tahoma"/>
          <w:sz w:val="22"/>
          <w:szCs w:val="22"/>
          <w:lang w:val="en-US"/>
        </w:rPr>
        <w:tab/>
      </w:r>
      <w:r w:rsidRPr="00802C2A">
        <w:rPr>
          <w:rFonts w:ascii="Bookman Old Style" w:hAnsi="Bookman Old Style" w:cs="Tahoma"/>
          <w:sz w:val="22"/>
          <w:szCs w:val="22"/>
        </w:rPr>
        <w:t xml:space="preserve">Menjelaskan secara ringkas </w:t>
      </w:r>
      <w:r w:rsidR="00FA48DB" w:rsidRPr="00802C2A">
        <w:rPr>
          <w:rFonts w:ascii="Bookman Old Style" w:hAnsi="Bookman Old Style" w:cs="Tahoma"/>
          <w:sz w:val="22"/>
          <w:szCs w:val="22"/>
        </w:rPr>
        <w:t>L</w:t>
      </w:r>
      <w:r w:rsidRPr="00802C2A">
        <w:rPr>
          <w:rFonts w:ascii="Bookman Old Style" w:hAnsi="Bookman Old Style" w:cs="Tahoma"/>
          <w:sz w:val="22"/>
          <w:szCs w:val="22"/>
        </w:rPr>
        <w:t xml:space="preserve">atar </w:t>
      </w:r>
      <w:r w:rsidR="00FA48DB" w:rsidRPr="00802C2A">
        <w:rPr>
          <w:rFonts w:ascii="Bookman Old Style" w:hAnsi="Bookman Old Style" w:cs="Tahoma"/>
          <w:sz w:val="22"/>
          <w:szCs w:val="22"/>
        </w:rPr>
        <w:t>B</w:t>
      </w:r>
      <w:r w:rsidRPr="00802C2A">
        <w:rPr>
          <w:rFonts w:ascii="Bookman Old Style" w:hAnsi="Bookman Old Style" w:cs="Tahoma"/>
          <w:sz w:val="22"/>
          <w:szCs w:val="22"/>
        </w:rPr>
        <w:t>elakang</w:t>
      </w:r>
      <w:r w:rsidRPr="00802C2A">
        <w:rPr>
          <w:rFonts w:ascii="Bookman Old Style" w:hAnsi="Bookman Old Style" w:cs="Tahoma"/>
          <w:sz w:val="22"/>
          <w:szCs w:val="22"/>
          <w:lang w:val="en-US"/>
        </w:rPr>
        <w:t xml:space="preserve"> </w:t>
      </w:r>
      <w:r w:rsidR="00FA48DB" w:rsidRPr="00802C2A">
        <w:rPr>
          <w:rFonts w:ascii="Bookman Old Style" w:hAnsi="Bookman Old Style" w:cs="Tahoma"/>
          <w:sz w:val="22"/>
          <w:szCs w:val="22"/>
        </w:rPr>
        <w:t>P</w:t>
      </w:r>
      <w:r w:rsidRPr="00802C2A">
        <w:rPr>
          <w:rFonts w:ascii="Bookman Old Style" w:hAnsi="Bookman Old Style" w:cs="Tahoma"/>
          <w:sz w:val="22"/>
          <w:szCs w:val="22"/>
          <w:lang w:val="en-US"/>
        </w:rPr>
        <w:t>enyusunan Renja Kecamatan Bontoharu</w:t>
      </w:r>
      <w:r w:rsidRPr="00802C2A">
        <w:rPr>
          <w:rFonts w:ascii="Bookman Old Style" w:hAnsi="Bookman Old Style" w:cs="Tahoma"/>
          <w:sz w:val="22"/>
          <w:szCs w:val="22"/>
        </w:rPr>
        <w:t xml:space="preserve">, </w:t>
      </w:r>
      <w:r w:rsidR="00FA48DB" w:rsidRPr="00802C2A">
        <w:rPr>
          <w:rFonts w:ascii="Bookman Old Style" w:hAnsi="Bookman Old Style" w:cs="Tahoma"/>
          <w:sz w:val="22"/>
          <w:szCs w:val="22"/>
        </w:rPr>
        <w:t>L</w:t>
      </w:r>
      <w:r w:rsidRPr="00802C2A">
        <w:rPr>
          <w:rFonts w:ascii="Bookman Old Style" w:hAnsi="Bookman Old Style" w:cs="Tahoma"/>
          <w:sz w:val="22"/>
          <w:szCs w:val="22"/>
        </w:rPr>
        <w:t xml:space="preserve">andasan </w:t>
      </w:r>
      <w:r w:rsidR="00FA48DB" w:rsidRPr="00802C2A">
        <w:rPr>
          <w:rFonts w:ascii="Bookman Old Style" w:hAnsi="Bookman Old Style" w:cs="Tahoma"/>
          <w:sz w:val="22"/>
          <w:szCs w:val="22"/>
        </w:rPr>
        <w:t>Hukum</w:t>
      </w:r>
      <w:r w:rsidRPr="00802C2A">
        <w:rPr>
          <w:rFonts w:ascii="Bookman Old Style" w:hAnsi="Bookman Old Style" w:cs="Tahoma"/>
          <w:sz w:val="22"/>
          <w:szCs w:val="22"/>
        </w:rPr>
        <w:t xml:space="preserve">, Maksud dan Tujuan </w:t>
      </w:r>
      <w:r w:rsidRPr="00802C2A">
        <w:rPr>
          <w:rFonts w:ascii="Bookman Old Style" w:hAnsi="Bookman Old Style" w:cs="Tahoma"/>
          <w:sz w:val="22"/>
          <w:szCs w:val="22"/>
          <w:lang w:val="en-US"/>
        </w:rPr>
        <w:t>serta Sistematika Penulisan</w:t>
      </w:r>
      <w:r w:rsidRPr="00802C2A">
        <w:rPr>
          <w:rFonts w:ascii="Bookman Old Style" w:hAnsi="Bookman Old Style" w:cs="Tahoma"/>
          <w:sz w:val="22"/>
          <w:szCs w:val="22"/>
          <w:lang w:val="en-US"/>
        </w:rPr>
        <w:tab/>
      </w:r>
    </w:p>
    <w:p w:rsidR="001C5277" w:rsidRPr="00802C2A" w:rsidRDefault="001C5277" w:rsidP="00FA3132">
      <w:pPr>
        <w:tabs>
          <w:tab w:val="left" w:pos="1418"/>
        </w:tabs>
        <w:spacing w:before="120" w:line="360" w:lineRule="auto"/>
        <w:ind w:left="1418" w:hanging="993"/>
        <w:jc w:val="both"/>
        <w:rPr>
          <w:rFonts w:ascii="Bookman Old Style" w:hAnsi="Bookman Old Style" w:cs="Tahoma"/>
          <w:sz w:val="22"/>
          <w:szCs w:val="22"/>
          <w:lang w:val="en-US"/>
        </w:rPr>
      </w:pPr>
      <w:r w:rsidRPr="00802C2A">
        <w:rPr>
          <w:rFonts w:ascii="Bookman Old Style" w:hAnsi="Bookman Old Style" w:cs="Tahoma"/>
          <w:sz w:val="22"/>
          <w:szCs w:val="22"/>
          <w:lang w:val="en-US"/>
        </w:rPr>
        <w:t>.BAB II</w:t>
      </w:r>
      <w:r w:rsidRPr="00802C2A">
        <w:rPr>
          <w:rFonts w:ascii="Bookman Old Style" w:hAnsi="Bookman Old Style" w:cs="Tahoma"/>
          <w:sz w:val="22"/>
          <w:szCs w:val="22"/>
          <w:lang w:val="en-US"/>
        </w:rPr>
        <w:tab/>
      </w:r>
      <w:r w:rsidR="004977C5" w:rsidRPr="00802C2A">
        <w:rPr>
          <w:rFonts w:ascii="Bookman Old Style" w:hAnsi="Bookman Old Style" w:cs="Tahoma"/>
          <w:sz w:val="22"/>
          <w:szCs w:val="22"/>
          <w:lang w:val="en-US"/>
        </w:rPr>
        <w:t xml:space="preserve">HASIL </w:t>
      </w:r>
      <w:r w:rsidRPr="00802C2A">
        <w:rPr>
          <w:rFonts w:ascii="Bookman Old Style" w:hAnsi="Bookman Old Style" w:cs="Tahoma"/>
          <w:sz w:val="22"/>
          <w:szCs w:val="22"/>
          <w:lang w:val="en-US"/>
        </w:rPr>
        <w:t xml:space="preserve">EVALUASI RENJA </w:t>
      </w:r>
      <w:r w:rsidR="00FA48DB" w:rsidRPr="00802C2A">
        <w:rPr>
          <w:rFonts w:ascii="Bookman Old Style" w:hAnsi="Bookman Old Style" w:cs="Tahoma"/>
          <w:sz w:val="22"/>
          <w:szCs w:val="22"/>
        </w:rPr>
        <w:t xml:space="preserve">KECAMATAN BONTOHARU </w:t>
      </w:r>
      <w:r w:rsidR="003C0817" w:rsidRPr="00802C2A">
        <w:rPr>
          <w:rFonts w:ascii="Bookman Old Style" w:hAnsi="Bookman Old Style" w:cs="Tahoma"/>
          <w:sz w:val="22"/>
          <w:szCs w:val="22"/>
        </w:rPr>
        <w:t>TAHUN 202</w:t>
      </w:r>
      <w:r w:rsidR="00E46900">
        <w:rPr>
          <w:rFonts w:ascii="Bookman Old Style" w:hAnsi="Bookman Old Style" w:cs="Tahoma"/>
          <w:sz w:val="22"/>
          <w:szCs w:val="22"/>
        </w:rPr>
        <w:t>3</w:t>
      </w:r>
      <w:r w:rsidRPr="00802C2A">
        <w:rPr>
          <w:rFonts w:ascii="Bookman Old Style" w:hAnsi="Bookman Old Style" w:cs="Tahoma"/>
          <w:sz w:val="22"/>
          <w:szCs w:val="22"/>
          <w:lang w:val="en-US"/>
        </w:rPr>
        <w:tab/>
      </w:r>
    </w:p>
    <w:p w:rsidR="001C5277" w:rsidRDefault="001C5277" w:rsidP="00116818">
      <w:pPr>
        <w:tabs>
          <w:tab w:val="left" w:pos="1418"/>
          <w:tab w:val="left" w:pos="1701"/>
        </w:tabs>
        <w:spacing w:before="120" w:line="360" w:lineRule="auto"/>
        <w:ind w:left="1701" w:hanging="1276"/>
        <w:jc w:val="both"/>
        <w:rPr>
          <w:rFonts w:ascii="Bookman Old Style" w:hAnsi="Bookman Old Style" w:cs="Tahoma"/>
          <w:sz w:val="22"/>
          <w:szCs w:val="22"/>
        </w:rPr>
      </w:pPr>
      <w:r w:rsidRPr="00802C2A">
        <w:rPr>
          <w:rFonts w:ascii="Bookman Old Style" w:hAnsi="Bookman Old Style" w:cs="Tahoma"/>
          <w:sz w:val="22"/>
          <w:szCs w:val="22"/>
          <w:lang w:val="en-US"/>
        </w:rPr>
        <w:tab/>
        <w:t>-</w:t>
      </w:r>
      <w:r w:rsidRPr="00802C2A">
        <w:rPr>
          <w:rFonts w:ascii="Bookman Old Style" w:hAnsi="Bookman Old Style" w:cs="Tahoma"/>
          <w:sz w:val="22"/>
          <w:szCs w:val="22"/>
          <w:lang w:val="en-US"/>
        </w:rPr>
        <w:tab/>
        <w:t xml:space="preserve">Evaluasi pelaksanaan Renja Kecamatan Bontoharu tahun lalu </w:t>
      </w:r>
      <w:r w:rsidR="00FA48DB" w:rsidRPr="00802C2A">
        <w:rPr>
          <w:rFonts w:ascii="Bookman Old Style" w:hAnsi="Bookman Old Style" w:cs="Tahoma"/>
          <w:sz w:val="22"/>
          <w:szCs w:val="22"/>
        </w:rPr>
        <w:t xml:space="preserve">dan capaian Renstra Kecamatan Bontoharu </w:t>
      </w:r>
      <w:r w:rsidRPr="00802C2A">
        <w:rPr>
          <w:rFonts w:ascii="Bookman Old Style" w:hAnsi="Bookman Old Style" w:cs="Tahoma"/>
          <w:sz w:val="22"/>
          <w:szCs w:val="22"/>
          <w:lang w:val="en-US"/>
        </w:rPr>
        <w:t xml:space="preserve">yang berisi evaluasi pelaksanaan renja tahun lalu dan perkiraan capaian tahun berjalan, mengacu pada APBD tahun berjalan yang seharusnya pada waktu penyusunan renja SKPD sudah disahkan. Selanjutnya dikaitkan dengan pencapaian target renstra </w:t>
      </w:r>
      <w:r w:rsidR="00E05A41" w:rsidRPr="00802C2A">
        <w:rPr>
          <w:rFonts w:ascii="Bookman Old Style" w:hAnsi="Bookman Old Style" w:cs="Tahoma"/>
          <w:sz w:val="22"/>
          <w:szCs w:val="22"/>
        </w:rPr>
        <w:t>perangkat daerah</w:t>
      </w:r>
      <w:r w:rsidRPr="00802C2A">
        <w:rPr>
          <w:rFonts w:ascii="Bookman Old Style" w:hAnsi="Bookman Old Style" w:cs="Tahoma"/>
          <w:sz w:val="22"/>
          <w:szCs w:val="22"/>
          <w:lang w:val="en-US"/>
        </w:rPr>
        <w:t xml:space="preserve"> berdasarkan realisasi program dan kegiatan pelaksanaan renja </w:t>
      </w:r>
      <w:r w:rsidR="00E05A41" w:rsidRPr="00802C2A">
        <w:rPr>
          <w:rFonts w:ascii="Bookman Old Style" w:hAnsi="Bookman Old Style" w:cs="Tahoma"/>
          <w:sz w:val="22"/>
          <w:szCs w:val="22"/>
        </w:rPr>
        <w:t>perangkat daerah</w:t>
      </w:r>
      <w:r w:rsidRPr="00802C2A">
        <w:rPr>
          <w:rFonts w:ascii="Bookman Old Style" w:hAnsi="Bookman Old Style" w:cs="Tahoma"/>
          <w:sz w:val="22"/>
          <w:szCs w:val="22"/>
          <w:lang w:val="en-US"/>
        </w:rPr>
        <w:t xml:space="preserve"> tahun sebelumnya.</w:t>
      </w:r>
    </w:p>
    <w:p w:rsidR="0016420C" w:rsidRPr="00802C2A" w:rsidRDefault="0016420C" w:rsidP="00116818">
      <w:pPr>
        <w:tabs>
          <w:tab w:val="left" w:pos="1418"/>
          <w:tab w:val="left" w:pos="1701"/>
        </w:tabs>
        <w:spacing w:before="120" w:line="360" w:lineRule="auto"/>
        <w:ind w:left="1701" w:hanging="1276"/>
        <w:jc w:val="both"/>
        <w:rPr>
          <w:rFonts w:ascii="Bookman Old Style" w:hAnsi="Bookman Old Style" w:cs="Tahoma"/>
          <w:sz w:val="22"/>
          <w:szCs w:val="22"/>
        </w:rPr>
      </w:pPr>
      <w:r w:rsidRPr="00802C2A">
        <w:rPr>
          <w:rFonts w:ascii="Bookman Old Style" w:hAnsi="Bookman Old Style" w:cs="Tahoma"/>
          <w:sz w:val="22"/>
          <w:szCs w:val="22"/>
        </w:rPr>
        <w:tab/>
        <w:t>-   Analisis Kinerja Pelayanan Perangkat Daerah</w:t>
      </w:r>
    </w:p>
    <w:p w:rsidR="0016420C" w:rsidRPr="00802C2A" w:rsidRDefault="0016420C" w:rsidP="00116818">
      <w:pPr>
        <w:tabs>
          <w:tab w:val="left" w:pos="1418"/>
          <w:tab w:val="left" w:pos="1701"/>
        </w:tabs>
        <w:spacing w:before="120" w:line="360" w:lineRule="auto"/>
        <w:ind w:left="1701" w:hanging="1276"/>
        <w:jc w:val="both"/>
        <w:rPr>
          <w:rFonts w:ascii="Bookman Old Style" w:hAnsi="Bookman Old Style" w:cs="Tahoma"/>
          <w:sz w:val="22"/>
          <w:szCs w:val="22"/>
        </w:rPr>
      </w:pPr>
      <w:r w:rsidRPr="00802C2A">
        <w:rPr>
          <w:rFonts w:ascii="Bookman Old Style" w:hAnsi="Bookman Old Style" w:cs="Tahoma"/>
          <w:sz w:val="22"/>
          <w:szCs w:val="22"/>
        </w:rPr>
        <w:tab/>
      </w:r>
      <w:r w:rsidRPr="00802C2A">
        <w:rPr>
          <w:rFonts w:ascii="Bookman Old Style" w:hAnsi="Bookman Old Style" w:cs="Tahoma"/>
          <w:sz w:val="22"/>
          <w:szCs w:val="22"/>
        </w:rPr>
        <w:tab/>
        <w:t>Berisikan Kajian terhadap capaian kinerja pelayanan Perangkat Daerah berdasarkan indikator kinerja yang sudah ditentukan dan disesuaikan dengan tugas dan fungsi masing masing Perangkat daerah serta ketentuan peraturan perundang-undangan yang terkait dengan kinerja pelayanan</w:t>
      </w:r>
    </w:p>
    <w:p w:rsidR="00576D38" w:rsidRPr="00802C2A" w:rsidRDefault="001C5277" w:rsidP="00116818">
      <w:pPr>
        <w:tabs>
          <w:tab w:val="left" w:pos="1418"/>
          <w:tab w:val="left" w:pos="1701"/>
        </w:tabs>
        <w:spacing w:before="120" w:line="360" w:lineRule="auto"/>
        <w:ind w:left="1701" w:hanging="1276"/>
        <w:jc w:val="both"/>
        <w:rPr>
          <w:rFonts w:ascii="Bookman Old Style" w:hAnsi="Bookman Old Style" w:cs="Tahoma"/>
          <w:sz w:val="22"/>
          <w:szCs w:val="22"/>
        </w:rPr>
      </w:pPr>
      <w:r w:rsidRPr="00802C2A">
        <w:rPr>
          <w:rFonts w:ascii="Bookman Old Style" w:hAnsi="Bookman Old Style" w:cs="Tahoma"/>
          <w:sz w:val="22"/>
          <w:szCs w:val="22"/>
          <w:lang w:val="en-US"/>
        </w:rPr>
        <w:tab/>
        <w:t>-</w:t>
      </w:r>
      <w:r w:rsidRPr="00802C2A">
        <w:rPr>
          <w:rFonts w:ascii="Bookman Old Style" w:hAnsi="Bookman Old Style" w:cs="Tahoma"/>
          <w:sz w:val="22"/>
          <w:szCs w:val="22"/>
          <w:lang w:val="en-US"/>
        </w:rPr>
        <w:tab/>
        <w:t xml:space="preserve">Isu-Isu penting penyelenggaraan tugas dan fungsi </w:t>
      </w:r>
      <w:r w:rsidR="00E34E58" w:rsidRPr="00802C2A">
        <w:rPr>
          <w:rFonts w:ascii="Bookman Old Style" w:hAnsi="Bookman Old Style" w:cs="Tahoma"/>
          <w:sz w:val="22"/>
          <w:szCs w:val="22"/>
        </w:rPr>
        <w:t>Kecamatan Bontoharu</w:t>
      </w:r>
      <w:r w:rsidRPr="00802C2A">
        <w:rPr>
          <w:rFonts w:ascii="Bookman Old Style" w:hAnsi="Bookman Old Style" w:cs="Tahoma"/>
          <w:sz w:val="22"/>
          <w:szCs w:val="22"/>
          <w:lang w:val="en-US"/>
        </w:rPr>
        <w:t xml:space="preserve"> berisikan uraian mengenai : sejauhmana tingkat kinerja pelayanan </w:t>
      </w:r>
      <w:r w:rsidR="00E34E58" w:rsidRPr="00802C2A">
        <w:rPr>
          <w:rFonts w:ascii="Bookman Old Style" w:hAnsi="Bookman Old Style" w:cs="Tahoma"/>
          <w:sz w:val="22"/>
          <w:szCs w:val="22"/>
        </w:rPr>
        <w:t>perangkat daerah</w:t>
      </w:r>
      <w:r w:rsidRPr="00802C2A">
        <w:rPr>
          <w:rFonts w:ascii="Bookman Old Style" w:hAnsi="Bookman Old Style" w:cs="Tahoma"/>
          <w:sz w:val="22"/>
          <w:szCs w:val="22"/>
          <w:lang w:val="en-US"/>
        </w:rPr>
        <w:t xml:space="preserve"> dan hal kritis yang terkait dengan pelayanan </w:t>
      </w:r>
      <w:r w:rsidR="00E34E58" w:rsidRPr="00802C2A">
        <w:rPr>
          <w:rFonts w:ascii="Bookman Old Style" w:hAnsi="Bookman Old Style" w:cs="Tahoma"/>
          <w:sz w:val="22"/>
          <w:szCs w:val="22"/>
        </w:rPr>
        <w:t>perangkat daerah</w:t>
      </w:r>
      <w:r w:rsidRPr="00802C2A">
        <w:rPr>
          <w:rFonts w:ascii="Bookman Old Style" w:hAnsi="Bookman Old Style" w:cs="Tahoma"/>
          <w:sz w:val="22"/>
          <w:szCs w:val="22"/>
          <w:lang w:val="en-US"/>
        </w:rPr>
        <w:t xml:space="preserve">, permasalahan dan hambatan yang dihadapi dalam menyelenggarakan tugas dan fungsi </w:t>
      </w:r>
      <w:r w:rsidR="00E34E58" w:rsidRPr="00802C2A">
        <w:rPr>
          <w:rFonts w:ascii="Bookman Old Style" w:hAnsi="Bookman Old Style" w:cs="Tahoma"/>
          <w:sz w:val="22"/>
          <w:szCs w:val="22"/>
        </w:rPr>
        <w:t>perangkat daerah</w:t>
      </w:r>
      <w:r w:rsidRPr="00802C2A">
        <w:rPr>
          <w:rFonts w:ascii="Bookman Old Style" w:hAnsi="Bookman Old Style" w:cs="Tahoma"/>
          <w:sz w:val="22"/>
          <w:szCs w:val="22"/>
          <w:lang w:val="en-US"/>
        </w:rPr>
        <w:t xml:space="preserve">, dampaknya terhadap pencapaian visi dan misi kepala daerah terhadap capaian program nasional/internasional seperti </w:t>
      </w:r>
      <w:r w:rsidR="00E34E58" w:rsidRPr="00802C2A">
        <w:rPr>
          <w:rFonts w:ascii="Bookman Old Style" w:hAnsi="Bookman Old Style" w:cs="Tahoma"/>
          <w:sz w:val="22"/>
          <w:szCs w:val="22"/>
        </w:rPr>
        <w:t xml:space="preserve">NSPK, </w:t>
      </w:r>
      <w:r w:rsidRPr="00802C2A">
        <w:rPr>
          <w:rFonts w:ascii="Bookman Old Style" w:hAnsi="Bookman Old Style" w:cs="Tahoma"/>
          <w:sz w:val="22"/>
          <w:szCs w:val="22"/>
          <w:lang w:val="en-US"/>
        </w:rPr>
        <w:t xml:space="preserve">SPM dan </w:t>
      </w:r>
      <w:r w:rsidR="00E34E58" w:rsidRPr="00802C2A">
        <w:rPr>
          <w:rFonts w:ascii="Bookman Old Style" w:hAnsi="Bookman Old Style" w:cs="Tahoma"/>
          <w:sz w:val="22"/>
          <w:szCs w:val="22"/>
        </w:rPr>
        <w:t>S</w:t>
      </w:r>
      <w:r w:rsidRPr="00802C2A">
        <w:rPr>
          <w:rFonts w:ascii="Bookman Old Style" w:hAnsi="Bookman Old Style" w:cs="Tahoma"/>
          <w:sz w:val="22"/>
          <w:szCs w:val="22"/>
          <w:lang w:val="en-US"/>
        </w:rPr>
        <w:t>DGs (</w:t>
      </w:r>
      <w:r w:rsidR="00E34E58" w:rsidRPr="00802C2A">
        <w:rPr>
          <w:rFonts w:ascii="Bookman Old Style" w:hAnsi="Bookman Old Style" w:cs="Tahoma"/>
          <w:sz w:val="22"/>
          <w:szCs w:val="22"/>
        </w:rPr>
        <w:t>Suistainable</w:t>
      </w:r>
      <w:r w:rsidRPr="00802C2A">
        <w:rPr>
          <w:rFonts w:ascii="Bookman Old Style" w:hAnsi="Bookman Old Style" w:cs="Tahoma"/>
          <w:sz w:val="22"/>
          <w:szCs w:val="22"/>
          <w:lang w:val="en-US"/>
        </w:rPr>
        <w:t xml:space="preserve"> Developmnet</w:t>
      </w:r>
      <w:r w:rsidR="00E34E58" w:rsidRPr="00802C2A">
        <w:rPr>
          <w:rFonts w:ascii="Bookman Old Style" w:hAnsi="Bookman Old Style" w:cs="Tahoma"/>
          <w:sz w:val="22"/>
          <w:szCs w:val="22"/>
        </w:rPr>
        <w:t xml:space="preserve"> </w:t>
      </w:r>
      <w:r w:rsidRPr="00802C2A">
        <w:rPr>
          <w:rFonts w:ascii="Bookman Old Style" w:hAnsi="Bookman Old Style" w:cs="Tahoma"/>
          <w:sz w:val="22"/>
          <w:szCs w:val="22"/>
          <w:lang w:val="en-US"/>
        </w:rPr>
        <w:t xml:space="preserve">Goals), tantangan dan peluang </w:t>
      </w:r>
      <w:r w:rsidR="00E34E58" w:rsidRPr="00802C2A">
        <w:rPr>
          <w:rFonts w:ascii="Bookman Old Style" w:hAnsi="Bookman Old Style" w:cs="Tahoma"/>
          <w:sz w:val="22"/>
          <w:szCs w:val="22"/>
        </w:rPr>
        <w:t>dalam meningkatkan pelayanan perangkat daerah</w:t>
      </w:r>
      <w:r w:rsidR="00E34E58" w:rsidRPr="00802C2A">
        <w:rPr>
          <w:rFonts w:ascii="Bookman Old Style" w:hAnsi="Bookman Old Style" w:cs="Tahoma"/>
          <w:sz w:val="22"/>
          <w:szCs w:val="22"/>
          <w:lang w:val="en-US"/>
        </w:rPr>
        <w:t xml:space="preserve"> </w:t>
      </w:r>
      <w:r w:rsidRPr="00802C2A">
        <w:rPr>
          <w:rFonts w:ascii="Bookman Old Style" w:hAnsi="Bookman Old Style" w:cs="Tahoma"/>
          <w:sz w:val="22"/>
          <w:szCs w:val="22"/>
          <w:lang w:val="en-US"/>
        </w:rPr>
        <w:t>serta formulasi isu-isu penting berupa rekomendasi dan catatan yang strategis untuk ditindaklanjuti dalam perumusan program dan kegiatan prioritas tahun yang direncanakan.</w:t>
      </w:r>
    </w:p>
    <w:p w:rsidR="0016420C" w:rsidRPr="00802C2A" w:rsidRDefault="0016420C" w:rsidP="00116818">
      <w:pPr>
        <w:tabs>
          <w:tab w:val="left" w:pos="1418"/>
          <w:tab w:val="left" w:pos="1701"/>
        </w:tabs>
        <w:spacing w:before="120" w:line="360" w:lineRule="auto"/>
        <w:ind w:left="1701" w:hanging="1276"/>
        <w:jc w:val="both"/>
        <w:rPr>
          <w:rFonts w:ascii="Bookman Old Style" w:hAnsi="Bookman Old Style" w:cs="Tahoma"/>
          <w:sz w:val="22"/>
          <w:szCs w:val="22"/>
        </w:rPr>
      </w:pPr>
      <w:r w:rsidRPr="00802C2A">
        <w:rPr>
          <w:rFonts w:ascii="Bookman Old Style" w:hAnsi="Bookman Old Style" w:cs="Tahoma"/>
          <w:sz w:val="22"/>
          <w:szCs w:val="22"/>
        </w:rPr>
        <w:tab/>
        <w:t>-</w:t>
      </w:r>
      <w:r w:rsidRPr="00802C2A">
        <w:rPr>
          <w:rFonts w:ascii="Bookman Old Style" w:hAnsi="Bookman Old Style" w:cs="Tahoma"/>
          <w:sz w:val="22"/>
          <w:szCs w:val="22"/>
        </w:rPr>
        <w:tab/>
        <w:t>Review terhadap Rancangan Awal RKPD</w:t>
      </w:r>
    </w:p>
    <w:p w:rsidR="0016420C" w:rsidRDefault="0016420C" w:rsidP="00116818">
      <w:pPr>
        <w:tabs>
          <w:tab w:val="left" w:pos="1418"/>
          <w:tab w:val="left" w:pos="1701"/>
        </w:tabs>
        <w:spacing w:before="120" w:line="360" w:lineRule="auto"/>
        <w:ind w:left="1701" w:hanging="1276"/>
        <w:jc w:val="both"/>
        <w:rPr>
          <w:rFonts w:ascii="Bookman Old Style" w:hAnsi="Bookman Old Style" w:cs="Tahoma"/>
          <w:sz w:val="22"/>
          <w:szCs w:val="22"/>
        </w:rPr>
      </w:pPr>
      <w:r w:rsidRPr="00802C2A">
        <w:rPr>
          <w:rFonts w:ascii="Bookman Old Style" w:hAnsi="Bookman Old Style" w:cs="Tahoma"/>
          <w:sz w:val="22"/>
          <w:szCs w:val="22"/>
        </w:rPr>
        <w:tab/>
      </w:r>
      <w:r w:rsidRPr="00802C2A">
        <w:rPr>
          <w:rFonts w:ascii="Bookman Old Style" w:hAnsi="Bookman Old Style" w:cs="Tahoma"/>
          <w:sz w:val="22"/>
          <w:szCs w:val="22"/>
        </w:rPr>
        <w:tab/>
        <w:t>Berisikan</w:t>
      </w:r>
      <w:r w:rsidR="003D56CA" w:rsidRPr="00802C2A">
        <w:rPr>
          <w:rFonts w:ascii="Bookman Old Style" w:hAnsi="Bookman Old Style" w:cs="Tahoma"/>
          <w:sz w:val="22"/>
          <w:szCs w:val="22"/>
        </w:rPr>
        <w:t xml:space="preserve"> proses yang dilakukan yaitu membandingkan antara rancangan awal RKPD dengan hasil analisis kebutuhan dan penjelasan temuan-temuan setelah proses tersebut dan catatan penting terhadap perbedaan dengan</w:t>
      </w:r>
      <w:r w:rsidR="00D14604" w:rsidRPr="00802C2A">
        <w:rPr>
          <w:rFonts w:ascii="Bookman Old Style" w:hAnsi="Bookman Old Style" w:cs="Tahoma"/>
          <w:sz w:val="22"/>
          <w:szCs w:val="22"/>
        </w:rPr>
        <w:t xml:space="preserve"> rancangan awal RKPD</w:t>
      </w:r>
      <w:r w:rsidR="003D56CA" w:rsidRPr="00802C2A">
        <w:rPr>
          <w:rFonts w:ascii="Bookman Old Style" w:hAnsi="Bookman Old Style" w:cs="Tahoma"/>
          <w:sz w:val="22"/>
          <w:szCs w:val="22"/>
        </w:rPr>
        <w:t xml:space="preserve"> </w:t>
      </w:r>
    </w:p>
    <w:p w:rsidR="00541A4E" w:rsidRPr="00802C2A" w:rsidRDefault="002619D1" w:rsidP="00116818">
      <w:pPr>
        <w:tabs>
          <w:tab w:val="left" w:pos="1418"/>
          <w:tab w:val="left" w:pos="1701"/>
        </w:tabs>
        <w:spacing w:before="120" w:line="360" w:lineRule="auto"/>
        <w:ind w:left="1701" w:hanging="1276"/>
        <w:jc w:val="both"/>
        <w:rPr>
          <w:rFonts w:ascii="Bookman Old Style" w:hAnsi="Bookman Old Style" w:cs="Tahoma"/>
          <w:sz w:val="22"/>
          <w:szCs w:val="22"/>
        </w:rPr>
      </w:pPr>
      <w:r>
        <w:rPr>
          <w:rFonts w:ascii="Bookman Old Style" w:hAnsi="Bookman Old Style" w:cs="Tahoma"/>
          <w:sz w:val="22"/>
          <w:szCs w:val="22"/>
        </w:rPr>
        <w:lastRenderedPageBreak/>
        <w:tab/>
        <w:t xml:space="preserve">-  </w:t>
      </w:r>
      <w:r w:rsidR="00576D38" w:rsidRPr="00802C2A">
        <w:rPr>
          <w:rFonts w:ascii="Bookman Old Style" w:hAnsi="Bookman Old Style" w:cs="Tahoma"/>
          <w:sz w:val="22"/>
          <w:szCs w:val="22"/>
        </w:rPr>
        <w:t>Penelaahan Usulan Program dan Kegiatan Masyarkat</w:t>
      </w:r>
      <w:r w:rsidR="00720093" w:rsidRPr="00802C2A">
        <w:rPr>
          <w:rFonts w:ascii="Bookman Old Style" w:hAnsi="Bookman Old Style" w:cs="Tahoma"/>
          <w:sz w:val="22"/>
          <w:szCs w:val="22"/>
        </w:rPr>
        <w:tab/>
      </w:r>
    </w:p>
    <w:p w:rsidR="00441161" w:rsidRPr="00802C2A" w:rsidRDefault="00541A4E" w:rsidP="00441161">
      <w:pPr>
        <w:tabs>
          <w:tab w:val="left" w:pos="1418"/>
          <w:tab w:val="left" w:pos="1701"/>
        </w:tabs>
        <w:spacing w:before="120" w:line="360" w:lineRule="auto"/>
        <w:ind w:left="1701" w:hanging="1276"/>
        <w:jc w:val="both"/>
        <w:rPr>
          <w:rFonts w:ascii="Bookman Old Style" w:hAnsi="Bookman Old Style" w:cs="Tahoma"/>
          <w:sz w:val="22"/>
          <w:szCs w:val="22"/>
        </w:rPr>
      </w:pPr>
      <w:r w:rsidRPr="00802C2A">
        <w:rPr>
          <w:rFonts w:ascii="Bookman Old Style" w:hAnsi="Bookman Old Style" w:cs="Tahoma"/>
          <w:sz w:val="22"/>
          <w:szCs w:val="22"/>
        </w:rPr>
        <w:tab/>
        <w:t xml:space="preserve">   </w:t>
      </w:r>
      <w:r w:rsidR="00441161" w:rsidRPr="00802C2A">
        <w:rPr>
          <w:rFonts w:ascii="Bookman Old Style" w:hAnsi="Bookman Old Style" w:cs="Tahoma"/>
          <w:sz w:val="22"/>
          <w:szCs w:val="22"/>
        </w:rPr>
        <w:t xml:space="preserve"> </w:t>
      </w:r>
      <w:r w:rsidRPr="00802C2A">
        <w:rPr>
          <w:rFonts w:ascii="Bookman Old Style" w:hAnsi="Bookman Old Style" w:cs="Tahoma"/>
          <w:sz w:val="22"/>
          <w:szCs w:val="22"/>
        </w:rPr>
        <w:t xml:space="preserve">Dalam bagian ini di uraikan hasil kajian </w:t>
      </w:r>
      <w:r w:rsidR="00441161" w:rsidRPr="00802C2A">
        <w:rPr>
          <w:rFonts w:ascii="Bookman Old Style" w:hAnsi="Bookman Old Style" w:cs="Tahoma"/>
          <w:sz w:val="22"/>
          <w:szCs w:val="22"/>
          <w:lang w:val="en-US"/>
        </w:rPr>
        <w:t xml:space="preserve">terhadap capaian kinerja pelayanan </w:t>
      </w:r>
      <w:r w:rsidR="00441161" w:rsidRPr="00802C2A">
        <w:rPr>
          <w:rFonts w:ascii="Bookman Old Style" w:hAnsi="Bookman Old Style" w:cs="Tahoma"/>
          <w:sz w:val="22"/>
          <w:szCs w:val="22"/>
        </w:rPr>
        <w:t>perangkat daerah</w:t>
      </w:r>
      <w:r w:rsidR="00441161" w:rsidRPr="00802C2A">
        <w:rPr>
          <w:rFonts w:ascii="Bookman Old Style" w:hAnsi="Bookman Old Style" w:cs="Tahoma"/>
          <w:sz w:val="22"/>
          <w:szCs w:val="22"/>
          <w:lang w:val="en-US"/>
        </w:rPr>
        <w:t xml:space="preserve"> berdasarkan indikator kinerja yang sudah ditentukan dalam SPM, maupun terhadap IKK sesuai dengan </w:t>
      </w:r>
      <w:r w:rsidR="00441161" w:rsidRPr="00802C2A">
        <w:rPr>
          <w:rFonts w:ascii="Bookman Old Style" w:hAnsi="Bookman Old Style" w:cs="Tahoma"/>
          <w:sz w:val="22"/>
          <w:szCs w:val="22"/>
        </w:rPr>
        <w:t>P</w:t>
      </w:r>
      <w:r w:rsidR="00441161" w:rsidRPr="00802C2A">
        <w:rPr>
          <w:rFonts w:ascii="Bookman Old Style" w:hAnsi="Bookman Old Style" w:cs="Tahoma"/>
          <w:sz w:val="22"/>
          <w:szCs w:val="22"/>
          <w:lang w:val="en-US"/>
        </w:rPr>
        <w:t xml:space="preserve">eraturan </w:t>
      </w:r>
      <w:r w:rsidR="00441161" w:rsidRPr="00802C2A">
        <w:rPr>
          <w:rFonts w:ascii="Bookman Old Style" w:hAnsi="Bookman Old Style" w:cs="Tahoma"/>
          <w:sz w:val="22"/>
          <w:szCs w:val="22"/>
        </w:rPr>
        <w:t>Pe</w:t>
      </w:r>
      <w:r w:rsidR="00441161" w:rsidRPr="00802C2A">
        <w:rPr>
          <w:rFonts w:ascii="Bookman Old Style" w:hAnsi="Bookman Old Style" w:cs="Tahoma"/>
          <w:sz w:val="22"/>
          <w:szCs w:val="22"/>
          <w:lang w:val="en-US"/>
        </w:rPr>
        <w:t xml:space="preserve">merintah </w:t>
      </w:r>
      <w:r w:rsidR="00441161" w:rsidRPr="00802C2A">
        <w:rPr>
          <w:rFonts w:ascii="Bookman Old Style" w:hAnsi="Bookman Old Style" w:cs="Tahoma"/>
          <w:sz w:val="22"/>
          <w:szCs w:val="22"/>
        </w:rPr>
        <w:t>N</w:t>
      </w:r>
      <w:r w:rsidR="00441161" w:rsidRPr="00802C2A">
        <w:rPr>
          <w:rFonts w:ascii="Bookman Old Style" w:hAnsi="Bookman Old Style" w:cs="Tahoma"/>
          <w:sz w:val="22"/>
          <w:szCs w:val="22"/>
          <w:lang w:val="en-US"/>
        </w:rPr>
        <w:t xml:space="preserve">omor 6 </w:t>
      </w:r>
      <w:r w:rsidR="00441161" w:rsidRPr="00802C2A">
        <w:rPr>
          <w:rFonts w:ascii="Bookman Old Style" w:hAnsi="Bookman Old Style" w:cs="Tahoma"/>
          <w:sz w:val="22"/>
          <w:szCs w:val="22"/>
        </w:rPr>
        <w:t>T</w:t>
      </w:r>
      <w:r w:rsidR="00441161" w:rsidRPr="00802C2A">
        <w:rPr>
          <w:rFonts w:ascii="Bookman Old Style" w:hAnsi="Bookman Old Style" w:cs="Tahoma"/>
          <w:sz w:val="22"/>
          <w:szCs w:val="22"/>
          <w:lang w:val="en-US"/>
        </w:rPr>
        <w:t xml:space="preserve">ahun 2008. </w:t>
      </w:r>
      <w:r w:rsidR="00441161" w:rsidRPr="00802C2A">
        <w:rPr>
          <w:rFonts w:ascii="Bookman Old Style" w:hAnsi="Bookman Old Style" w:cs="Tahoma"/>
          <w:sz w:val="22"/>
          <w:szCs w:val="22"/>
        </w:rPr>
        <w:t>Jenis indikator yang dikaji, disesuaikan dengan tugas dan fungsi masing-masing perangkat daerah, serta ketentuan peraturan perundang-undangan yang terkait dengan kinerja pelayanan.</w:t>
      </w:r>
    </w:p>
    <w:p w:rsidR="001C5277" w:rsidRPr="00802C2A" w:rsidRDefault="00720093" w:rsidP="00116818">
      <w:pPr>
        <w:tabs>
          <w:tab w:val="left" w:pos="1418"/>
          <w:tab w:val="left" w:pos="3686"/>
          <w:tab w:val="left" w:pos="3969"/>
        </w:tabs>
        <w:spacing w:before="120" w:line="360" w:lineRule="auto"/>
        <w:ind w:left="3969" w:hanging="3544"/>
        <w:jc w:val="both"/>
        <w:rPr>
          <w:rFonts w:ascii="Bookman Old Style" w:hAnsi="Bookman Old Style" w:cs="Tahoma"/>
          <w:sz w:val="22"/>
          <w:szCs w:val="22"/>
        </w:rPr>
      </w:pPr>
      <w:r w:rsidRPr="00802C2A">
        <w:rPr>
          <w:rFonts w:ascii="Bookman Old Style" w:hAnsi="Bookman Old Style" w:cs="Tahoma"/>
          <w:sz w:val="22"/>
          <w:szCs w:val="22"/>
          <w:lang w:val="en-US"/>
        </w:rPr>
        <w:t>BAB III</w:t>
      </w:r>
      <w:r w:rsidRPr="00802C2A">
        <w:rPr>
          <w:rFonts w:ascii="Bookman Old Style" w:hAnsi="Bookman Old Style" w:cs="Tahoma"/>
          <w:sz w:val="22"/>
          <w:szCs w:val="22"/>
          <w:lang w:val="en-US"/>
        </w:rPr>
        <w:tab/>
        <w:t>TUJUAN</w:t>
      </w:r>
      <w:r w:rsidRPr="00802C2A">
        <w:rPr>
          <w:rFonts w:ascii="Bookman Old Style" w:hAnsi="Bookman Old Style" w:cs="Tahoma"/>
          <w:sz w:val="22"/>
          <w:szCs w:val="22"/>
        </w:rPr>
        <w:t xml:space="preserve"> DAN</w:t>
      </w:r>
      <w:r w:rsidR="001C5277" w:rsidRPr="00802C2A">
        <w:rPr>
          <w:rFonts w:ascii="Bookman Old Style" w:hAnsi="Bookman Old Style" w:cs="Tahoma"/>
          <w:sz w:val="22"/>
          <w:szCs w:val="22"/>
          <w:lang w:val="en-US"/>
        </w:rPr>
        <w:t xml:space="preserve"> SASARAN</w:t>
      </w:r>
      <w:r w:rsidRPr="00802C2A">
        <w:rPr>
          <w:rFonts w:ascii="Bookman Old Style" w:hAnsi="Bookman Old Style" w:cs="Tahoma"/>
          <w:sz w:val="22"/>
          <w:szCs w:val="22"/>
        </w:rPr>
        <w:t xml:space="preserve"> KECAMATAN BONTOHARU</w:t>
      </w:r>
    </w:p>
    <w:p w:rsidR="001C5277" w:rsidRPr="00802C2A" w:rsidRDefault="001C5277" w:rsidP="009851CE">
      <w:pPr>
        <w:numPr>
          <w:ilvl w:val="0"/>
          <w:numId w:val="1"/>
        </w:numPr>
        <w:tabs>
          <w:tab w:val="left" w:pos="1418"/>
          <w:tab w:val="left" w:pos="1701"/>
        </w:tabs>
        <w:spacing w:before="120" w:line="360" w:lineRule="auto"/>
        <w:ind w:left="1701" w:hanging="283"/>
        <w:jc w:val="both"/>
        <w:rPr>
          <w:rFonts w:ascii="Bookman Old Style" w:hAnsi="Bookman Old Style" w:cs="Tahoma"/>
          <w:sz w:val="22"/>
          <w:szCs w:val="22"/>
          <w:lang w:val="en-US"/>
        </w:rPr>
      </w:pPr>
      <w:r w:rsidRPr="00802C2A">
        <w:rPr>
          <w:rFonts w:ascii="Bookman Old Style" w:hAnsi="Bookman Old Style" w:cs="Tahoma"/>
          <w:sz w:val="22"/>
          <w:szCs w:val="22"/>
          <w:lang w:val="en-US"/>
        </w:rPr>
        <w:t xml:space="preserve">Telaahan terhadap kebijakan nasional yaitu penelaahan yang menyangkut arah kebijakan dan perioritas pembangunan nasional dan yang terkait dengan tugas pokok dan fungsi </w:t>
      </w:r>
      <w:r w:rsidR="00720093" w:rsidRPr="00802C2A">
        <w:rPr>
          <w:rFonts w:ascii="Bookman Old Style" w:hAnsi="Bookman Old Style" w:cs="Tahoma"/>
          <w:sz w:val="22"/>
          <w:szCs w:val="22"/>
        </w:rPr>
        <w:t>perangkat daerah.</w:t>
      </w:r>
    </w:p>
    <w:p w:rsidR="001C5277" w:rsidRPr="00802C2A" w:rsidRDefault="001C5277" w:rsidP="009851CE">
      <w:pPr>
        <w:numPr>
          <w:ilvl w:val="0"/>
          <w:numId w:val="1"/>
        </w:numPr>
        <w:tabs>
          <w:tab w:val="left" w:pos="1418"/>
          <w:tab w:val="left" w:pos="1701"/>
        </w:tabs>
        <w:spacing w:before="120" w:line="360" w:lineRule="auto"/>
        <w:ind w:left="1701" w:hanging="283"/>
        <w:jc w:val="both"/>
        <w:rPr>
          <w:rFonts w:ascii="Bookman Old Style" w:hAnsi="Bookman Old Style" w:cs="Tahoma"/>
          <w:sz w:val="22"/>
          <w:szCs w:val="22"/>
          <w:lang w:val="en-US"/>
        </w:rPr>
      </w:pPr>
      <w:r w:rsidRPr="00802C2A">
        <w:rPr>
          <w:rFonts w:ascii="Bookman Old Style" w:hAnsi="Bookman Old Style" w:cs="Tahoma"/>
          <w:sz w:val="22"/>
          <w:szCs w:val="22"/>
          <w:lang w:val="en-US"/>
        </w:rPr>
        <w:t xml:space="preserve">Tujuan dan sasaran renja SKPD perumusan tujuan dan sasaran didasarkan atas rumusan isu-isu penyelenggaraan tugas dan fungsi </w:t>
      </w:r>
      <w:r w:rsidR="00720093" w:rsidRPr="00802C2A">
        <w:rPr>
          <w:rFonts w:ascii="Bookman Old Style" w:hAnsi="Bookman Old Style" w:cs="Tahoma"/>
          <w:sz w:val="22"/>
          <w:szCs w:val="22"/>
        </w:rPr>
        <w:t>perangkat daerah</w:t>
      </w:r>
      <w:r w:rsidRPr="00802C2A">
        <w:rPr>
          <w:rFonts w:ascii="Bookman Old Style" w:hAnsi="Bookman Old Style" w:cs="Tahoma"/>
          <w:sz w:val="22"/>
          <w:szCs w:val="22"/>
          <w:lang w:val="en-US"/>
        </w:rPr>
        <w:t xml:space="preserve"> yang dikaitkan dengan sas</w:t>
      </w:r>
      <w:r w:rsidR="00720093" w:rsidRPr="00802C2A">
        <w:rPr>
          <w:rFonts w:ascii="Bookman Old Style" w:hAnsi="Bookman Old Style" w:cs="Tahoma"/>
          <w:sz w:val="22"/>
          <w:szCs w:val="22"/>
          <w:lang w:val="en-US"/>
        </w:rPr>
        <w:t xml:space="preserve">aran target kinerja renstra </w:t>
      </w:r>
      <w:r w:rsidR="00720093" w:rsidRPr="00802C2A">
        <w:rPr>
          <w:rFonts w:ascii="Bookman Old Style" w:hAnsi="Bookman Old Style" w:cs="Tahoma"/>
          <w:sz w:val="22"/>
          <w:szCs w:val="22"/>
        </w:rPr>
        <w:t>perangkat daerah</w:t>
      </w:r>
    </w:p>
    <w:p w:rsidR="00F77F16" w:rsidRPr="00FA3132" w:rsidRDefault="00F77F16" w:rsidP="009851CE">
      <w:pPr>
        <w:numPr>
          <w:ilvl w:val="0"/>
          <w:numId w:val="1"/>
        </w:numPr>
        <w:tabs>
          <w:tab w:val="left" w:pos="1418"/>
          <w:tab w:val="left" w:pos="1701"/>
        </w:tabs>
        <w:spacing w:before="120" w:line="360" w:lineRule="auto"/>
        <w:ind w:left="1701" w:hanging="283"/>
        <w:jc w:val="both"/>
        <w:rPr>
          <w:rFonts w:ascii="Bookman Old Style" w:hAnsi="Bookman Old Style" w:cs="Tahoma"/>
          <w:sz w:val="22"/>
          <w:szCs w:val="22"/>
          <w:lang w:val="en-US"/>
        </w:rPr>
      </w:pPr>
      <w:r w:rsidRPr="00802C2A">
        <w:rPr>
          <w:rFonts w:ascii="Bookman Old Style" w:hAnsi="Bookman Old Style" w:cs="Tahoma"/>
          <w:sz w:val="22"/>
          <w:szCs w:val="22"/>
          <w:lang w:val="en-US"/>
        </w:rPr>
        <w:t>Program dan Kegiatan berisikan penjelasan mengenai fa</w:t>
      </w:r>
      <w:r w:rsidRPr="00802C2A">
        <w:rPr>
          <w:rFonts w:ascii="Bookman Old Style" w:hAnsi="Bookman Old Style" w:cs="Tahoma"/>
          <w:sz w:val="22"/>
          <w:szCs w:val="22"/>
        </w:rPr>
        <w:t>k</w:t>
      </w:r>
      <w:r w:rsidRPr="00802C2A">
        <w:rPr>
          <w:rFonts w:ascii="Bookman Old Style" w:hAnsi="Bookman Old Style" w:cs="Tahoma"/>
          <w:sz w:val="22"/>
          <w:szCs w:val="22"/>
          <w:lang w:val="en-US"/>
        </w:rPr>
        <w:t>tor yang menjadi bahan pertimbangan terhadap rumusan program dan kegiatan, rekap</w:t>
      </w:r>
      <w:r w:rsidRPr="00802C2A">
        <w:rPr>
          <w:rFonts w:ascii="Bookman Old Style" w:hAnsi="Bookman Old Style" w:cs="Tahoma"/>
          <w:sz w:val="22"/>
          <w:szCs w:val="22"/>
        </w:rPr>
        <w:t>i</w:t>
      </w:r>
      <w:r w:rsidRPr="00802C2A">
        <w:rPr>
          <w:rFonts w:ascii="Bookman Old Style" w:hAnsi="Bookman Old Style" w:cs="Tahoma"/>
          <w:sz w:val="22"/>
          <w:szCs w:val="22"/>
          <w:lang w:val="en-US"/>
        </w:rPr>
        <w:t>tulasi program dan kegiatan serta penjelasan jika rumusan program dan kegiatan tidak sesuai dengan rancangan awal RKPD, baik jenis program/kegiatan, pagu indikatif, maupun kombinasi keduanya</w:t>
      </w:r>
    </w:p>
    <w:p w:rsidR="00441161" w:rsidRDefault="00576D38" w:rsidP="00F77F16">
      <w:pPr>
        <w:tabs>
          <w:tab w:val="left" w:pos="1418"/>
          <w:tab w:val="left" w:pos="1701"/>
        </w:tabs>
        <w:spacing w:before="120" w:line="360" w:lineRule="auto"/>
        <w:ind w:left="360"/>
        <w:jc w:val="both"/>
        <w:rPr>
          <w:rFonts w:ascii="Bookman Old Style" w:hAnsi="Bookman Old Style" w:cs="Tahoma"/>
          <w:sz w:val="22"/>
          <w:szCs w:val="22"/>
        </w:rPr>
      </w:pPr>
      <w:r w:rsidRPr="00802C2A">
        <w:rPr>
          <w:rFonts w:ascii="Bookman Old Style" w:hAnsi="Bookman Old Style" w:cs="Tahoma"/>
          <w:sz w:val="22"/>
          <w:szCs w:val="22"/>
          <w:lang w:val="en-US"/>
        </w:rPr>
        <w:t xml:space="preserve">BAB </w:t>
      </w:r>
      <w:r w:rsidR="004977C5" w:rsidRPr="00802C2A">
        <w:rPr>
          <w:rFonts w:ascii="Bookman Old Style" w:hAnsi="Bookman Old Style" w:cs="Tahoma"/>
          <w:sz w:val="22"/>
          <w:szCs w:val="22"/>
          <w:lang w:val="en-US"/>
        </w:rPr>
        <w:t>V</w:t>
      </w:r>
      <w:r w:rsidR="004977C5" w:rsidRPr="00802C2A">
        <w:rPr>
          <w:rFonts w:ascii="Bookman Old Style" w:hAnsi="Bookman Old Style" w:cs="Tahoma"/>
          <w:sz w:val="22"/>
          <w:szCs w:val="22"/>
          <w:lang w:val="en-US"/>
        </w:rPr>
        <w:tab/>
      </w:r>
      <w:r w:rsidR="00441161" w:rsidRPr="00802C2A">
        <w:rPr>
          <w:rFonts w:ascii="Bookman Old Style" w:hAnsi="Bookman Old Style" w:cs="Tahoma"/>
          <w:sz w:val="22"/>
          <w:szCs w:val="22"/>
        </w:rPr>
        <w:t>RENCANA KERJA DAN PENDANAAN PERANGKAT DAERAH</w:t>
      </w:r>
    </w:p>
    <w:p w:rsidR="00012C73" w:rsidRPr="00802C2A" w:rsidRDefault="00012C73" w:rsidP="00F77F16">
      <w:pPr>
        <w:tabs>
          <w:tab w:val="left" w:pos="1418"/>
          <w:tab w:val="left" w:pos="1701"/>
        </w:tabs>
        <w:spacing w:before="120" w:line="360" w:lineRule="auto"/>
        <w:ind w:left="360"/>
        <w:jc w:val="both"/>
        <w:rPr>
          <w:rFonts w:ascii="Bookman Old Style" w:hAnsi="Bookman Old Style" w:cs="Tahoma"/>
          <w:sz w:val="22"/>
          <w:szCs w:val="22"/>
        </w:rPr>
      </w:pPr>
    </w:p>
    <w:p w:rsidR="001C5277" w:rsidRPr="00802C2A" w:rsidRDefault="00441161" w:rsidP="00F77F16">
      <w:pPr>
        <w:tabs>
          <w:tab w:val="left" w:pos="1418"/>
          <w:tab w:val="left" w:pos="1701"/>
        </w:tabs>
        <w:spacing w:before="120" w:line="360" w:lineRule="auto"/>
        <w:ind w:left="360"/>
        <w:jc w:val="both"/>
        <w:rPr>
          <w:rFonts w:ascii="Bookman Old Style" w:hAnsi="Bookman Old Style" w:cs="Tahoma"/>
          <w:sz w:val="22"/>
          <w:szCs w:val="22"/>
          <w:lang w:val="en-US"/>
        </w:rPr>
      </w:pPr>
      <w:r w:rsidRPr="00802C2A">
        <w:rPr>
          <w:rFonts w:ascii="Bookman Old Style" w:hAnsi="Bookman Old Style" w:cs="Tahoma"/>
          <w:sz w:val="22"/>
          <w:szCs w:val="22"/>
        </w:rPr>
        <w:t xml:space="preserve">BAB IV     </w:t>
      </w:r>
      <w:r w:rsidR="001C5277" w:rsidRPr="00802C2A">
        <w:rPr>
          <w:rFonts w:ascii="Bookman Old Style" w:hAnsi="Bookman Old Style" w:cs="Tahoma"/>
          <w:sz w:val="22"/>
          <w:szCs w:val="22"/>
          <w:lang w:val="en-US"/>
        </w:rPr>
        <w:t>PENUTUP</w:t>
      </w:r>
    </w:p>
    <w:p w:rsidR="00A730FE" w:rsidRPr="002C112B" w:rsidRDefault="001C5277" w:rsidP="00802C2A">
      <w:pPr>
        <w:tabs>
          <w:tab w:val="left" w:pos="1418"/>
        </w:tabs>
        <w:spacing w:before="120" w:line="360" w:lineRule="auto"/>
        <w:ind w:left="1440"/>
        <w:jc w:val="both"/>
        <w:rPr>
          <w:rFonts w:ascii="Bookman Old Style" w:hAnsi="Bookman Old Style" w:cs="Tahoma"/>
          <w:sz w:val="22"/>
          <w:szCs w:val="22"/>
        </w:rPr>
      </w:pPr>
      <w:r w:rsidRPr="00802C2A">
        <w:rPr>
          <w:rFonts w:ascii="Bookman Old Style" w:hAnsi="Bookman Old Style" w:cs="Tahoma"/>
          <w:sz w:val="22"/>
          <w:szCs w:val="22"/>
          <w:lang w:val="en-US"/>
        </w:rPr>
        <w:t>Menguraikan tentang catatan penting yang perlu mendapat perhatian, baik dalam rangka pelaksanaannya maupun seandainya ketersediaaan anggaran tidak sesuai dengan kebutuhan, kaidah pela</w:t>
      </w:r>
      <w:r w:rsidR="00802C2A">
        <w:rPr>
          <w:rFonts w:ascii="Bookman Old Style" w:hAnsi="Bookman Old Style" w:cs="Tahoma"/>
          <w:sz w:val="22"/>
          <w:szCs w:val="22"/>
          <w:lang w:val="en-US"/>
        </w:rPr>
        <w:t>ksanaannya serta rencana</w:t>
      </w:r>
      <w:r w:rsidR="00802C2A">
        <w:rPr>
          <w:rFonts w:ascii="Bookman Old Style" w:hAnsi="Bookman Old Style" w:cs="Tahoma"/>
          <w:sz w:val="22"/>
          <w:szCs w:val="22"/>
        </w:rPr>
        <w:t xml:space="preserve"> </w:t>
      </w:r>
      <w:r w:rsidR="00802C2A">
        <w:rPr>
          <w:rFonts w:ascii="Bookman Old Style" w:hAnsi="Bookman Old Style" w:cs="Tahoma"/>
          <w:sz w:val="22"/>
          <w:szCs w:val="22"/>
          <w:lang w:val="en-US"/>
        </w:rPr>
        <w:t>tindak</w:t>
      </w:r>
      <w:r w:rsidR="00802C2A">
        <w:rPr>
          <w:rFonts w:ascii="Bookman Old Style" w:hAnsi="Bookman Old Style" w:cs="Tahoma"/>
          <w:sz w:val="22"/>
          <w:szCs w:val="22"/>
        </w:rPr>
        <w:t xml:space="preserve"> </w:t>
      </w:r>
      <w:r w:rsidRPr="00802C2A">
        <w:rPr>
          <w:rFonts w:ascii="Bookman Old Style" w:hAnsi="Bookman Old Style" w:cs="Tahoma"/>
          <w:sz w:val="22"/>
          <w:szCs w:val="22"/>
          <w:lang w:val="en-US"/>
        </w:rPr>
        <w:t>lanjut</w:t>
      </w:r>
      <w:r w:rsidR="001D3D31" w:rsidRPr="00802C2A">
        <w:rPr>
          <w:rFonts w:ascii="Bookman Old Style" w:hAnsi="Bookman Old Style" w:cs="Tahoma"/>
          <w:sz w:val="22"/>
          <w:szCs w:val="22"/>
          <w:lang w:val="en-US"/>
        </w:rPr>
        <w:t>.</w:t>
      </w:r>
      <w:r w:rsidR="00AE38C7" w:rsidRPr="00802C2A">
        <w:rPr>
          <w:rFonts w:ascii="Bookman Old Style" w:hAnsi="Bookman Old Style" w:cs="Tahoma"/>
          <w:b/>
          <w:bCs/>
          <w:sz w:val="22"/>
          <w:szCs w:val="22"/>
        </w:rPr>
        <w:br w:type="page"/>
      </w:r>
      <w:r w:rsidR="003469EB">
        <w:rPr>
          <w:rFonts w:ascii="Tahoma" w:hAnsi="Tahoma" w:cs="Tahoma"/>
          <w:b/>
          <w:bCs/>
          <w:sz w:val="22"/>
          <w:szCs w:val="22"/>
        </w:rPr>
        <w:lastRenderedPageBreak/>
        <w:t xml:space="preserve">                           </w:t>
      </w:r>
      <w:r w:rsidR="007F04D9">
        <w:rPr>
          <w:rFonts w:ascii="Tahoma" w:hAnsi="Tahoma" w:cs="Tahoma"/>
          <w:b/>
          <w:bCs/>
          <w:sz w:val="22"/>
          <w:szCs w:val="22"/>
        </w:rPr>
        <w:t xml:space="preserve">               </w:t>
      </w:r>
      <w:r w:rsidR="003469EB" w:rsidRPr="002C112B">
        <w:rPr>
          <w:rFonts w:ascii="Bookman Old Style" w:hAnsi="Bookman Old Style" w:cs="Tahoma"/>
          <w:b/>
          <w:bCs/>
          <w:sz w:val="22"/>
          <w:szCs w:val="22"/>
        </w:rPr>
        <w:t xml:space="preserve"> </w:t>
      </w:r>
      <w:r w:rsidR="00A730FE" w:rsidRPr="002C112B">
        <w:rPr>
          <w:rFonts w:ascii="Bookman Old Style" w:hAnsi="Bookman Old Style" w:cs="Tahoma"/>
          <w:b/>
          <w:bCs/>
          <w:sz w:val="22"/>
          <w:szCs w:val="22"/>
        </w:rPr>
        <w:t>BAB I</w:t>
      </w:r>
      <w:r w:rsidR="00A730FE" w:rsidRPr="002C112B">
        <w:rPr>
          <w:rFonts w:ascii="Bookman Old Style" w:hAnsi="Bookman Old Style" w:cs="Tahoma"/>
          <w:b/>
          <w:bCs/>
          <w:sz w:val="22"/>
          <w:szCs w:val="22"/>
          <w:lang w:val="en-US"/>
        </w:rPr>
        <w:t>I</w:t>
      </w:r>
    </w:p>
    <w:p w:rsidR="00F54756" w:rsidRPr="002C112B" w:rsidRDefault="00901F17" w:rsidP="00116818">
      <w:pPr>
        <w:spacing w:line="360" w:lineRule="auto"/>
        <w:jc w:val="center"/>
        <w:rPr>
          <w:rFonts w:ascii="Bookman Old Style" w:hAnsi="Bookman Old Style" w:cs="Tahoma"/>
          <w:b/>
          <w:bCs/>
          <w:sz w:val="22"/>
          <w:szCs w:val="22"/>
        </w:rPr>
      </w:pPr>
      <w:r w:rsidRPr="002C112B">
        <w:rPr>
          <w:rFonts w:ascii="Bookman Old Style" w:hAnsi="Bookman Old Style" w:cs="Tahoma"/>
          <w:b/>
          <w:bCs/>
          <w:sz w:val="22"/>
          <w:szCs w:val="22"/>
        </w:rPr>
        <w:t xml:space="preserve">HASIL </w:t>
      </w:r>
      <w:r w:rsidR="00A730FE" w:rsidRPr="002C112B">
        <w:rPr>
          <w:rFonts w:ascii="Bookman Old Style" w:hAnsi="Bookman Old Style" w:cs="Tahoma"/>
          <w:b/>
          <w:bCs/>
          <w:sz w:val="22"/>
          <w:szCs w:val="22"/>
          <w:lang w:val="en-US"/>
        </w:rPr>
        <w:t xml:space="preserve">EVALUASI RENJA </w:t>
      </w:r>
    </w:p>
    <w:p w:rsidR="00A730FE" w:rsidRPr="002C112B" w:rsidRDefault="00E92C3F" w:rsidP="00116818">
      <w:pPr>
        <w:spacing w:line="360" w:lineRule="auto"/>
        <w:jc w:val="center"/>
        <w:rPr>
          <w:rFonts w:ascii="Bookman Old Style" w:hAnsi="Bookman Old Style" w:cs="Tahoma"/>
          <w:b/>
          <w:bCs/>
          <w:sz w:val="22"/>
          <w:szCs w:val="22"/>
        </w:rPr>
      </w:pPr>
      <w:r w:rsidRPr="002C112B">
        <w:rPr>
          <w:rFonts w:ascii="Bookman Old Style" w:hAnsi="Bookman Old Style" w:cs="Tahoma"/>
          <w:b/>
          <w:bCs/>
          <w:sz w:val="22"/>
          <w:szCs w:val="22"/>
        </w:rPr>
        <w:t>KECAMATAN BONTOHA</w:t>
      </w:r>
      <w:r w:rsidR="003C0817" w:rsidRPr="002C112B">
        <w:rPr>
          <w:rFonts w:ascii="Bookman Old Style" w:hAnsi="Bookman Old Style" w:cs="Tahoma"/>
          <w:b/>
          <w:bCs/>
          <w:sz w:val="22"/>
          <w:szCs w:val="22"/>
        </w:rPr>
        <w:t>RU TAHUN 202</w:t>
      </w:r>
      <w:r w:rsidR="00E46900">
        <w:rPr>
          <w:rFonts w:ascii="Bookman Old Style" w:hAnsi="Bookman Old Style" w:cs="Tahoma"/>
          <w:b/>
          <w:bCs/>
          <w:sz w:val="22"/>
          <w:szCs w:val="22"/>
        </w:rPr>
        <w:t>3</w:t>
      </w:r>
    </w:p>
    <w:p w:rsidR="00A730FE" w:rsidRPr="002C112B" w:rsidRDefault="00A730FE" w:rsidP="00116818">
      <w:pPr>
        <w:spacing w:line="360" w:lineRule="auto"/>
        <w:jc w:val="center"/>
        <w:rPr>
          <w:rFonts w:ascii="Bookman Old Style" w:hAnsi="Bookman Old Style" w:cs="Tahoma"/>
          <w:bCs/>
          <w:sz w:val="22"/>
          <w:szCs w:val="22"/>
          <w:lang w:val="en-US"/>
        </w:rPr>
      </w:pPr>
    </w:p>
    <w:p w:rsidR="00A730FE" w:rsidRPr="002C112B" w:rsidRDefault="00A730FE" w:rsidP="00BA29CF">
      <w:pPr>
        <w:numPr>
          <w:ilvl w:val="1"/>
          <w:numId w:val="8"/>
        </w:numPr>
        <w:spacing w:line="360" w:lineRule="auto"/>
        <w:ind w:left="567" w:hanging="567"/>
        <w:contextualSpacing/>
        <w:jc w:val="both"/>
        <w:rPr>
          <w:rFonts w:ascii="Bookman Old Style" w:hAnsi="Bookman Old Style" w:cs="Tahoma"/>
          <w:b/>
          <w:bCs/>
          <w:sz w:val="22"/>
          <w:szCs w:val="22"/>
          <w:lang w:val="en-US"/>
        </w:rPr>
      </w:pPr>
      <w:r w:rsidRPr="002C112B">
        <w:rPr>
          <w:rFonts w:ascii="Bookman Old Style" w:hAnsi="Bookman Old Style" w:cs="Tahoma"/>
          <w:b/>
          <w:bCs/>
          <w:sz w:val="22"/>
          <w:szCs w:val="22"/>
          <w:lang w:val="en-US"/>
        </w:rPr>
        <w:t xml:space="preserve">Evaluasi Pelaksanaan Renja </w:t>
      </w:r>
      <w:r w:rsidR="00326396" w:rsidRPr="002C112B">
        <w:rPr>
          <w:rFonts w:ascii="Bookman Old Style" w:hAnsi="Bookman Old Style" w:cs="Tahoma"/>
          <w:b/>
          <w:bCs/>
          <w:sz w:val="22"/>
          <w:szCs w:val="22"/>
          <w:lang w:val="en-US"/>
        </w:rPr>
        <w:t>Tahun lalu</w:t>
      </w:r>
      <w:r w:rsidR="00326396" w:rsidRPr="002C112B">
        <w:rPr>
          <w:rFonts w:ascii="Bookman Old Style" w:hAnsi="Bookman Old Style" w:cs="Tahoma"/>
          <w:b/>
          <w:bCs/>
          <w:sz w:val="22"/>
          <w:szCs w:val="22"/>
        </w:rPr>
        <w:t xml:space="preserve"> </w:t>
      </w:r>
      <w:r w:rsidR="00901F17" w:rsidRPr="002C112B">
        <w:rPr>
          <w:rFonts w:ascii="Bookman Old Style" w:hAnsi="Bookman Old Style" w:cs="Tahoma"/>
          <w:b/>
          <w:bCs/>
          <w:sz w:val="22"/>
          <w:szCs w:val="22"/>
        </w:rPr>
        <w:t xml:space="preserve">dan </w:t>
      </w:r>
      <w:r w:rsidR="00326396" w:rsidRPr="002C112B">
        <w:rPr>
          <w:rFonts w:ascii="Bookman Old Style" w:hAnsi="Bookman Old Style" w:cs="Tahoma"/>
          <w:b/>
          <w:bCs/>
          <w:sz w:val="22"/>
          <w:szCs w:val="22"/>
        </w:rPr>
        <w:t>Capaian Renstra Kecamatan Bontoharu</w:t>
      </w:r>
    </w:p>
    <w:p w:rsidR="00902C7D" w:rsidRPr="002C112B" w:rsidRDefault="00902C7D" w:rsidP="00326396">
      <w:pPr>
        <w:spacing w:before="120" w:line="360" w:lineRule="auto"/>
        <w:ind w:left="567" w:firstLine="567"/>
        <w:jc w:val="both"/>
        <w:rPr>
          <w:rFonts w:ascii="Bookman Old Style" w:hAnsi="Bookman Old Style" w:cs="Tahoma"/>
          <w:sz w:val="22"/>
          <w:szCs w:val="22"/>
        </w:rPr>
      </w:pPr>
      <w:r w:rsidRPr="002C112B">
        <w:rPr>
          <w:rFonts w:ascii="Bookman Old Style" w:hAnsi="Bookman Old Style" w:cs="Tahoma"/>
          <w:sz w:val="22"/>
          <w:szCs w:val="22"/>
        </w:rPr>
        <w:t>Kecamatan  Bontoharu telah mengevaluasi kinerja tahun 20</w:t>
      </w:r>
      <w:r w:rsidR="003C0817" w:rsidRPr="002C112B">
        <w:rPr>
          <w:rFonts w:ascii="Bookman Old Style" w:hAnsi="Bookman Old Style" w:cs="Tahoma"/>
          <w:sz w:val="22"/>
          <w:szCs w:val="22"/>
        </w:rPr>
        <w:t>2</w:t>
      </w:r>
      <w:r w:rsidR="00E46900">
        <w:rPr>
          <w:rFonts w:ascii="Bookman Old Style" w:hAnsi="Bookman Old Style" w:cs="Tahoma"/>
          <w:sz w:val="22"/>
          <w:szCs w:val="22"/>
        </w:rPr>
        <w:t>3</w:t>
      </w:r>
      <w:r w:rsidRPr="002C112B">
        <w:rPr>
          <w:rFonts w:ascii="Bookman Old Style" w:hAnsi="Bookman Old Style" w:cs="Tahoma"/>
          <w:sz w:val="22"/>
          <w:szCs w:val="22"/>
        </w:rPr>
        <w:t xml:space="preserve">, bahwa dalam mencapai kinerja kegiatan dengan program dan kebijakan dalam mewujudkan sasaran, tujuan dan misi serta visi telah dilaksanakan dengan baik, meskipun masih ditemukan adanya beberapa kendala dan permasalahan yang menjadi hambatan dalam pelaksanaan di tahun </w:t>
      </w:r>
      <w:r w:rsidR="003C0817" w:rsidRPr="002C112B">
        <w:rPr>
          <w:rFonts w:ascii="Bookman Old Style" w:hAnsi="Bookman Old Style" w:cs="Tahoma"/>
          <w:sz w:val="22"/>
          <w:szCs w:val="22"/>
        </w:rPr>
        <w:t>202</w:t>
      </w:r>
      <w:r w:rsidR="00E46900">
        <w:rPr>
          <w:rFonts w:ascii="Bookman Old Style" w:hAnsi="Bookman Old Style" w:cs="Tahoma"/>
          <w:sz w:val="22"/>
          <w:szCs w:val="22"/>
        </w:rPr>
        <w:t>3</w:t>
      </w:r>
      <w:r w:rsidR="00110B7B" w:rsidRPr="002C112B">
        <w:rPr>
          <w:rFonts w:ascii="Bookman Old Style" w:hAnsi="Bookman Old Style" w:cs="Tahoma"/>
          <w:sz w:val="22"/>
          <w:szCs w:val="22"/>
        </w:rPr>
        <w:t>, Kecamatan Bontoharu</w:t>
      </w:r>
      <w:r w:rsidRPr="002C112B">
        <w:rPr>
          <w:rFonts w:ascii="Bookman Old Style" w:hAnsi="Bookman Old Style" w:cs="Tahoma"/>
          <w:sz w:val="22"/>
          <w:szCs w:val="22"/>
        </w:rPr>
        <w:t xml:space="preserve"> telah mengevaluasi </w:t>
      </w:r>
      <w:r w:rsidR="00110B7B" w:rsidRPr="002C112B">
        <w:rPr>
          <w:rFonts w:ascii="Bookman Old Style" w:hAnsi="Bookman Old Style" w:cs="Tahoma"/>
          <w:sz w:val="22"/>
          <w:szCs w:val="22"/>
        </w:rPr>
        <w:t xml:space="preserve">program </w:t>
      </w:r>
      <w:r w:rsidRPr="002C112B">
        <w:rPr>
          <w:rFonts w:ascii="Bookman Old Style" w:hAnsi="Bookman Old Style" w:cs="Tahoma"/>
          <w:sz w:val="22"/>
          <w:szCs w:val="22"/>
        </w:rPr>
        <w:t>yang telah ditetapkan sebagai berikut:</w:t>
      </w:r>
    </w:p>
    <w:p w:rsidR="00142416" w:rsidRPr="002C112B" w:rsidRDefault="00142416" w:rsidP="00142416">
      <w:pPr>
        <w:spacing w:after="200" w:line="360" w:lineRule="auto"/>
        <w:ind w:firstLine="720"/>
        <w:contextualSpacing/>
        <w:jc w:val="both"/>
        <w:rPr>
          <w:rFonts w:ascii="Bookman Old Style" w:eastAsia="Calibri" w:hAnsi="Bookman Old Style" w:cs="Arial"/>
          <w:sz w:val="12"/>
          <w:szCs w:val="22"/>
          <w:lang w:eastAsia="en-US"/>
        </w:rPr>
      </w:pPr>
    </w:p>
    <w:p w:rsidR="00142416" w:rsidRPr="002C112B" w:rsidRDefault="00142416" w:rsidP="00BA29CF">
      <w:pPr>
        <w:numPr>
          <w:ilvl w:val="1"/>
          <w:numId w:val="6"/>
        </w:numPr>
        <w:spacing w:before="120" w:after="200" w:line="360" w:lineRule="auto"/>
        <w:ind w:left="927"/>
        <w:contextualSpacing/>
        <w:jc w:val="both"/>
        <w:rPr>
          <w:rFonts w:ascii="Bookman Old Style" w:eastAsia="Calibri" w:hAnsi="Bookman Old Style" w:cs="Tahoma"/>
          <w:lang w:val="en-US" w:eastAsia="en-US"/>
        </w:rPr>
      </w:pPr>
      <w:r w:rsidRPr="002C112B">
        <w:rPr>
          <w:rFonts w:ascii="Bookman Old Style" w:eastAsia="Calibri" w:hAnsi="Bookman Old Style" w:cs="Tahoma"/>
          <w:lang w:val="en-US" w:eastAsia="en-US"/>
        </w:rPr>
        <w:t xml:space="preserve">Program </w:t>
      </w:r>
      <w:r w:rsidRPr="002C112B">
        <w:rPr>
          <w:rFonts w:ascii="Bookman Old Style" w:eastAsia="Calibri" w:hAnsi="Bookman Old Style" w:cs="Tahoma"/>
          <w:lang w:eastAsia="en-US"/>
        </w:rPr>
        <w:t>Penunjang Urusan Pemerintahan Daerah Kabupaten /Kota</w:t>
      </w:r>
    </w:p>
    <w:p w:rsidR="00142416" w:rsidRPr="002C112B" w:rsidRDefault="00142416" w:rsidP="00BA29CF">
      <w:pPr>
        <w:numPr>
          <w:ilvl w:val="2"/>
          <w:numId w:val="6"/>
        </w:numPr>
        <w:tabs>
          <w:tab w:val="clear" w:pos="2160"/>
        </w:tabs>
        <w:spacing w:before="120" w:after="200" w:line="360" w:lineRule="auto"/>
        <w:ind w:left="1418" w:hanging="425"/>
        <w:contextualSpacing/>
        <w:jc w:val="both"/>
        <w:rPr>
          <w:rFonts w:ascii="Bookman Old Style" w:eastAsia="Calibri" w:hAnsi="Bookman Old Style" w:cs="Tahoma"/>
          <w:sz w:val="22"/>
          <w:szCs w:val="22"/>
          <w:lang w:val="en-US" w:eastAsia="en-US"/>
        </w:rPr>
      </w:pPr>
      <w:r w:rsidRPr="002C112B">
        <w:rPr>
          <w:rFonts w:ascii="Bookman Old Style" w:eastAsia="Calibri" w:hAnsi="Bookman Old Style" w:cs="Tahoma"/>
          <w:sz w:val="22"/>
          <w:szCs w:val="22"/>
          <w:lang w:eastAsia="en-US"/>
        </w:rPr>
        <w:t>Perencanaan, Penganggaran&amp;Evaluasi Kinerja Perangkat Daerah</w:t>
      </w:r>
    </w:p>
    <w:p w:rsidR="00142416" w:rsidRPr="002C112B" w:rsidRDefault="00142416" w:rsidP="00BA29CF">
      <w:pPr>
        <w:numPr>
          <w:ilvl w:val="2"/>
          <w:numId w:val="6"/>
        </w:numPr>
        <w:tabs>
          <w:tab w:val="clear" w:pos="2160"/>
        </w:tabs>
        <w:spacing w:before="120" w:after="200" w:line="360" w:lineRule="auto"/>
        <w:ind w:left="1418" w:hanging="425"/>
        <w:contextualSpacing/>
        <w:jc w:val="both"/>
        <w:rPr>
          <w:rFonts w:ascii="Bookman Old Style" w:eastAsia="Calibri" w:hAnsi="Bookman Old Style" w:cs="Tahoma"/>
          <w:sz w:val="22"/>
          <w:szCs w:val="22"/>
          <w:lang w:val="en-US" w:eastAsia="en-US"/>
        </w:rPr>
      </w:pPr>
      <w:r w:rsidRPr="002C112B">
        <w:rPr>
          <w:rFonts w:ascii="Bookman Old Style" w:eastAsia="Calibri" w:hAnsi="Bookman Old Style" w:cs="Tahoma"/>
          <w:sz w:val="22"/>
          <w:szCs w:val="22"/>
          <w:lang w:eastAsia="en-US"/>
        </w:rPr>
        <w:t>Administrasi Keuangan Perangkat Daerah</w:t>
      </w:r>
    </w:p>
    <w:p w:rsidR="00142416" w:rsidRPr="002C112B" w:rsidRDefault="00142416" w:rsidP="00BA29CF">
      <w:pPr>
        <w:numPr>
          <w:ilvl w:val="2"/>
          <w:numId w:val="6"/>
        </w:numPr>
        <w:tabs>
          <w:tab w:val="clear" w:pos="2160"/>
        </w:tabs>
        <w:spacing w:before="120" w:after="200" w:line="360" w:lineRule="auto"/>
        <w:ind w:left="1418" w:hanging="425"/>
        <w:contextualSpacing/>
        <w:jc w:val="both"/>
        <w:rPr>
          <w:rFonts w:ascii="Bookman Old Style" w:eastAsia="Calibri" w:hAnsi="Bookman Old Style" w:cs="Tahoma"/>
          <w:sz w:val="22"/>
          <w:szCs w:val="22"/>
          <w:lang w:val="en-US" w:eastAsia="en-US"/>
        </w:rPr>
      </w:pPr>
      <w:r w:rsidRPr="002C112B">
        <w:rPr>
          <w:rFonts w:ascii="Bookman Old Style" w:eastAsia="Calibri" w:hAnsi="Bookman Old Style" w:cs="Tahoma"/>
          <w:sz w:val="22"/>
          <w:szCs w:val="22"/>
          <w:lang w:eastAsia="en-US"/>
        </w:rPr>
        <w:t>Administrasi Kepegawaian Perangkat Daerah</w:t>
      </w:r>
    </w:p>
    <w:p w:rsidR="00142416" w:rsidRPr="002C112B" w:rsidRDefault="00142416" w:rsidP="00BA29CF">
      <w:pPr>
        <w:numPr>
          <w:ilvl w:val="2"/>
          <w:numId w:val="6"/>
        </w:numPr>
        <w:tabs>
          <w:tab w:val="clear" w:pos="2160"/>
        </w:tabs>
        <w:spacing w:before="120" w:after="200" w:line="360" w:lineRule="auto"/>
        <w:ind w:left="1418" w:hanging="425"/>
        <w:contextualSpacing/>
        <w:jc w:val="both"/>
        <w:rPr>
          <w:rFonts w:ascii="Bookman Old Style" w:eastAsia="Calibri" w:hAnsi="Bookman Old Style" w:cs="Tahoma"/>
          <w:sz w:val="22"/>
          <w:szCs w:val="22"/>
          <w:lang w:val="en-US" w:eastAsia="en-US"/>
        </w:rPr>
      </w:pPr>
      <w:r w:rsidRPr="002C112B">
        <w:rPr>
          <w:rFonts w:ascii="Bookman Old Style" w:eastAsia="Calibri" w:hAnsi="Bookman Old Style" w:cs="Tahoma"/>
          <w:sz w:val="22"/>
          <w:szCs w:val="22"/>
          <w:lang w:eastAsia="en-US"/>
        </w:rPr>
        <w:t>Administrasi Umum Perangkat Daerah</w:t>
      </w:r>
    </w:p>
    <w:p w:rsidR="00142416" w:rsidRPr="002C112B" w:rsidRDefault="00142416" w:rsidP="00BA29CF">
      <w:pPr>
        <w:numPr>
          <w:ilvl w:val="2"/>
          <w:numId w:val="6"/>
        </w:numPr>
        <w:tabs>
          <w:tab w:val="clear" w:pos="2160"/>
        </w:tabs>
        <w:spacing w:before="120" w:after="200" w:line="360" w:lineRule="auto"/>
        <w:ind w:left="1418" w:hanging="425"/>
        <w:contextualSpacing/>
        <w:jc w:val="both"/>
        <w:rPr>
          <w:rFonts w:ascii="Bookman Old Style" w:eastAsia="Calibri" w:hAnsi="Bookman Old Style" w:cs="Tahoma"/>
          <w:sz w:val="22"/>
          <w:szCs w:val="22"/>
          <w:lang w:val="en-US" w:eastAsia="en-US"/>
        </w:rPr>
      </w:pPr>
      <w:r w:rsidRPr="002C112B">
        <w:rPr>
          <w:rFonts w:ascii="Bookman Old Style" w:eastAsia="Calibri" w:hAnsi="Bookman Old Style" w:cs="Tahoma"/>
          <w:sz w:val="22"/>
          <w:szCs w:val="22"/>
          <w:lang w:eastAsia="en-US"/>
        </w:rPr>
        <w:t>Penyediaan Jasa Penunjang Urusan Pemerintahan Daerah</w:t>
      </w:r>
    </w:p>
    <w:p w:rsidR="00142416" w:rsidRPr="002C112B" w:rsidRDefault="00142416" w:rsidP="00BA29CF">
      <w:pPr>
        <w:numPr>
          <w:ilvl w:val="2"/>
          <w:numId w:val="6"/>
        </w:numPr>
        <w:tabs>
          <w:tab w:val="clear" w:pos="2160"/>
        </w:tabs>
        <w:spacing w:before="120" w:after="200" w:line="360" w:lineRule="auto"/>
        <w:ind w:left="1418" w:hanging="425"/>
        <w:contextualSpacing/>
        <w:jc w:val="both"/>
        <w:rPr>
          <w:rFonts w:ascii="Bookman Old Style" w:eastAsia="Calibri" w:hAnsi="Bookman Old Style" w:cs="Tahoma"/>
          <w:sz w:val="22"/>
          <w:szCs w:val="22"/>
          <w:lang w:val="en-US" w:eastAsia="en-US"/>
        </w:rPr>
      </w:pPr>
      <w:r w:rsidRPr="002C112B">
        <w:rPr>
          <w:rFonts w:ascii="Bookman Old Style" w:eastAsia="Calibri" w:hAnsi="Bookman Old Style" w:cs="Tahoma"/>
          <w:sz w:val="22"/>
          <w:szCs w:val="22"/>
          <w:lang w:eastAsia="en-US"/>
        </w:rPr>
        <w:t>Pemeliharaan Barang Milik Daerah Penunjang Urusan Pem. Daerah</w:t>
      </w:r>
    </w:p>
    <w:p w:rsidR="003C0817" w:rsidRPr="002C112B" w:rsidRDefault="003C0817" w:rsidP="00BA29CF">
      <w:pPr>
        <w:numPr>
          <w:ilvl w:val="1"/>
          <w:numId w:val="6"/>
        </w:numPr>
        <w:spacing w:before="120" w:after="200" w:line="360" w:lineRule="auto"/>
        <w:ind w:left="927"/>
        <w:contextualSpacing/>
        <w:jc w:val="both"/>
        <w:rPr>
          <w:rFonts w:ascii="Bookman Old Style" w:eastAsia="Calibri" w:hAnsi="Bookman Old Style" w:cs="Tahoma"/>
          <w:lang w:val="en-US" w:eastAsia="en-US"/>
        </w:rPr>
      </w:pPr>
      <w:r w:rsidRPr="002C112B">
        <w:rPr>
          <w:rFonts w:ascii="Bookman Old Style" w:eastAsia="Calibri" w:hAnsi="Bookman Old Style" w:cs="Tahoma"/>
          <w:lang w:val="en-US" w:eastAsia="en-US"/>
        </w:rPr>
        <w:t xml:space="preserve">Program </w:t>
      </w:r>
      <w:r w:rsidRPr="002C112B">
        <w:rPr>
          <w:rFonts w:ascii="Bookman Old Style" w:eastAsia="Calibri" w:hAnsi="Bookman Old Style" w:cs="Tahoma"/>
          <w:lang w:eastAsia="en-US"/>
        </w:rPr>
        <w:t>Penyelenggaraan Pemerintahan dan Pelayanan Publik</w:t>
      </w:r>
    </w:p>
    <w:p w:rsidR="003C0817" w:rsidRPr="002C112B" w:rsidRDefault="003C0817" w:rsidP="00BA29CF">
      <w:pPr>
        <w:numPr>
          <w:ilvl w:val="2"/>
          <w:numId w:val="6"/>
        </w:numPr>
        <w:tabs>
          <w:tab w:val="clear" w:pos="2160"/>
        </w:tabs>
        <w:spacing w:before="120" w:after="200" w:line="360" w:lineRule="auto"/>
        <w:ind w:left="1418" w:hanging="425"/>
        <w:contextualSpacing/>
        <w:jc w:val="both"/>
        <w:rPr>
          <w:rFonts w:ascii="Bookman Old Style" w:eastAsia="Calibri" w:hAnsi="Bookman Old Style" w:cs="Tahoma"/>
          <w:sz w:val="22"/>
          <w:szCs w:val="22"/>
          <w:lang w:val="en-US" w:eastAsia="en-US"/>
        </w:rPr>
      </w:pPr>
      <w:r w:rsidRPr="002C112B">
        <w:rPr>
          <w:rFonts w:ascii="Bookman Old Style" w:eastAsia="Calibri" w:hAnsi="Bookman Old Style" w:cs="Tahoma"/>
          <w:sz w:val="22"/>
          <w:szCs w:val="22"/>
          <w:lang w:eastAsia="en-US"/>
        </w:rPr>
        <w:t>Koordinasi penyelenggaraan</w:t>
      </w:r>
      <w:r w:rsidR="00097921" w:rsidRPr="002C112B">
        <w:rPr>
          <w:rFonts w:ascii="Bookman Old Style" w:eastAsia="Calibri" w:hAnsi="Bookman Old Style" w:cs="Tahoma"/>
          <w:sz w:val="22"/>
          <w:szCs w:val="22"/>
          <w:lang w:eastAsia="en-US"/>
        </w:rPr>
        <w:t xml:space="preserve"> Kegiatan Pemerintahan di Tingkat Kecamatan</w:t>
      </w:r>
    </w:p>
    <w:p w:rsidR="00097921" w:rsidRPr="002C112B" w:rsidRDefault="00097921" w:rsidP="00BA29CF">
      <w:pPr>
        <w:numPr>
          <w:ilvl w:val="2"/>
          <w:numId w:val="6"/>
        </w:numPr>
        <w:tabs>
          <w:tab w:val="clear" w:pos="2160"/>
        </w:tabs>
        <w:spacing w:before="120" w:after="200" w:line="360" w:lineRule="auto"/>
        <w:ind w:left="1418" w:hanging="425"/>
        <w:contextualSpacing/>
        <w:jc w:val="both"/>
        <w:rPr>
          <w:rFonts w:ascii="Bookman Old Style" w:eastAsia="Calibri" w:hAnsi="Bookman Old Style" w:cs="Tahoma"/>
          <w:sz w:val="22"/>
          <w:szCs w:val="22"/>
          <w:lang w:val="en-US" w:eastAsia="en-US"/>
        </w:rPr>
      </w:pPr>
      <w:r w:rsidRPr="002C112B">
        <w:rPr>
          <w:rFonts w:ascii="Bookman Old Style" w:eastAsia="Calibri" w:hAnsi="Bookman Old Style" w:cs="Tahoma"/>
          <w:sz w:val="22"/>
          <w:szCs w:val="22"/>
          <w:lang w:eastAsia="en-US"/>
        </w:rPr>
        <w:t>Pelaksanaan Urusan Pemerintahan yang dilimpahkan kepada camat</w:t>
      </w:r>
    </w:p>
    <w:p w:rsidR="00142416" w:rsidRPr="002C112B" w:rsidRDefault="00142416" w:rsidP="00BA29CF">
      <w:pPr>
        <w:numPr>
          <w:ilvl w:val="1"/>
          <w:numId w:val="6"/>
        </w:numPr>
        <w:spacing w:before="120" w:after="200" w:line="360" w:lineRule="auto"/>
        <w:ind w:left="927"/>
        <w:contextualSpacing/>
        <w:jc w:val="both"/>
        <w:rPr>
          <w:rFonts w:ascii="Bookman Old Style" w:eastAsia="Calibri" w:hAnsi="Bookman Old Style" w:cs="Tahoma"/>
          <w:lang w:val="en-US" w:eastAsia="en-US"/>
        </w:rPr>
      </w:pPr>
      <w:r w:rsidRPr="002C112B">
        <w:rPr>
          <w:rFonts w:ascii="Bookman Old Style" w:eastAsia="Calibri" w:hAnsi="Bookman Old Style" w:cs="Tahoma"/>
          <w:lang w:val="en-US" w:eastAsia="en-US"/>
        </w:rPr>
        <w:t xml:space="preserve">Program </w:t>
      </w:r>
      <w:r w:rsidRPr="002C112B">
        <w:rPr>
          <w:rFonts w:ascii="Bookman Old Style" w:eastAsia="Calibri" w:hAnsi="Bookman Old Style" w:cs="Tahoma"/>
          <w:lang w:eastAsia="en-US"/>
        </w:rPr>
        <w:t>Pemberdayaan Masyarakat Desa dan Kelurahan</w:t>
      </w:r>
    </w:p>
    <w:p w:rsidR="00142416" w:rsidRPr="002C112B" w:rsidRDefault="00142416" w:rsidP="00BA29CF">
      <w:pPr>
        <w:numPr>
          <w:ilvl w:val="2"/>
          <w:numId w:val="6"/>
        </w:numPr>
        <w:tabs>
          <w:tab w:val="clear" w:pos="2160"/>
        </w:tabs>
        <w:spacing w:before="120" w:after="200" w:line="360" w:lineRule="auto"/>
        <w:ind w:left="1418" w:hanging="425"/>
        <w:contextualSpacing/>
        <w:jc w:val="both"/>
        <w:rPr>
          <w:rFonts w:ascii="Bookman Old Style" w:eastAsia="Calibri" w:hAnsi="Bookman Old Style" w:cs="Tahoma"/>
          <w:sz w:val="22"/>
          <w:szCs w:val="22"/>
          <w:lang w:val="en-US" w:eastAsia="en-US"/>
        </w:rPr>
      </w:pPr>
      <w:r w:rsidRPr="002C112B">
        <w:rPr>
          <w:rFonts w:ascii="Bookman Old Style" w:eastAsia="Calibri" w:hAnsi="Bookman Old Style" w:cs="Tahoma"/>
          <w:sz w:val="22"/>
          <w:szCs w:val="22"/>
          <w:lang w:eastAsia="en-US"/>
        </w:rPr>
        <w:t>Koordinasi Kegiatan Pemberdayaan Desa</w:t>
      </w:r>
    </w:p>
    <w:p w:rsidR="00097921" w:rsidRPr="002C112B" w:rsidRDefault="00097921" w:rsidP="00BA29CF">
      <w:pPr>
        <w:numPr>
          <w:ilvl w:val="2"/>
          <w:numId w:val="6"/>
        </w:numPr>
        <w:tabs>
          <w:tab w:val="clear" w:pos="2160"/>
        </w:tabs>
        <w:spacing w:before="120" w:after="200" w:line="360" w:lineRule="auto"/>
        <w:ind w:left="1418" w:hanging="425"/>
        <w:contextualSpacing/>
        <w:jc w:val="both"/>
        <w:rPr>
          <w:rFonts w:ascii="Bookman Old Style" w:eastAsia="Calibri" w:hAnsi="Bookman Old Style" w:cs="Tahoma"/>
          <w:sz w:val="22"/>
          <w:szCs w:val="22"/>
          <w:lang w:val="en-US" w:eastAsia="en-US"/>
        </w:rPr>
      </w:pPr>
      <w:r w:rsidRPr="002C112B">
        <w:rPr>
          <w:rFonts w:ascii="Bookman Old Style" w:eastAsia="Calibri" w:hAnsi="Bookman Old Style" w:cs="Tahoma"/>
          <w:sz w:val="22"/>
          <w:szCs w:val="22"/>
          <w:lang w:eastAsia="en-US"/>
        </w:rPr>
        <w:t>Pemberdayaan Lembaga Kemasyarakatan Tingkat Kecamatan</w:t>
      </w:r>
    </w:p>
    <w:p w:rsidR="00142416" w:rsidRPr="002C112B" w:rsidRDefault="00142416" w:rsidP="00BA29CF">
      <w:pPr>
        <w:numPr>
          <w:ilvl w:val="1"/>
          <w:numId w:val="6"/>
        </w:numPr>
        <w:spacing w:before="120" w:after="200" w:line="360" w:lineRule="auto"/>
        <w:ind w:left="927"/>
        <w:contextualSpacing/>
        <w:jc w:val="both"/>
        <w:rPr>
          <w:rFonts w:ascii="Bookman Old Style" w:eastAsia="Calibri" w:hAnsi="Bookman Old Style" w:cs="Tahoma"/>
          <w:lang w:val="en-US" w:eastAsia="en-US"/>
        </w:rPr>
      </w:pPr>
      <w:r w:rsidRPr="002C112B">
        <w:rPr>
          <w:rFonts w:ascii="Bookman Old Style" w:eastAsia="Calibri" w:hAnsi="Bookman Old Style" w:cs="Tahoma"/>
          <w:lang w:val="en-US" w:eastAsia="en-US"/>
        </w:rPr>
        <w:t>Progra</w:t>
      </w:r>
      <w:r w:rsidRPr="002C112B">
        <w:rPr>
          <w:rFonts w:ascii="Bookman Old Style" w:eastAsia="Calibri" w:hAnsi="Bookman Old Style" w:cs="Tahoma"/>
          <w:lang w:eastAsia="en-US"/>
        </w:rPr>
        <w:t>m Koordinasi Ketentraman dan Ketertiban Umum</w:t>
      </w:r>
    </w:p>
    <w:p w:rsidR="00142416" w:rsidRPr="002C112B" w:rsidRDefault="00142416" w:rsidP="00BA29CF">
      <w:pPr>
        <w:numPr>
          <w:ilvl w:val="2"/>
          <w:numId w:val="6"/>
        </w:numPr>
        <w:tabs>
          <w:tab w:val="clear" w:pos="2160"/>
        </w:tabs>
        <w:spacing w:before="120" w:after="200" w:line="360" w:lineRule="auto"/>
        <w:ind w:left="1418" w:hanging="425"/>
        <w:contextualSpacing/>
        <w:jc w:val="both"/>
        <w:rPr>
          <w:rFonts w:ascii="Bookman Old Style" w:eastAsia="Calibri" w:hAnsi="Bookman Old Style" w:cs="Tahoma"/>
          <w:sz w:val="22"/>
          <w:szCs w:val="22"/>
          <w:lang w:val="en-US" w:eastAsia="en-US"/>
        </w:rPr>
      </w:pPr>
      <w:r w:rsidRPr="002C112B">
        <w:rPr>
          <w:rFonts w:ascii="Bookman Old Style" w:eastAsia="Calibri" w:hAnsi="Bookman Old Style" w:cs="Tahoma"/>
          <w:sz w:val="22"/>
          <w:szCs w:val="22"/>
          <w:lang w:eastAsia="en-US"/>
        </w:rPr>
        <w:t>Koordinasi Upaya Penyelenggaraan Ketentraman&amp;Ketertiban Umum</w:t>
      </w:r>
    </w:p>
    <w:p w:rsidR="00142416" w:rsidRPr="002C112B" w:rsidRDefault="00142416" w:rsidP="00BA29CF">
      <w:pPr>
        <w:numPr>
          <w:ilvl w:val="1"/>
          <w:numId w:val="6"/>
        </w:numPr>
        <w:spacing w:before="120" w:after="200" w:line="360" w:lineRule="auto"/>
        <w:ind w:left="927"/>
        <w:contextualSpacing/>
        <w:jc w:val="both"/>
        <w:rPr>
          <w:rFonts w:ascii="Bookman Old Style" w:eastAsia="Calibri" w:hAnsi="Bookman Old Style" w:cs="Tahoma"/>
          <w:lang w:val="en-US" w:eastAsia="en-US"/>
        </w:rPr>
      </w:pPr>
      <w:r w:rsidRPr="002C112B">
        <w:rPr>
          <w:rFonts w:ascii="Bookman Old Style" w:eastAsia="Calibri" w:hAnsi="Bookman Old Style" w:cs="Tahoma"/>
          <w:lang w:eastAsia="en-US"/>
        </w:rPr>
        <w:t>Program Penyelenggaraan Urusan Pemerintahan Umum</w:t>
      </w:r>
    </w:p>
    <w:p w:rsidR="00142416" w:rsidRPr="002C112B" w:rsidRDefault="00142416" w:rsidP="00BA29CF">
      <w:pPr>
        <w:numPr>
          <w:ilvl w:val="2"/>
          <w:numId w:val="6"/>
        </w:numPr>
        <w:tabs>
          <w:tab w:val="clear" w:pos="2160"/>
        </w:tabs>
        <w:spacing w:before="120" w:after="200" w:line="360" w:lineRule="auto"/>
        <w:ind w:left="1418" w:hanging="425"/>
        <w:contextualSpacing/>
        <w:jc w:val="both"/>
        <w:rPr>
          <w:rFonts w:ascii="Bookman Old Style" w:eastAsia="Calibri" w:hAnsi="Bookman Old Style" w:cs="Tahoma"/>
          <w:sz w:val="22"/>
          <w:szCs w:val="22"/>
          <w:lang w:val="en-US" w:eastAsia="en-US"/>
        </w:rPr>
      </w:pPr>
      <w:r w:rsidRPr="002C112B">
        <w:rPr>
          <w:rFonts w:ascii="Bookman Old Style" w:eastAsia="Calibri" w:hAnsi="Bookman Old Style" w:cs="Tahoma"/>
          <w:sz w:val="22"/>
          <w:szCs w:val="22"/>
          <w:lang w:eastAsia="en-US"/>
        </w:rPr>
        <w:t>Penyelenggaraan Urusan Pemerintahan Umum sesuai Penugasan Kepala Daerah</w:t>
      </w:r>
    </w:p>
    <w:p w:rsidR="00142416" w:rsidRPr="002C112B" w:rsidRDefault="00142416" w:rsidP="00BA29CF">
      <w:pPr>
        <w:numPr>
          <w:ilvl w:val="1"/>
          <w:numId w:val="6"/>
        </w:numPr>
        <w:spacing w:before="120" w:after="200" w:line="360" w:lineRule="auto"/>
        <w:ind w:left="927"/>
        <w:contextualSpacing/>
        <w:jc w:val="both"/>
        <w:rPr>
          <w:rFonts w:ascii="Bookman Old Style" w:eastAsia="Calibri" w:hAnsi="Bookman Old Style" w:cs="Tahoma"/>
          <w:lang w:val="en-US" w:eastAsia="en-US"/>
        </w:rPr>
      </w:pPr>
      <w:r w:rsidRPr="002C112B">
        <w:rPr>
          <w:rFonts w:ascii="Bookman Old Style" w:eastAsia="Calibri" w:hAnsi="Bookman Old Style" w:cs="Tahoma"/>
          <w:lang w:eastAsia="en-US"/>
        </w:rPr>
        <w:t>Program Pembinaan dan Pengawasan Pemerintahan Desa</w:t>
      </w:r>
    </w:p>
    <w:p w:rsidR="00142416" w:rsidRPr="002C112B" w:rsidRDefault="00142416" w:rsidP="00BA29CF">
      <w:pPr>
        <w:numPr>
          <w:ilvl w:val="2"/>
          <w:numId w:val="6"/>
        </w:numPr>
        <w:tabs>
          <w:tab w:val="clear" w:pos="2160"/>
        </w:tabs>
        <w:spacing w:after="160" w:line="259" w:lineRule="auto"/>
        <w:ind w:left="1418" w:hanging="425"/>
        <w:rPr>
          <w:rFonts w:ascii="Bookman Old Style" w:eastAsia="Calibri" w:hAnsi="Bookman Old Style" w:cs="Tahoma"/>
          <w:sz w:val="22"/>
          <w:szCs w:val="22"/>
          <w:lang w:eastAsia="en-US"/>
        </w:rPr>
      </w:pPr>
      <w:r w:rsidRPr="002C112B">
        <w:rPr>
          <w:rFonts w:ascii="Bookman Old Style" w:eastAsia="Calibri" w:hAnsi="Bookman Old Style" w:cs="Tahoma"/>
          <w:sz w:val="22"/>
          <w:szCs w:val="22"/>
          <w:lang w:eastAsia="en-US"/>
        </w:rPr>
        <w:t xml:space="preserve">Fasilitasi, Rekomendasi dan Koordinasi Pembinaan dan Pengawasan </w:t>
      </w:r>
      <w:r w:rsidRPr="00276A4E">
        <w:rPr>
          <w:rFonts w:ascii="Bookman Old Style" w:eastAsia="Calibri" w:hAnsi="Bookman Old Style" w:cs="Tahoma"/>
          <w:sz w:val="22"/>
          <w:szCs w:val="22"/>
          <w:u w:val="single"/>
          <w:lang w:eastAsia="en-US"/>
        </w:rPr>
        <w:t>Pemerintahan</w:t>
      </w:r>
      <w:r w:rsidRPr="002C112B">
        <w:rPr>
          <w:rFonts w:ascii="Bookman Old Style" w:eastAsia="Calibri" w:hAnsi="Bookman Old Style" w:cs="Tahoma"/>
          <w:sz w:val="22"/>
          <w:szCs w:val="22"/>
          <w:lang w:eastAsia="en-US"/>
        </w:rPr>
        <w:t xml:space="preserve"> Desa</w:t>
      </w:r>
    </w:p>
    <w:p w:rsidR="008A3594" w:rsidRDefault="008A3594">
      <w:pPr>
        <w:rPr>
          <w:rFonts w:ascii="Tahoma" w:hAnsi="Tahoma" w:cs="Tahoma"/>
          <w:b/>
          <w:sz w:val="22"/>
          <w:szCs w:val="22"/>
        </w:rPr>
        <w:sectPr w:rsidR="008A3594" w:rsidSect="00E2090D">
          <w:footerReference w:type="default" r:id="rId16"/>
          <w:pgSz w:w="12242" w:h="20163" w:code="5"/>
          <w:pgMar w:top="1021" w:right="851" w:bottom="2835" w:left="1134" w:header="567" w:footer="1976" w:gutter="0"/>
          <w:pgNumType w:start="0"/>
          <w:cols w:space="708"/>
          <w:docGrid w:linePitch="360"/>
        </w:sectPr>
      </w:pPr>
    </w:p>
    <w:p w:rsidR="00DF0BFF" w:rsidRDefault="00B470FB" w:rsidP="00C3600B">
      <w:pPr>
        <w:jc w:val="center"/>
        <w:rPr>
          <w:rFonts w:ascii="Maiandra GD" w:hAnsi="Maiandra GD" w:cs="Calibri"/>
          <w:b/>
          <w:bCs/>
          <w:color w:val="000000"/>
        </w:rPr>
      </w:pPr>
      <w:r>
        <w:rPr>
          <w:rFonts w:ascii="Maiandra GD" w:hAnsi="Maiandra GD" w:cs="Calibri"/>
          <w:b/>
          <w:bCs/>
          <w:color w:val="000000"/>
        </w:rPr>
        <w:lastRenderedPageBreak/>
        <w:t xml:space="preserve">Tabel 2.1 </w:t>
      </w:r>
    </w:p>
    <w:p w:rsidR="00B470FB" w:rsidRDefault="00B470FB" w:rsidP="00C3600B">
      <w:pPr>
        <w:jc w:val="center"/>
        <w:rPr>
          <w:rFonts w:ascii="Maiandra GD" w:hAnsi="Maiandra GD" w:cs="Calibri"/>
          <w:b/>
          <w:bCs/>
          <w:color w:val="000000"/>
        </w:rPr>
      </w:pPr>
      <w:r>
        <w:rPr>
          <w:rFonts w:ascii="Maiandra GD" w:hAnsi="Maiandra GD" w:cs="Calibri"/>
          <w:b/>
          <w:bCs/>
          <w:color w:val="000000"/>
        </w:rPr>
        <w:t>Rekapitulasi Evaluasi Hasil Pelaksanaan Renja Perangkat Daerah dan</w:t>
      </w:r>
    </w:p>
    <w:p w:rsidR="00B470FB" w:rsidRDefault="00B470FB" w:rsidP="00C3600B">
      <w:pPr>
        <w:jc w:val="center"/>
        <w:rPr>
          <w:rFonts w:ascii="Maiandra GD" w:hAnsi="Maiandra GD" w:cs="Calibri"/>
          <w:b/>
          <w:bCs/>
          <w:color w:val="000000"/>
        </w:rPr>
      </w:pPr>
      <w:r>
        <w:rPr>
          <w:rFonts w:ascii="Maiandra GD" w:hAnsi="Maiandra GD" w:cs="Calibri"/>
          <w:b/>
          <w:bCs/>
          <w:color w:val="000000"/>
        </w:rPr>
        <w:t>Pencapaian Renstra Perangkat Daerah s/d Tahun 2024 (Tahun Berjalan)</w:t>
      </w:r>
    </w:p>
    <w:p w:rsidR="00B470FB" w:rsidRDefault="00B470FB" w:rsidP="00C3600B">
      <w:pPr>
        <w:jc w:val="center"/>
        <w:rPr>
          <w:rFonts w:ascii="Maiandra GD" w:hAnsi="Maiandra GD" w:cs="Calibri"/>
          <w:b/>
          <w:bCs/>
          <w:color w:val="000000"/>
        </w:rPr>
      </w:pPr>
      <w:r>
        <w:rPr>
          <w:rFonts w:ascii="Maiandra GD" w:hAnsi="Maiandra GD" w:cs="Calibri"/>
          <w:b/>
          <w:bCs/>
          <w:color w:val="000000"/>
        </w:rPr>
        <w:t>Kabupaten Kepulauan Selayar</w:t>
      </w:r>
    </w:p>
    <w:p w:rsidR="00894927" w:rsidRDefault="00894927" w:rsidP="00894927">
      <w:pPr>
        <w:rPr>
          <w:rFonts w:ascii="Maiandra GD" w:hAnsi="Maiandra GD" w:cs="Calibri"/>
          <w:b/>
          <w:bCs/>
          <w:noProof/>
          <w:color w:val="000000"/>
        </w:rPr>
      </w:pPr>
    </w:p>
    <w:p w:rsidR="00B470FB" w:rsidRDefault="00894927" w:rsidP="00C3600B">
      <w:pPr>
        <w:jc w:val="center"/>
        <w:rPr>
          <w:rFonts w:ascii="Maiandra GD" w:hAnsi="Maiandra GD" w:cs="Calibri"/>
          <w:b/>
          <w:bCs/>
          <w:color w:val="000000"/>
        </w:rPr>
      </w:pPr>
      <w:r>
        <w:rPr>
          <w:rFonts w:ascii="Maiandra GD" w:hAnsi="Maiandra GD" w:cs="Calibri"/>
          <w:b/>
          <w:bCs/>
          <w:noProof/>
          <w:color w:val="000000"/>
        </w:rPr>
        <w:drawing>
          <wp:inline distT="0" distB="0" distL="0" distR="0">
            <wp:extent cx="9563100" cy="44862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70961" cy="4489963"/>
                    </a:xfrm>
                    <a:prstGeom prst="rect">
                      <a:avLst/>
                    </a:prstGeom>
                    <a:noFill/>
                    <a:ln>
                      <a:noFill/>
                    </a:ln>
                  </pic:spPr>
                </pic:pic>
              </a:graphicData>
            </a:graphic>
          </wp:inline>
        </w:drawing>
      </w:r>
    </w:p>
    <w:p w:rsidR="00894927" w:rsidRDefault="00894927" w:rsidP="00C3600B">
      <w:pPr>
        <w:jc w:val="center"/>
        <w:rPr>
          <w:rFonts w:ascii="Maiandra GD" w:hAnsi="Maiandra GD" w:cs="Calibri"/>
          <w:b/>
          <w:bCs/>
          <w:color w:val="000000"/>
        </w:rPr>
      </w:pPr>
    </w:p>
    <w:p w:rsidR="00894927" w:rsidRDefault="00894927" w:rsidP="00C3600B">
      <w:pPr>
        <w:jc w:val="center"/>
        <w:rPr>
          <w:rFonts w:ascii="Maiandra GD" w:hAnsi="Maiandra GD" w:cs="Calibri"/>
          <w:b/>
          <w:bCs/>
          <w:color w:val="000000"/>
        </w:rPr>
      </w:pPr>
    </w:p>
    <w:p w:rsidR="00894927" w:rsidRDefault="00894927" w:rsidP="00C3600B">
      <w:pPr>
        <w:jc w:val="center"/>
        <w:rPr>
          <w:rFonts w:ascii="Maiandra GD" w:hAnsi="Maiandra GD" w:cs="Calibri"/>
          <w:b/>
          <w:bCs/>
          <w:color w:val="000000"/>
        </w:rPr>
      </w:pPr>
      <w:r>
        <w:rPr>
          <w:rFonts w:ascii="Maiandra GD" w:hAnsi="Maiandra GD" w:cs="Calibri"/>
          <w:b/>
          <w:bCs/>
          <w:noProof/>
          <w:color w:val="000000"/>
        </w:rPr>
        <w:lastRenderedPageBreak/>
        <w:drawing>
          <wp:inline distT="0" distB="0" distL="0" distR="0">
            <wp:extent cx="10441305" cy="723523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41305" cy="7235239"/>
                    </a:xfrm>
                    <a:prstGeom prst="rect">
                      <a:avLst/>
                    </a:prstGeom>
                    <a:noFill/>
                    <a:ln>
                      <a:noFill/>
                    </a:ln>
                  </pic:spPr>
                </pic:pic>
              </a:graphicData>
            </a:graphic>
          </wp:inline>
        </w:drawing>
      </w:r>
    </w:p>
    <w:p w:rsidR="00894927" w:rsidRDefault="00053897" w:rsidP="00C3600B">
      <w:pPr>
        <w:jc w:val="center"/>
        <w:rPr>
          <w:rFonts w:ascii="Maiandra GD" w:hAnsi="Maiandra GD" w:cs="Calibri"/>
          <w:b/>
          <w:bCs/>
          <w:color w:val="000000"/>
        </w:rPr>
      </w:pPr>
      <w:r>
        <w:rPr>
          <w:rFonts w:ascii="Maiandra GD" w:hAnsi="Maiandra GD" w:cs="Calibri"/>
          <w:b/>
          <w:bCs/>
          <w:noProof/>
          <w:color w:val="000000"/>
        </w:rPr>
        <w:lastRenderedPageBreak/>
        <w:drawing>
          <wp:inline distT="0" distB="0" distL="0" distR="0" wp14:anchorId="1302BFED" wp14:editId="6B89AA28">
            <wp:extent cx="10438410" cy="593766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441305" cy="5939309"/>
                    </a:xfrm>
                    <a:prstGeom prst="rect">
                      <a:avLst/>
                    </a:prstGeom>
                    <a:noFill/>
                    <a:ln>
                      <a:noFill/>
                    </a:ln>
                  </pic:spPr>
                </pic:pic>
              </a:graphicData>
            </a:graphic>
          </wp:inline>
        </w:drawing>
      </w:r>
    </w:p>
    <w:p w:rsidR="00894927" w:rsidRDefault="00053897" w:rsidP="00C3600B">
      <w:pPr>
        <w:jc w:val="center"/>
        <w:rPr>
          <w:rFonts w:ascii="Maiandra GD" w:hAnsi="Maiandra GD" w:cs="Calibri"/>
          <w:b/>
          <w:bCs/>
          <w:color w:val="000000"/>
        </w:rPr>
      </w:pPr>
      <w:r>
        <w:rPr>
          <w:rFonts w:ascii="Maiandra GD" w:hAnsi="Maiandra GD" w:cs="Calibri"/>
          <w:b/>
          <w:bCs/>
          <w:noProof/>
          <w:color w:val="000000"/>
        </w:rPr>
        <w:lastRenderedPageBreak/>
        <w:drawing>
          <wp:inline distT="0" distB="0" distL="0" distR="0" wp14:anchorId="6EF1EF34" wp14:editId="52729D91">
            <wp:extent cx="10154652" cy="55696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154301" cy="5569417"/>
                    </a:xfrm>
                    <a:prstGeom prst="rect">
                      <a:avLst/>
                    </a:prstGeom>
                    <a:noFill/>
                    <a:ln>
                      <a:noFill/>
                    </a:ln>
                  </pic:spPr>
                </pic:pic>
              </a:graphicData>
            </a:graphic>
          </wp:inline>
        </w:drawing>
      </w:r>
    </w:p>
    <w:p w:rsidR="00053897" w:rsidRDefault="00053897" w:rsidP="00C3600B">
      <w:pPr>
        <w:jc w:val="center"/>
        <w:rPr>
          <w:rFonts w:ascii="Maiandra GD" w:hAnsi="Maiandra GD" w:cs="Calibri"/>
          <w:b/>
          <w:bCs/>
          <w:color w:val="000000"/>
        </w:rPr>
      </w:pPr>
    </w:p>
    <w:p w:rsidR="00053897" w:rsidRDefault="00053897" w:rsidP="00C3600B">
      <w:pPr>
        <w:jc w:val="center"/>
        <w:rPr>
          <w:rFonts w:ascii="Maiandra GD" w:hAnsi="Maiandra GD" w:cs="Calibri"/>
          <w:b/>
          <w:bCs/>
          <w:color w:val="000000"/>
        </w:rPr>
      </w:pPr>
      <w:r>
        <w:rPr>
          <w:rFonts w:ascii="Maiandra GD" w:hAnsi="Maiandra GD" w:cs="Calibri"/>
          <w:b/>
          <w:bCs/>
          <w:noProof/>
          <w:color w:val="000000"/>
        </w:rPr>
        <w:lastRenderedPageBreak/>
        <w:drawing>
          <wp:inline distT="0" distB="0" distL="0" distR="0">
            <wp:extent cx="10431705" cy="534202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441305" cy="5346937"/>
                    </a:xfrm>
                    <a:prstGeom prst="rect">
                      <a:avLst/>
                    </a:prstGeom>
                    <a:noFill/>
                    <a:ln>
                      <a:noFill/>
                    </a:ln>
                  </pic:spPr>
                </pic:pic>
              </a:graphicData>
            </a:graphic>
          </wp:inline>
        </w:drawing>
      </w:r>
    </w:p>
    <w:p w:rsidR="00053897" w:rsidRDefault="00053897" w:rsidP="00C3600B">
      <w:pPr>
        <w:jc w:val="center"/>
        <w:rPr>
          <w:rFonts w:ascii="Maiandra GD" w:hAnsi="Maiandra GD" w:cs="Calibri"/>
          <w:b/>
          <w:bCs/>
          <w:color w:val="000000"/>
        </w:rPr>
      </w:pPr>
    </w:p>
    <w:p w:rsidR="00053897" w:rsidRDefault="00053897" w:rsidP="00C3600B">
      <w:pPr>
        <w:jc w:val="center"/>
        <w:rPr>
          <w:rFonts w:ascii="Maiandra GD" w:hAnsi="Maiandra GD" w:cs="Calibri"/>
          <w:b/>
          <w:bCs/>
          <w:color w:val="000000"/>
        </w:rPr>
      </w:pPr>
    </w:p>
    <w:p w:rsidR="00053897" w:rsidRDefault="00053897" w:rsidP="00C3600B">
      <w:pPr>
        <w:jc w:val="center"/>
        <w:rPr>
          <w:rFonts w:ascii="Maiandra GD" w:hAnsi="Maiandra GD" w:cs="Calibri"/>
          <w:b/>
          <w:bCs/>
          <w:color w:val="000000"/>
        </w:rPr>
      </w:pPr>
    </w:p>
    <w:p w:rsidR="00053897" w:rsidRDefault="00053897" w:rsidP="00C3600B">
      <w:pPr>
        <w:jc w:val="center"/>
        <w:rPr>
          <w:rFonts w:ascii="Maiandra GD" w:hAnsi="Maiandra GD" w:cs="Calibri"/>
          <w:b/>
          <w:bCs/>
          <w:color w:val="000000"/>
        </w:rPr>
      </w:pPr>
    </w:p>
    <w:p w:rsidR="00053897" w:rsidRDefault="00670857" w:rsidP="00C3600B">
      <w:pPr>
        <w:jc w:val="center"/>
        <w:rPr>
          <w:rFonts w:ascii="Maiandra GD" w:hAnsi="Maiandra GD" w:cs="Calibri"/>
          <w:b/>
          <w:bCs/>
          <w:color w:val="000000"/>
        </w:rPr>
      </w:pPr>
      <w:r>
        <w:rPr>
          <w:rFonts w:ascii="Maiandra GD" w:hAnsi="Maiandra GD" w:cs="Calibri"/>
          <w:b/>
          <w:bCs/>
          <w:noProof/>
          <w:color w:val="000000"/>
        </w:rPr>
        <w:drawing>
          <wp:inline distT="0" distB="0" distL="0" distR="0">
            <wp:extent cx="10010273" cy="488366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020850" cy="4888825"/>
                    </a:xfrm>
                    <a:prstGeom prst="rect">
                      <a:avLst/>
                    </a:prstGeom>
                    <a:noFill/>
                    <a:ln>
                      <a:noFill/>
                    </a:ln>
                  </pic:spPr>
                </pic:pic>
              </a:graphicData>
            </a:graphic>
          </wp:inline>
        </w:drawing>
      </w:r>
    </w:p>
    <w:p w:rsidR="00670857" w:rsidRDefault="00670857" w:rsidP="00C3600B">
      <w:pPr>
        <w:jc w:val="center"/>
        <w:rPr>
          <w:rFonts w:ascii="Maiandra GD" w:hAnsi="Maiandra GD" w:cs="Calibri"/>
          <w:b/>
          <w:bCs/>
          <w:color w:val="000000"/>
        </w:rPr>
      </w:pPr>
    </w:p>
    <w:p w:rsidR="00670857" w:rsidRDefault="00670857" w:rsidP="00C3600B">
      <w:pPr>
        <w:jc w:val="center"/>
        <w:rPr>
          <w:rFonts w:ascii="Maiandra GD" w:hAnsi="Maiandra GD" w:cs="Calibri"/>
          <w:b/>
          <w:bCs/>
          <w:color w:val="000000"/>
        </w:rPr>
      </w:pPr>
    </w:p>
    <w:p w:rsidR="00670857" w:rsidRDefault="00670857" w:rsidP="00C3600B">
      <w:pPr>
        <w:jc w:val="center"/>
        <w:rPr>
          <w:rFonts w:ascii="Maiandra GD" w:hAnsi="Maiandra GD" w:cs="Calibri"/>
          <w:b/>
          <w:bCs/>
          <w:color w:val="000000"/>
        </w:rPr>
      </w:pPr>
    </w:p>
    <w:p w:rsidR="00670857" w:rsidRDefault="00670857" w:rsidP="00C3600B">
      <w:pPr>
        <w:jc w:val="center"/>
        <w:rPr>
          <w:rFonts w:ascii="Maiandra GD" w:hAnsi="Maiandra GD" w:cs="Calibri"/>
          <w:b/>
          <w:bCs/>
          <w:color w:val="000000"/>
        </w:rPr>
      </w:pPr>
    </w:p>
    <w:p w:rsidR="00670857" w:rsidRDefault="00670857" w:rsidP="00C3600B">
      <w:pPr>
        <w:jc w:val="center"/>
        <w:rPr>
          <w:rFonts w:ascii="Maiandra GD" w:hAnsi="Maiandra GD" w:cs="Calibri"/>
          <w:b/>
          <w:bCs/>
          <w:color w:val="000000"/>
        </w:rPr>
      </w:pPr>
    </w:p>
    <w:p w:rsidR="00670857" w:rsidRDefault="00670857" w:rsidP="00C3600B">
      <w:pPr>
        <w:jc w:val="center"/>
        <w:rPr>
          <w:rFonts w:ascii="Maiandra GD" w:hAnsi="Maiandra GD" w:cs="Calibri"/>
          <w:b/>
          <w:bCs/>
          <w:color w:val="000000"/>
        </w:rPr>
      </w:pPr>
      <w:r>
        <w:rPr>
          <w:rFonts w:ascii="Maiandra GD" w:hAnsi="Maiandra GD" w:cs="Calibri"/>
          <w:b/>
          <w:bCs/>
          <w:noProof/>
          <w:color w:val="000000"/>
        </w:rPr>
        <w:drawing>
          <wp:inline distT="0" distB="0" distL="0" distR="0">
            <wp:extent cx="10441305" cy="442975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441305" cy="4429758"/>
                    </a:xfrm>
                    <a:prstGeom prst="rect">
                      <a:avLst/>
                    </a:prstGeom>
                    <a:noFill/>
                    <a:ln>
                      <a:noFill/>
                    </a:ln>
                  </pic:spPr>
                </pic:pic>
              </a:graphicData>
            </a:graphic>
          </wp:inline>
        </w:drawing>
      </w:r>
    </w:p>
    <w:p w:rsidR="00670857" w:rsidRDefault="00670857" w:rsidP="00C3600B">
      <w:pPr>
        <w:jc w:val="center"/>
        <w:rPr>
          <w:rFonts w:ascii="Maiandra GD" w:hAnsi="Maiandra GD" w:cs="Calibri"/>
          <w:b/>
          <w:bCs/>
          <w:color w:val="000000"/>
        </w:rPr>
      </w:pPr>
    </w:p>
    <w:p w:rsidR="00670857" w:rsidRDefault="00670857" w:rsidP="00C3600B">
      <w:pPr>
        <w:jc w:val="center"/>
        <w:rPr>
          <w:rFonts w:ascii="Maiandra GD" w:hAnsi="Maiandra GD" w:cs="Calibri"/>
          <w:b/>
          <w:bCs/>
          <w:color w:val="000000"/>
        </w:rPr>
      </w:pPr>
    </w:p>
    <w:p w:rsidR="00670857" w:rsidRDefault="00670857" w:rsidP="00C3600B">
      <w:pPr>
        <w:jc w:val="center"/>
        <w:rPr>
          <w:rFonts w:ascii="Maiandra GD" w:hAnsi="Maiandra GD" w:cs="Calibri"/>
          <w:b/>
          <w:bCs/>
          <w:color w:val="000000"/>
        </w:rPr>
      </w:pPr>
    </w:p>
    <w:p w:rsidR="00670857" w:rsidRDefault="00670857" w:rsidP="00C3600B">
      <w:pPr>
        <w:jc w:val="center"/>
        <w:rPr>
          <w:rFonts w:ascii="Maiandra GD" w:hAnsi="Maiandra GD" w:cs="Calibri"/>
          <w:b/>
          <w:bCs/>
          <w:color w:val="000000"/>
        </w:rPr>
      </w:pPr>
    </w:p>
    <w:p w:rsidR="00670857" w:rsidRDefault="00670857" w:rsidP="00C3600B">
      <w:pPr>
        <w:jc w:val="center"/>
        <w:rPr>
          <w:rFonts w:ascii="Maiandra GD" w:hAnsi="Maiandra GD" w:cs="Calibri"/>
          <w:b/>
          <w:bCs/>
          <w:color w:val="000000"/>
        </w:rPr>
      </w:pPr>
    </w:p>
    <w:p w:rsidR="00670857" w:rsidRDefault="00670857" w:rsidP="00C3600B">
      <w:pPr>
        <w:jc w:val="center"/>
        <w:rPr>
          <w:rFonts w:ascii="Maiandra GD" w:hAnsi="Maiandra GD" w:cs="Calibri"/>
          <w:b/>
          <w:bCs/>
          <w:color w:val="000000"/>
        </w:rPr>
      </w:pPr>
    </w:p>
    <w:p w:rsidR="00670857" w:rsidRDefault="00670857" w:rsidP="00C3600B">
      <w:pPr>
        <w:jc w:val="center"/>
        <w:rPr>
          <w:rFonts w:ascii="Maiandra GD" w:hAnsi="Maiandra GD" w:cs="Calibri"/>
          <w:b/>
          <w:bCs/>
          <w:color w:val="000000"/>
        </w:rPr>
      </w:pPr>
    </w:p>
    <w:p w:rsidR="00670857" w:rsidRDefault="00670857" w:rsidP="00C3600B">
      <w:pPr>
        <w:jc w:val="center"/>
        <w:rPr>
          <w:rFonts w:ascii="Maiandra GD" w:hAnsi="Maiandra GD" w:cs="Calibri"/>
          <w:b/>
          <w:bCs/>
          <w:color w:val="000000"/>
        </w:rPr>
      </w:pPr>
    </w:p>
    <w:p w:rsidR="00670857" w:rsidRDefault="00670857" w:rsidP="00C3600B">
      <w:pPr>
        <w:jc w:val="center"/>
        <w:rPr>
          <w:rFonts w:ascii="Maiandra GD" w:hAnsi="Maiandra GD" w:cs="Calibri"/>
          <w:b/>
          <w:bCs/>
          <w:color w:val="000000"/>
        </w:rPr>
      </w:pPr>
      <w:r>
        <w:rPr>
          <w:rFonts w:ascii="Maiandra GD" w:hAnsi="Maiandra GD" w:cs="Calibri"/>
          <w:b/>
          <w:bCs/>
          <w:noProof/>
          <w:color w:val="000000"/>
        </w:rPr>
        <w:drawing>
          <wp:inline distT="0" distB="0" distL="0" distR="0">
            <wp:extent cx="10441305" cy="433457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441305" cy="4334576"/>
                    </a:xfrm>
                    <a:prstGeom prst="rect">
                      <a:avLst/>
                    </a:prstGeom>
                    <a:noFill/>
                    <a:ln>
                      <a:noFill/>
                    </a:ln>
                  </pic:spPr>
                </pic:pic>
              </a:graphicData>
            </a:graphic>
          </wp:inline>
        </w:drawing>
      </w:r>
    </w:p>
    <w:p w:rsidR="00670857" w:rsidRDefault="00670857" w:rsidP="00C3600B">
      <w:pPr>
        <w:jc w:val="center"/>
        <w:rPr>
          <w:rFonts w:ascii="Maiandra GD" w:hAnsi="Maiandra GD" w:cs="Calibri"/>
          <w:b/>
          <w:bCs/>
          <w:color w:val="000000"/>
        </w:rPr>
      </w:pPr>
    </w:p>
    <w:p w:rsidR="00670857" w:rsidRDefault="00670857" w:rsidP="00C3600B">
      <w:pPr>
        <w:jc w:val="center"/>
        <w:rPr>
          <w:rFonts w:ascii="Maiandra GD" w:hAnsi="Maiandra GD" w:cs="Calibri"/>
          <w:b/>
          <w:bCs/>
          <w:color w:val="000000"/>
        </w:rPr>
      </w:pPr>
    </w:p>
    <w:p w:rsidR="00670857" w:rsidRDefault="00670857" w:rsidP="00C3600B">
      <w:pPr>
        <w:jc w:val="center"/>
        <w:rPr>
          <w:rFonts w:ascii="Maiandra GD" w:hAnsi="Maiandra GD" w:cs="Calibri"/>
          <w:b/>
          <w:bCs/>
          <w:color w:val="000000"/>
        </w:rPr>
      </w:pPr>
    </w:p>
    <w:p w:rsidR="00670857" w:rsidRDefault="00670857" w:rsidP="00C3600B">
      <w:pPr>
        <w:jc w:val="center"/>
        <w:rPr>
          <w:rFonts w:ascii="Maiandra GD" w:hAnsi="Maiandra GD" w:cs="Calibri"/>
          <w:b/>
          <w:bCs/>
          <w:color w:val="000000"/>
        </w:rPr>
      </w:pPr>
    </w:p>
    <w:p w:rsidR="00670857" w:rsidRDefault="00670857" w:rsidP="00C3600B">
      <w:pPr>
        <w:jc w:val="center"/>
        <w:rPr>
          <w:rFonts w:ascii="Maiandra GD" w:hAnsi="Maiandra GD" w:cs="Calibri"/>
          <w:b/>
          <w:bCs/>
          <w:color w:val="000000"/>
        </w:rPr>
      </w:pPr>
    </w:p>
    <w:p w:rsidR="00670857" w:rsidRDefault="00670857" w:rsidP="00C3600B">
      <w:pPr>
        <w:jc w:val="center"/>
        <w:rPr>
          <w:rFonts w:ascii="Maiandra GD" w:hAnsi="Maiandra GD" w:cs="Calibri"/>
          <w:b/>
          <w:bCs/>
          <w:color w:val="000000"/>
        </w:rPr>
      </w:pPr>
    </w:p>
    <w:p w:rsidR="00670857" w:rsidRDefault="00670857" w:rsidP="00C3600B">
      <w:pPr>
        <w:jc w:val="center"/>
        <w:rPr>
          <w:rFonts w:ascii="Maiandra GD" w:hAnsi="Maiandra GD" w:cs="Calibri"/>
          <w:b/>
          <w:bCs/>
          <w:color w:val="000000"/>
        </w:rPr>
      </w:pPr>
    </w:p>
    <w:p w:rsidR="00670857" w:rsidRDefault="00670857" w:rsidP="00670857">
      <w:pPr>
        <w:jc w:val="center"/>
        <w:rPr>
          <w:rFonts w:ascii="Maiandra GD" w:hAnsi="Maiandra GD" w:cs="Calibri"/>
          <w:b/>
          <w:bCs/>
          <w:color w:val="000000"/>
        </w:rPr>
      </w:pPr>
      <w:r>
        <w:rPr>
          <w:rFonts w:ascii="Maiandra GD" w:hAnsi="Maiandra GD" w:cs="Calibri"/>
          <w:b/>
          <w:bCs/>
          <w:noProof/>
          <w:color w:val="000000"/>
        </w:rPr>
        <w:drawing>
          <wp:inline distT="0" distB="0" distL="0" distR="0" wp14:anchorId="34BF99EF" wp14:editId="35812B0F">
            <wp:extent cx="10058400" cy="533383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062687" cy="5336109"/>
                    </a:xfrm>
                    <a:prstGeom prst="rect">
                      <a:avLst/>
                    </a:prstGeom>
                    <a:noFill/>
                    <a:ln>
                      <a:noFill/>
                    </a:ln>
                  </pic:spPr>
                </pic:pic>
              </a:graphicData>
            </a:graphic>
          </wp:inline>
        </w:drawing>
      </w:r>
    </w:p>
    <w:p w:rsidR="00670857" w:rsidRDefault="00670857" w:rsidP="00670857">
      <w:pPr>
        <w:jc w:val="center"/>
        <w:rPr>
          <w:rFonts w:ascii="Maiandra GD" w:hAnsi="Maiandra GD" w:cs="Calibri"/>
          <w:b/>
          <w:bCs/>
          <w:color w:val="000000"/>
        </w:rPr>
      </w:pPr>
    </w:p>
    <w:p w:rsidR="00670857" w:rsidRDefault="00670857" w:rsidP="00670857">
      <w:pPr>
        <w:jc w:val="center"/>
        <w:rPr>
          <w:rFonts w:ascii="Maiandra GD" w:hAnsi="Maiandra GD" w:cs="Calibri"/>
          <w:b/>
          <w:bCs/>
          <w:color w:val="000000"/>
        </w:rPr>
      </w:pPr>
    </w:p>
    <w:p w:rsidR="00670857" w:rsidRDefault="00670857" w:rsidP="00670857">
      <w:pPr>
        <w:jc w:val="center"/>
        <w:rPr>
          <w:rFonts w:ascii="Maiandra GD" w:hAnsi="Maiandra GD" w:cs="Calibri"/>
          <w:b/>
          <w:bCs/>
          <w:color w:val="000000"/>
        </w:rPr>
      </w:pPr>
      <w:r>
        <w:rPr>
          <w:rFonts w:ascii="Maiandra GD" w:hAnsi="Maiandra GD" w:cs="Calibri"/>
          <w:b/>
          <w:bCs/>
          <w:noProof/>
          <w:color w:val="000000"/>
        </w:rPr>
        <w:drawing>
          <wp:inline distT="0" distB="0" distL="0" distR="0">
            <wp:extent cx="10441305" cy="4619289"/>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441305" cy="4619289"/>
                    </a:xfrm>
                    <a:prstGeom prst="rect">
                      <a:avLst/>
                    </a:prstGeom>
                    <a:noFill/>
                    <a:ln>
                      <a:noFill/>
                    </a:ln>
                  </pic:spPr>
                </pic:pic>
              </a:graphicData>
            </a:graphic>
          </wp:inline>
        </w:drawing>
      </w:r>
    </w:p>
    <w:p w:rsidR="00670857" w:rsidRDefault="00670857" w:rsidP="00670857">
      <w:pPr>
        <w:jc w:val="center"/>
        <w:rPr>
          <w:rFonts w:ascii="Maiandra GD" w:hAnsi="Maiandra GD" w:cs="Calibri"/>
          <w:b/>
          <w:bCs/>
          <w:color w:val="000000"/>
        </w:rPr>
      </w:pPr>
    </w:p>
    <w:p w:rsidR="00670857" w:rsidRDefault="00670857" w:rsidP="00670857">
      <w:pPr>
        <w:jc w:val="center"/>
        <w:rPr>
          <w:rFonts w:ascii="Maiandra GD" w:hAnsi="Maiandra GD" w:cs="Calibri"/>
          <w:b/>
          <w:bCs/>
          <w:color w:val="000000"/>
        </w:rPr>
      </w:pPr>
    </w:p>
    <w:p w:rsidR="00670857" w:rsidRDefault="00670857" w:rsidP="00670857">
      <w:pPr>
        <w:jc w:val="center"/>
        <w:rPr>
          <w:rFonts w:ascii="Maiandra GD" w:hAnsi="Maiandra GD" w:cs="Calibri"/>
          <w:b/>
          <w:bCs/>
          <w:color w:val="000000"/>
        </w:rPr>
      </w:pPr>
    </w:p>
    <w:p w:rsidR="00670857" w:rsidRDefault="00670857" w:rsidP="00670857">
      <w:pPr>
        <w:jc w:val="center"/>
        <w:rPr>
          <w:rFonts w:ascii="Maiandra GD" w:hAnsi="Maiandra GD" w:cs="Calibri"/>
          <w:b/>
          <w:bCs/>
          <w:color w:val="000000"/>
        </w:rPr>
      </w:pPr>
    </w:p>
    <w:p w:rsidR="00670857" w:rsidRDefault="00670857" w:rsidP="00670857">
      <w:pPr>
        <w:jc w:val="center"/>
        <w:rPr>
          <w:rFonts w:ascii="Maiandra GD" w:hAnsi="Maiandra GD" w:cs="Calibri"/>
          <w:b/>
          <w:bCs/>
          <w:color w:val="000000"/>
        </w:rPr>
      </w:pPr>
    </w:p>
    <w:p w:rsidR="00670857" w:rsidRDefault="00670857" w:rsidP="00670857">
      <w:pPr>
        <w:jc w:val="center"/>
        <w:rPr>
          <w:rFonts w:ascii="Maiandra GD" w:hAnsi="Maiandra GD" w:cs="Calibri"/>
          <w:b/>
          <w:bCs/>
          <w:color w:val="000000"/>
        </w:rPr>
      </w:pPr>
    </w:p>
    <w:p w:rsidR="00670857" w:rsidRDefault="00670857" w:rsidP="00670857">
      <w:pPr>
        <w:jc w:val="center"/>
        <w:rPr>
          <w:rFonts w:ascii="Maiandra GD" w:hAnsi="Maiandra GD" w:cs="Calibri"/>
          <w:b/>
          <w:bCs/>
          <w:color w:val="000000"/>
        </w:rPr>
      </w:pPr>
    </w:p>
    <w:p w:rsidR="00670857" w:rsidRDefault="00670857" w:rsidP="00670857">
      <w:pPr>
        <w:jc w:val="center"/>
        <w:rPr>
          <w:rFonts w:ascii="Maiandra GD" w:hAnsi="Maiandra GD" w:cs="Calibri"/>
          <w:b/>
          <w:bCs/>
          <w:color w:val="000000"/>
        </w:rPr>
        <w:sectPr w:rsidR="00670857" w:rsidSect="00083748">
          <w:pgSz w:w="18711" w:h="12242" w:orient="landscape" w:code="5"/>
          <w:pgMar w:top="1134" w:right="1134" w:bottom="1134" w:left="1134" w:header="567" w:footer="737" w:gutter="0"/>
          <w:cols w:space="708"/>
          <w:docGrid w:linePitch="360"/>
        </w:sectPr>
      </w:pPr>
      <w:r>
        <w:rPr>
          <w:rFonts w:ascii="Maiandra GD" w:hAnsi="Maiandra GD" w:cs="Calibri"/>
          <w:b/>
          <w:bCs/>
          <w:noProof/>
          <w:color w:val="000000"/>
        </w:rPr>
        <w:drawing>
          <wp:inline distT="0" distB="0" distL="0" distR="0">
            <wp:extent cx="10441305" cy="452452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441305" cy="4524524"/>
                    </a:xfrm>
                    <a:prstGeom prst="rect">
                      <a:avLst/>
                    </a:prstGeom>
                    <a:noFill/>
                    <a:ln>
                      <a:noFill/>
                    </a:ln>
                  </pic:spPr>
                </pic:pic>
              </a:graphicData>
            </a:graphic>
          </wp:inline>
        </w:drawing>
      </w:r>
    </w:p>
    <w:tbl>
      <w:tblPr>
        <w:tblW w:w="16798" w:type="dxa"/>
        <w:tblInd w:w="-176" w:type="dxa"/>
        <w:tblLayout w:type="fixed"/>
        <w:tblLook w:val="04A0" w:firstRow="1" w:lastRow="0" w:firstColumn="1" w:lastColumn="0" w:noHBand="0" w:noVBand="1"/>
      </w:tblPr>
      <w:tblGrid>
        <w:gridCol w:w="16798"/>
      </w:tblGrid>
      <w:tr w:rsidR="004F3551" w:rsidRPr="00F54756" w:rsidTr="0060581D">
        <w:trPr>
          <w:trHeight w:val="300"/>
        </w:trPr>
        <w:tc>
          <w:tcPr>
            <w:tcW w:w="16798" w:type="dxa"/>
            <w:tcBorders>
              <w:top w:val="nil"/>
              <w:left w:val="nil"/>
              <w:bottom w:val="nil"/>
              <w:right w:val="nil"/>
            </w:tcBorders>
            <w:shd w:val="clear" w:color="auto" w:fill="auto"/>
          </w:tcPr>
          <w:p w:rsidR="00A9314C" w:rsidRDefault="00A9314C" w:rsidP="00A9314C">
            <w:pPr>
              <w:spacing w:line="360" w:lineRule="auto"/>
              <w:ind w:left="425"/>
              <w:rPr>
                <w:rFonts w:ascii="Tahoma" w:hAnsi="Tahoma" w:cs="Tahoma"/>
                <w:b/>
                <w:bCs/>
                <w:sz w:val="22"/>
                <w:szCs w:val="22"/>
              </w:rPr>
            </w:pPr>
          </w:p>
          <w:p w:rsidR="002F6A24" w:rsidRPr="00FD41AD" w:rsidRDefault="002F6A24" w:rsidP="00BA29CF">
            <w:pPr>
              <w:pStyle w:val="ListParagraph"/>
              <w:numPr>
                <w:ilvl w:val="1"/>
                <w:numId w:val="31"/>
              </w:numPr>
              <w:spacing w:line="360" w:lineRule="auto"/>
              <w:rPr>
                <w:rFonts w:ascii="Bookman Old Style" w:hAnsi="Bookman Old Style" w:cs="Tahoma"/>
                <w:b/>
                <w:bCs/>
                <w:sz w:val="22"/>
                <w:szCs w:val="22"/>
                <w:lang w:val="en-US"/>
              </w:rPr>
            </w:pPr>
            <w:r w:rsidRPr="00FD41AD">
              <w:rPr>
                <w:rFonts w:ascii="Bookman Old Style" w:hAnsi="Bookman Old Style" w:cs="Tahoma"/>
                <w:b/>
                <w:bCs/>
                <w:sz w:val="22"/>
                <w:szCs w:val="22"/>
              </w:rPr>
              <w:t>Analisis Kinerja Pelayanan</w:t>
            </w:r>
            <w:r w:rsidRPr="00FD41AD">
              <w:rPr>
                <w:rFonts w:ascii="Bookman Old Style" w:hAnsi="Bookman Old Style" w:cs="Tahoma"/>
                <w:b/>
                <w:bCs/>
                <w:sz w:val="22"/>
                <w:szCs w:val="22"/>
                <w:lang w:val="en-US"/>
              </w:rPr>
              <w:t xml:space="preserve"> </w:t>
            </w:r>
            <w:r w:rsidRPr="00FD41AD">
              <w:rPr>
                <w:rFonts w:ascii="Bookman Old Style" w:hAnsi="Bookman Old Style" w:cs="Tahoma"/>
                <w:b/>
                <w:bCs/>
                <w:sz w:val="22"/>
                <w:szCs w:val="22"/>
              </w:rPr>
              <w:t>Kecamatan Bontoharu</w:t>
            </w:r>
          </w:p>
          <w:p w:rsidR="00A9314C" w:rsidRPr="00A9314C" w:rsidRDefault="00A9314C" w:rsidP="00A9314C">
            <w:pPr>
              <w:pStyle w:val="ListParagraph"/>
              <w:spacing w:line="360" w:lineRule="auto"/>
              <w:ind w:left="1145"/>
              <w:rPr>
                <w:rFonts w:ascii="Tahoma" w:hAnsi="Tahoma" w:cs="Tahoma"/>
                <w:b/>
                <w:bCs/>
                <w:sz w:val="12"/>
                <w:szCs w:val="22"/>
                <w:lang w:val="en-US"/>
              </w:rPr>
            </w:pPr>
          </w:p>
          <w:p w:rsidR="00A9314C" w:rsidRDefault="00A9314C" w:rsidP="00FD41AD">
            <w:pPr>
              <w:pStyle w:val="ListParagraph"/>
              <w:tabs>
                <w:tab w:val="left" w:pos="10804"/>
              </w:tabs>
              <w:spacing w:line="360" w:lineRule="auto"/>
              <w:ind w:left="1145"/>
              <w:rPr>
                <w:rFonts w:ascii="Tahoma" w:hAnsi="Tahoma" w:cs="Tahoma"/>
                <w:bCs/>
                <w:sz w:val="22"/>
                <w:szCs w:val="22"/>
              </w:rPr>
            </w:pPr>
            <w:r w:rsidRPr="00A9314C">
              <w:rPr>
                <w:rFonts w:ascii="Tahoma" w:hAnsi="Tahoma" w:cs="Tahoma"/>
                <w:bCs/>
                <w:sz w:val="22"/>
                <w:szCs w:val="22"/>
                <w:lang w:val="en-US"/>
              </w:rPr>
              <w:t xml:space="preserve">Kecamatan Bontoharu  sesuai tugas dan fungsinya memegang fungsi koordinasi dan fasilitasi </w:t>
            </w:r>
            <w:r>
              <w:rPr>
                <w:rFonts w:ascii="Tahoma" w:hAnsi="Tahoma" w:cs="Tahoma"/>
                <w:bCs/>
                <w:sz w:val="22"/>
                <w:szCs w:val="22"/>
              </w:rPr>
              <w:t xml:space="preserve">                          </w:t>
            </w:r>
            <w:r w:rsidRPr="00A9314C">
              <w:rPr>
                <w:rFonts w:ascii="Tahoma" w:hAnsi="Tahoma" w:cs="Tahoma"/>
                <w:bCs/>
                <w:sz w:val="22"/>
                <w:szCs w:val="22"/>
                <w:lang w:val="en-US"/>
              </w:rPr>
              <w:t>pelayanan umum Pemerintahan, pembangunan</w:t>
            </w:r>
            <w:r>
              <w:rPr>
                <w:rFonts w:ascii="Tahoma" w:hAnsi="Tahoma" w:cs="Tahoma"/>
                <w:bCs/>
                <w:sz w:val="22"/>
                <w:szCs w:val="22"/>
              </w:rPr>
              <w:t xml:space="preserve"> </w:t>
            </w:r>
            <w:r w:rsidRPr="00A9314C">
              <w:rPr>
                <w:rFonts w:ascii="Tahoma" w:hAnsi="Tahoma" w:cs="Tahoma"/>
                <w:bCs/>
                <w:sz w:val="22"/>
                <w:szCs w:val="22"/>
                <w:lang w:val="en-US"/>
              </w:rPr>
              <w:t xml:space="preserve"> dan </w:t>
            </w:r>
            <w:r>
              <w:rPr>
                <w:rFonts w:ascii="Tahoma" w:hAnsi="Tahoma" w:cs="Tahoma"/>
                <w:bCs/>
                <w:sz w:val="22"/>
                <w:szCs w:val="22"/>
              </w:rPr>
              <w:t xml:space="preserve"> </w:t>
            </w:r>
            <w:r w:rsidRPr="00A9314C">
              <w:rPr>
                <w:rFonts w:ascii="Tahoma" w:hAnsi="Tahoma" w:cs="Tahoma"/>
                <w:bCs/>
                <w:sz w:val="22"/>
                <w:szCs w:val="22"/>
                <w:lang w:val="en-US"/>
              </w:rPr>
              <w:t>kemasyarakatan</w:t>
            </w:r>
            <w:r>
              <w:rPr>
                <w:rFonts w:ascii="Tahoma" w:hAnsi="Tahoma" w:cs="Tahoma"/>
                <w:bCs/>
                <w:sz w:val="22"/>
                <w:szCs w:val="22"/>
              </w:rPr>
              <w:t xml:space="preserve"> </w:t>
            </w:r>
            <w:r w:rsidRPr="00A9314C">
              <w:rPr>
                <w:rFonts w:ascii="Tahoma" w:hAnsi="Tahoma" w:cs="Tahoma"/>
                <w:bCs/>
                <w:sz w:val="22"/>
                <w:szCs w:val="22"/>
                <w:lang w:val="en-US"/>
              </w:rPr>
              <w:t xml:space="preserve"> berdasar tugas dan </w:t>
            </w:r>
            <w:r>
              <w:rPr>
                <w:rFonts w:ascii="Tahoma" w:hAnsi="Tahoma" w:cs="Tahoma"/>
                <w:bCs/>
                <w:sz w:val="22"/>
                <w:szCs w:val="22"/>
              </w:rPr>
              <w:t xml:space="preserve"> </w:t>
            </w:r>
            <w:r w:rsidRPr="00A9314C">
              <w:rPr>
                <w:rFonts w:ascii="Tahoma" w:hAnsi="Tahoma" w:cs="Tahoma"/>
                <w:bCs/>
                <w:sz w:val="22"/>
                <w:szCs w:val="22"/>
                <w:lang w:val="en-US"/>
              </w:rPr>
              <w:t xml:space="preserve">kewenangan yang </w:t>
            </w:r>
            <w:r>
              <w:rPr>
                <w:rFonts w:ascii="Tahoma" w:hAnsi="Tahoma" w:cs="Tahoma"/>
                <w:bCs/>
                <w:sz w:val="22"/>
                <w:szCs w:val="22"/>
              </w:rPr>
              <w:t xml:space="preserve"> </w:t>
            </w:r>
            <w:r w:rsidRPr="00A9314C">
              <w:rPr>
                <w:rFonts w:ascii="Tahoma" w:hAnsi="Tahoma" w:cs="Tahoma"/>
                <w:bCs/>
                <w:sz w:val="22"/>
                <w:szCs w:val="22"/>
                <w:lang w:val="en-US"/>
              </w:rPr>
              <w:t xml:space="preserve">diberikan oleh </w:t>
            </w:r>
            <w:r>
              <w:rPr>
                <w:rFonts w:ascii="Tahoma" w:hAnsi="Tahoma" w:cs="Tahoma"/>
                <w:bCs/>
                <w:sz w:val="22"/>
                <w:szCs w:val="22"/>
              </w:rPr>
              <w:t xml:space="preserve">                                </w:t>
            </w:r>
            <w:r w:rsidRPr="00A9314C">
              <w:rPr>
                <w:rFonts w:ascii="Tahoma" w:hAnsi="Tahoma" w:cs="Tahoma"/>
                <w:bCs/>
                <w:sz w:val="22"/>
                <w:szCs w:val="22"/>
                <w:lang w:val="en-US"/>
              </w:rPr>
              <w:t>Bupati, serta tugas koordinasi yang disampaikan oleh</w:t>
            </w:r>
            <w:r>
              <w:rPr>
                <w:rFonts w:ascii="Tahoma" w:hAnsi="Tahoma" w:cs="Tahoma"/>
                <w:bCs/>
                <w:sz w:val="22"/>
                <w:szCs w:val="22"/>
              </w:rPr>
              <w:t xml:space="preserve"> </w:t>
            </w:r>
            <w:r w:rsidRPr="00A9314C">
              <w:rPr>
                <w:rFonts w:ascii="Tahoma" w:hAnsi="Tahoma" w:cs="Tahoma"/>
                <w:bCs/>
                <w:sz w:val="22"/>
                <w:szCs w:val="22"/>
                <w:lang w:val="en-US"/>
              </w:rPr>
              <w:t xml:space="preserve"> Satuan </w:t>
            </w:r>
            <w:r>
              <w:rPr>
                <w:rFonts w:ascii="Tahoma" w:hAnsi="Tahoma" w:cs="Tahoma"/>
                <w:bCs/>
                <w:sz w:val="22"/>
                <w:szCs w:val="22"/>
              </w:rPr>
              <w:t xml:space="preserve"> </w:t>
            </w:r>
            <w:r w:rsidRPr="00A9314C">
              <w:rPr>
                <w:rFonts w:ascii="Tahoma" w:hAnsi="Tahoma" w:cs="Tahoma"/>
                <w:bCs/>
                <w:sz w:val="22"/>
                <w:szCs w:val="22"/>
                <w:lang w:val="en-US"/>
              </w:rPr>
              <w:t>Kerja Perangkat Daerah (</w:t>
            </w:r>
            <w:r>
              <w:rPr>
                <w:rFonts w:ascii="Tahoma" w:hAnsi="Tahoma" w:cs="Tahoma"/>
                <w:bCs/>
                <w:sz w:val="22"/>
                <w:szCs w:val="22"/>
              </w:rPr>
              <w:t xml:space="preserve"> </w:t>
            </w:r>
            <w:r w:rsidRPr="00A9314C">
              <w:rPr>
                <w:rFonts w:ascii="Tahoma" w:hAnsi="Tahoma" w:cs="Tahoma"/>
                <w:bCs/>
                <w:sz w:val="22"/>
                <w:szCs w:val="22"/>
                <w:lang w:val="en-US"/>
              </w:rPr>
              <w:t>Dinas, Badan, Lembaga</w:t>
            </w:r>
            <w:r>
              <w:rPr>
                <w:rFonts w:ascii="Tahoma" w:hAnsi="Tahoma" w:cs="Tahoma"/>
                <w:bCs/>
                <w:sz w:val="22"/>
                <w:szCs w:val="22"/>
              </w:rPr>
              <w:t xml:space="preserve"> </w:t>
            </w:r>
            <w:r w:rsidRPr="00A9314C">
              <w:rPr>
                <w:rFonts w:ascii="Tahoma" w:hAnsi="Tahoma" w:cs="Tahoma"/>
                <w:bCs/>
                <w:sz w:val="22"/>
                <w:szCs w:val="22"/>
                <w:lang w:val="en-US"/>
              </w:rPr>
              <w:t xml:space="preserve">) lain </w:t>
            </w:r>
            <w:r>
              <w:rPr>
                <w:rFonts w:ascii="Tahoma" w:hAnsi="Tahoma" w:cs="Tahoma"/>
                <w:bCs/>
                <w:sz w:val="22"/>
                <w:szCs w:val="22"/>
              </w:rPr>
              <w:t xml:space="preserve"> </w:t>
            </w:r>
            <w:r w:rsidRPr="00A9314C">
              <w:rPr>
                <w:rFonts w:ascii="Tahoma" w:hAnsi="Tahoma" w:cs="Tahoma"/>
                <w:bCs/>
                <w:sz w:val="22"/>
                <w:szCs w:val="22"/>
                <w:lang w:val="en-US"/>
              </w:rPr>
              <w:t xml:space="preserve">dilingkup </w:t>
            </w:r>
            <w:r>
              <w:rPr>
                <w:rFonts w:ascii="Tahoma" w:hAnsi="Tahoma" w:cs="Tahoma"/>
                <w:bCs/>
                <w:sz w:val="22"/>
                <w:szCs w:val="22"/>
              </w:rPr>
              <w:t xml:space="preserve">                       </w:t>
            </w:r>
            <w:r w:rsidRPr="00A9314C">
              <w:rPr>
                <w:rFonts w:ascii="Tahoma" w:hAnsi="Tahoma" w:cs="Tahoma"/>
                <w:bCs/>
                <w:sz w:val="22"/>
                <w:szCs w:val="22"/>
                <w:lang w:val="en-US"/>
              </w:rPr>
              <w:t xml:space="preserve">Kabupaten Kepulauan Selayar. Kecamatan Bontoharu  masih memerlukan peningkatan pelayanan terkait dengan beberapa keterbatasan, </w:t>
            </w:r>
            <w:r>
              <w:rPr>
                <w:rFonts w:ascii="Tahoma" w:hAnsi="Tahoma" w:cs="Tahoma"/>
                <w:bCs/>
                <w:sz w:val="22"/>
                <w:szCs w:val="22"/>
              </w:rPr>
              <w:t xml:space="preserve">                                                                       </w:t>
            </w:r>
          </w:p>
          <w:p w:rsidR="00A9314C" w:rsidRPr="00A9314C" w:rsidRDefault="00A9314C" w:rsidP="00A9314C">
            <w:pPr>
              <w:pStyle w:val="ListParagraph"/>
              <w:spacing w:line="360" w:lineRule="auto"/>
              <w:ind w:left="1145"/>
              <w:rPr>
                <w:rFonts w:ascii="Tahoma" w:hAnsi="Tahoma" w:cs="Tahoma"/>
                <w:bCs/>
                <w:sz w:val="22"/>
                <w:szCs w:val="22"/>
                <w:lang w:val="en-US"/>
              </w:rPr>
            </w:pPr>
            <w:r w:rsidRPr="00A9314C">
              <w:rPr>
                <w:rFonts w:ascii="Tahoma" w:hAnsi="Tahoma" w:cs="Tahoma"/>
                <w:bCs/>
                <w:sz w:val="22"/>
                <w:szCs w:val="22"/>
                <w:lang w:val="en-US"/>
              </w:rPr>
              <w:t>antara lain:</w:t>
            </w:r>
          </w:p>
          <w:p w:rsidR="00A9314C" w:rsidRPr="00A9314C" w:rsidRDefault="00A9314C" w:rsidP="00A9314C">
            <w:pPr>
              <w:pStyle w:val="ListParagraph"/>
              <w:spacing w:line="360" w:lineRule="auto"/>
              <w:ind w:left="1145"/>
              <w:rPr>
                <w:rFonts w:ascii="Tahoma" w:hAnsi="Tahoma" w:cs="Tahoma"/>
                <w:bCs/>
                <w:sz w:val="22"/>
                <w:szCs w:val="22"/>
                <w:lang w:val="en-US"/>
              </w:rPr>
            </w:pPr>
            <w:r w:rsidRPr="00A9314C">
              <w:rPr>
                <w:rFonts w:ascii="Tahoma" w:hAnsi="Tahoma" w:cs="Tahoma"/>
                <w:bCs/>
                <w:sz w:val="22"/>
                <w:szCs w:val="22"/>
                <w:lang w:val="en-US"/>
              </w:rPr>
              <w:t>(1) sarana  dan prasarana yang tersedia kurang lengkap dan memadai;</w:t>
            </w:r>
          </w:p>
          <w:p w:rsidR="00A9314C" w:rsidRPr="00A9314C" w:rsidRDefault="00A9314C" w:rsidP="00A9314C">
            <w:pPr>
              <w:pStyle w:val="ListParagraph"/>
              <w:spacing w:line="360" w:lineRule="auto"/>
              <w:ind w:left="1145"/>
              <w:rPr>
                <w:rFonts w:ascii="Tahoma" w:hAnsi="Tahoma" w:cs="Tahoma"/>
                <w:bCs/>
                <w:sz w:val="22"/>
                <w:szCs w:val="22"/>
                <w:lang w:val="en-US"/>
              </w:rPr>
            </w:pPr>
            <w:r w:rsidRPr="00A9314C">
              <w:rPr>
                <w:rFonts w:ascii="Tahoma" w:hAnsi="Tahoma" w:cs="Tahoma"/>
                <w:bCs/>
                <w:sz w:val="22"/>
                <w:szCs w:val="22"/>
                <w:lang w:val="en-US"/>
              </w:rPr>
              <w:t>(2) Sistem kerja yang belum optimal;</w:t>
            </w:r>
          </w:p>
          <w:p w:rsidR="00A9314C" w:rsidRDefault="00A9314C" w:rsidP="00A9314C">
            <w:pPr>
              <w:pStyle w:val="ListParagraph"/>
              <w:spacing w:line="360" w:lineRule="auto"/>
              <w:ind w:left="1145"/>
              <w:rPr>
                <w:rFonts w:ascii="Tahoma" w:hAnsi="Tahoma" w:cs="Tahoma"/>
                <w:bCs/>
                <w:sz w:val="22"/>
                <w:szCs w:val="22"/>
              </w:rPr>
            </w:pPr>
            <w:r w:rsidRPr="00A9314C">
              <w:rPr>
                <w:rFonts w:ascii="Tahoma" w:hAnsi="Tahoma" w:cs="Tahoma"/>
                <w:bCs/>
                <w:sz w:val="22"/>
                <w:szCs w:val="22"/>
                <w:lang w:val="en-US"/>
              </w:rPr>
              <w:t>(3) keterbatasan SDM yang berkualitas</w:t>
            </w:r>
          </w:p>
          <w:p w:rsidR="00A9314C" w:rsidRPr="00A9314C" w:rsidRDefault="00A9314C" w:rsidP="00A9314C">
            <w:pPr>
              <w:pStyle w:val="ListParagraph"/>
              <w:spacing w:line="360" w:lineRule="auto"/>
              <w:ind w:left="1145"/>
              <w:rPr>
                <w:rFonts w:ascii="Tahoma" w:hAnsi="Tahoma" w:cs="Tahoma"/>
                <w:bCs/>
                <w:sz w:val="12"/>
                <w:szCs w:val="22"/>
              </w:rPr>
            </w:pPr>
          </w:p>
          <w:p w:rsidR="00A9314C" w:rsidRDefault="00A9314C" w:rsidP="00A9314C">
            <w:pPr>
              <w:pStyle w:val="ListParagraph"/>
              <w:spacing w:line="360" w:lineRule="auto"/>
              <w:ind w:left="1145"/>
              <w:rPr>
                <w:rFonts w:ascii="Tahoma" w:hAnsi="Tahoma" w:cs="Tahoma"/>
                <w:bCs/>
                <w:sz w:val="22"/>
                <w:szCs w:val="22"/>
              </w:rPr>
            </w:pPr>
            <w:r>
              <w:rPr>
                <w:rFonts w:ascii="Tahoma" w:hAnsi="Tahoma" w:cs="Tahoma"/>
                <w:bCs/>
                <w:sz w:val="22"/>
                <w:szCs w:val="22"/>
              </w:rPr>
              <w:t>Jenis Indikator yang dikaji,disesuaikan dengan tugas dan fungsi masing</w:t>
            </w:r>
            <w:r w:rsidR="00391EBC">
              <w:rPr>
                <w:rFonts w:ascii="Tahoma" w:hAnsi="Tahoma" w:cs="Tahoma"/>
                <w:bCs/>
                <w:sz w:val="22"/>
                <w:szCs w:val="22"/>
              </w:rPr>
              <w:t xml:space="preserve"> </w:t>
            </w:r>
            <w:r>
              <w:rPr>
                <w:rFonts w:ascii="Tahoma" w:hAnsi="Tahoma" w:cs="Tahoma"/>
                <w:bCs/>
                <w:sz w:val="22"/>
                <w:szCs w:val="22"/>
              </w:rPr>
              <w:t>-</w:t>
            </w:r>
            <w:r w:rsidR="00391EBC">
              <w:rPr>
                <w:rFonts w:ascii="Tahoma" w:hAnsi="Tahoma" w:cs="Tahoma"/>
                <w:bCs/>
                <w:sz w:val="22"/>
                <w:szCs w:val="22"/>
              </w:rPr>
              <w:t xml:space="preserve"> </w:t>
            </w:r>
            <w:r>
              <w:rPr>
                <w:rFonts w:ascii="Tahoma" w:hAnsi="Tahoma" w:cs="Tahoma"/>
                <w:bCs/>
                <w:sz w:val="22"/>
                <w:szCs w:val="22"/>
              </w:rPr>
              <w:t xml:space="preserve">masing </w:t>
            </w:r>
            <w:r w:rsidR="00391EBC">
              <w:rPr>
                <w:rFonts w:ascii="Tahoma" w:hAnsi="Tahoma" w:cs="Tahoma"/>
                <w:bCs/>
                <w:sz w:val="22"/>
                <w:szCs w:val="22"/>
              </w:rPr>
              <w:t xml:space="preserve"> </w:t>
            </w:r>
            <w:r>
              <w:rPr>
                <w:rFonts w:ascii="Tahoma" w:hAnsi="Tahoma" w:cs="Tahoma"/>
                <w:bCs/>
                <w:sz w:val="22"/>
                <w:szCs w:val="22"/>
              </w:rPr>
              <w:t>Perangkat</w:t>
            </w:r>
          </w:p>
          <w:p w:rsidR="00A9314C" w:rsidRDefault="00A9314C" w:rsidP="00A9314C">
            <w:pPr>
              <w:pStyle w:val="ListParagraph"/>
              <w:spacing w:line="360" w:lineRule="auto"/>
              <w:ind w:left="1145"/>
              <w:rPr>
                <w:rFonts w:ascii="Tahoma" w:hAnsi="Tahoma" w:cs="Tahoma"/>
                <w:bCs/>
                <w:sz w:val="22"/>
                <w:szCs w:val="22"/>
              </w:rPr>
            </w:pPr>
            <w:r>
              <w:rPr>
                <w:rFonts w:ascii="Tahoma" w:hAnsi="Tahoma" w:cs="Tahoma"/>
                <w:bCs/>
                <w:sz w:val="22"/>
                <w:szCs w:val="22"/>
              </w:rPr>
              <w:t>Daerah</w:t>
            </w:r>
            <w:r w:rsidR="000730D9">
              <w:rPr>
                <w:rFonts w:ascii="Tahoma" w:hAnsi="Tahoma" w:cs="Tahoma"/>
                <w:bCs/>
                <w:sz w:val="22"/>
                <w:szCs w:val="22"/>
              </w:rPr>
              <w:t>,serta ketentuan peraturan perundang-undangan yang terkait</w:t>
            </w:r>
            <w:r w:rsidR="00391EBC">
              <w:rPr>
                <w:rFonts w:ascii="Tahoma" w:hAnsi="Tahoma" w:cs="Tahoma"/>
                <w:bCs/>
                <w:sz w:val="22"/>
                <w:szCs w:val="22"/>
              </w:rPr>
              <w:t xml:space="preserve"> dengan kinerja pelayan</w:t>
            </w:r>
          </w:p>
          <w:p w:rsidR="00391EBC" w:rsidRDefault="00391EBC" w:rsidP="00A9314C">
            <w:pPr>
              <w:pStyle w:val="ListParagraph"/>
              <w:spacing w:line="360" w:lineRule="auto"/>
              <w:ind w:left="1145"/>
              <w:rPr>
                <w:rFonts w:ascii="Tahoma" w:hAnsi="Tahoma" w:cs="Tahoma"/>
                <w:bCs/>
                <w:sz w:val="22"/>
                <w:szCs w:val="22"/>
              </w:rPr>
            </w:pPr>
            <w:r>
              <w:rPr>
                <w:rFonts w:ascii="Tahoma" w:hAnsi="Tahoma" w:cs="Tahoma"/>
                <w:bCs/>
                <w:sz w:val="22"/>
                <w:szCs w:val="22"/>
              </w:rPr>
              <w:t>an</w:t>
            </w:r>
          </w:p>
          <w:p w:rsidR="000730D9" w:rsidRPr="00391EBC" w:rsidRDefault="000730D9" w:rsidP="00A9314C">
            <w:pPr>
              <w:pStyle w:val="ListParagraph"/>
              <w:spacing w:line="360" w:lineRule="auto"/>
              <w:ind w:left="1145"/>
              <w:rPr>
                <w:rFonts w:ascii="Tahoma" w:hAnsi="Tahoma" w:cs="Tahoma"/>
                <w:bCs/>
                <w:sz w:val="12"/>
                <w:szCs w:val="22"/>
              </w:rPr>
            </w:pPr>
          </w:p>
          <w:p w:rsidR="000730D9" w:rsidRDefault="00391EBC" w:rsidP="00A9314C">
            <w:pPr>
              <w:pStyle w:val="ListParagraph"/>
              <w:spacing w:line="360" w:lineRule="auto"/>
              <w:ind w:left="1145"/>
              <w:rPr>
                <w:rFonts w:ascii="Tahoma" w:hAnsi="Tahoma" w:cs="Tahoma"/>
                <w:bCs/>
                <w:sz w:val="22"/>
                <w:szCs w:val="22"/>
              </w:rPr>
            </w:pPr>
            <w:r>
              <w:rPr>
                <w:rFonts w:ascii="Tahoma" w:hAnsi="Tahoma" w:cs="Tahoma"/>
                <w:bCs/>
                <w:sz w:val="22"/>
                <w:szCs w:val="22"/>
              </w:rPr>
              <w:t>Analisis Kinerja Pelayanan Kecamatan Bontoharu</w:t>
            </w:r>
            <w:r w:rsidR="00116D14">
              <w:rPr>
                <w:rFonts w:ascii="Tahoma" w:hAnsi="Tahoma" w:cs="Tahoma"/>
                <w:bCs/>
                <w:sz w:val="22"/>
                <w:szCs w:val="22"/>
              </w:rPr>
              <w:t xml:space="preserve"> dapat dilihat pada tabel 2.2</w:t>
            </w:r>
            <w:r>
              <w:rPr>
                <w:rFonts w:ascii="Tahoma" w:hAnsi="Tahoma" w:cs="Tahoma"/>
                <w:bCs/>
                <w:sz w:val="22"/>
                <w:szCs w:val="22"/>
              </w:rPr>
              <w:t xml:space="preserve"> berikut :</w:t>
            </w:r>
          </w:p>
          <w:p w:rsidR="00A9314C" w:rsidRPr="00A9314C" w:rsidRDefault="00A9314C" w:rsidP="00A9314C">
            <w:pPr>
              <w:pStyle w:val="ListParagraph"/>
              <w:spacing w:line="360" w:lineRule="auto"/>
              <w:ind w:left="1145"/>
              <w:rPr>
                <w:rFonts w:ascii="Tahoma" w:hAnsi="Tahoma" w:cs="Tahoma"/>
                <w:bCs/>
                <w:sz w:val="22"/>
                <w:szCs w:val="22"/>
              </w:rPr>
            </w:pPr>
          </w:p>
          <w:p w:rsidR="00777719" w:rsidRDefault="00777719" w:rsidP="002F6A24">
            <w:pPr>
              <w:tabs>
                <w:tab w:val="left" w:pos="11190"/>
              </w:tabs>
              <w:rPr>
                <w:rFonts w:ascii="Maiandra GD" w:hAnsi="Maiandra GD" w:cs="Calibri"/>
                <w:b/>
                <w:bCs/>
                <w:color w:val="000000"/>
              </w:rPr>
            </w:pPr>
          </w:p>
          <w:p w:rsidR="00C95F52" w:rsidRDefault="00C95F52" w:rsidP="002F6A24">
            <w:pPr>
              <w:rPr>
                <w:rFonts w:ascii="Maiandra GD" w:hAnsi="Maiandra GD" w:cs="Calibri"/>
                <w:b/>
                <w:bCs/>
                <w:color w:val="000000"/>
              </w:rPr>
            </w:pPr>
          </w:p>
          <w:p w:rsidR="00C95F52" w:rsidRDefault="00C95F52" w:rsidP="00C3600B">
            <w:pPr>
              <w:jc w:val="center"/>
              <w:rPr>
                <w:rFonts w:ascii="Maiandra GD" w:hAnsi="Maiandra GD" w:cs="Calibri"/>
                <w:b/>
                <w:bCs/>
                <w:color w:val="000000"/>
              </w:rPr>
            </w:pPr>
          </w:p>
          <w:p w:rsidR="00C95F52" w:rsidRDefault="00C95F52" w:rsidP="00C3600B">
            <w:pPr>
              <w:jc w:val="center"/>
              <w:rPr>
                <w:rFonts w:ascii="Maiandra GD" w:hAnsi="Maiandra GD" w:cs="Calibri"/>
                <w:b/>
                <w:bCs/>
                <w:color w:val="000000"/>
              </w:rPr>
            </w:pPr>
          </w:p>
          <w:p w:rsidR="00C95F52" w:rsidRDefault="002F6A24" w:rsidP="002F6A24">
            <w:pPr>
              <w:rPr>
                <w:rFonts w:ascii="Maiandra GD" w:hAnsi="Maiandra GD" w:cs="Calibri"/>
                <w:b/>
                <w:bCs/>
                <w:color w:val="000000"/>
              </w:rPr>
            </w:pPr>
            <w:r>
              <w:rPr>
                <w:rFonts w:ascii="Maiandra GD" w:hAnsi="Maiandra GD" w:cs="Calibri"/>
                <w:b/>
                <w:bCs/>
                <w:color w:val="000000"/>
              </w:rPr>
              <w:t xml:space="preserve">    </w:t>
            </w:r>
          </w:p>
          <w:p w:rsidR="00C95F52" w:rsidRDefault="00C95F52" w:rsidP="00C3600B">
            <w:pPr>
              <w:jc w:val="center"/>
              <w:rPr>
                <w:rFonts w:ascii="Maiandra GD" w:hAnsi="Maiandra GD" w:cs="Calibri"/>
                <w:b/>
                <w:bCs/>
                <w:color w:val="000000"/>
              </w:rPr>
            </w:pPr>
          </w:p>
          <w:p w:rsidR="00C95F52" w:rsidRDefault="00C95F52" w:rsidP="00C3600B">
            <w:pPr>
              <w:jc w:val="center"/>
              <w:rPr>
                <w:rFonts w:ascii="Maiandra GD" w:hAnsi="Maiandra GD" w:cs="Calibri"/>
                <w:b/>
                <w:bCs/>
                <w:color w:val="000000"/>
              </w:rPr>
            </w:pPr>
          </w:p>
          <w:p w:rsidR="00C95F52" w:rsidRDefault="00C95F52" w:rsidP="00C3600B">
            <w:pPr>
              <w:jc w:val="center"/>
              <w:rPr>
                <w:rFonts w:ascii="Maiandra GD" w:hAnsi="Maiandra GD" w:cs="Calibri"/>
                <w:b/>
                <w:bCs/>
                <w:color w:val="000000"/>
              </w:rPr>
            </w:pPr>
          </w:p>
          <w:p w:rsidR="00C95F52" w:rsidRDefault="00C95F52" w:rsidP="00C3600B">
            <w:pPr>
              <w:jc w:val="center"/>
              <w:rPr>
                <w:rFonts w:ascii="Maiandra GD" w:hAnsi="Maiandra GD" w:cs="Calibri"/>
                <w:b/>
                <w:bCs/>
                <w:color w:val="000000"/>
              </w:rPr>
            </w:pPr>
          </w:p>
          <w:p w:rsidR="00C95F52" w:rsidRDefault="00C95F52" w:rsidP="00C3600B">
            <w:pPr>
              <w:jc w:val="center"/>
              <w:rPr>
                <w:rFonts w:ascii="Maiandra GD" w:hAnsi="Maiandra GD" w:cs="Calibri"/>
                <w:b/>
                <w:bCs/>
                <w:color w:val="000000"/>
              </w:rPr>
            </w:pPr>
          </w:p>
          <w:p w:rsidR="00C95F52" w:rsidRDefault="00C95F52" w:rsidP="00C3600B">
            <w:pPr>
              <w:jc w:val="center"/>
              <w:rPr>
                <w:rFonts w:ascii="Maiandra GD" w:hAnsi="Maiandra GD" w:cs="Calibri"/>
                <w:b/>
                <w:bCs/>
                <w:color w:val="000000"/>
              </w:rPr>
            </w:pPr>
          </w:p>
          <w:p w:rsidR="00C95F52" w:rsidRDefault="00C95F52" w:rsidP="00C3600B">
            <w:pPr>
              <w:jc w:val="center"/>
              <w:rPr>
                <w:rFonts w:ascii="Maiandra GD" w:hAnsi="Maiandra GD" w:cs="Calibri"/>
                <w:b/>
                <w:bCs/>
                <w:color w:val="000000"/>
              </w:rPr>
            </w:pPr>
          </w:p>
          <w:p w:rsidR="00C95F52" w:rsidRDefault="00C95F52" w:rsidP="00C3600B">
            <w:pPr>
              <w:jc w:val="center"/>
              <w:rPr>
                <w:rFonts w:ascii="Maiandra GD" w:hAnsi="Maiandra GD" w:cs="Calibri"/>
                <w:b/>
                <w:bCs/>
                <w:color w:val="000000"/>
              </w:rPr>
            </w:pPr>
          </w:p>
          <w:p w:rsidR="00C95F52" w:rsidRDefault="00C95F52" w:rsidP="00C3600B">
            <w:pPr>
              <w:jc w:val="center"/>
              <w:rPr>
                <w:rFonts w:ascii="Maiandra GD" w:hAnsi="Maiandra GD" w:cs="Calibri"/>
                <w:b/>
                <w:bCs/>
                <w:color w:val="000000"/>
              </w:rPr>
            </w:pPr>
          </w:p>
          <w:p w:rsidR="00C95F52" w:rsidRDefault="00C95F52" w:rsidP="00C3600B">
            <w:pPr>
              <w:jc w:val="center"/>
              <w:rPr>
                <w:rFonts w:ascii="Maiandra GD" w:hAnsi="Maiandra GD" w:cs="Calibri"/>
                <w:b/>
                <w:bCs/>
                <w:color w:val="000000"/>
              </w:rPr>
            </w:pPr>
          </w:p>
          <w:p w:rsidR="00C95F52" w:rsidRDefault="00C95F52" w:rsidP="00C3600B">
            <w:pPr>
              <w:jc w:val="center"/>
              <w:rPr>
                <w:rFonts w:ascii="Maiandra GD" w:hAnsi="Maiandra GD" w:cs="Calibri"/>
                <w:b/>
                <w:bCs/>
                <w:color w:val="000000"/>
              </w:rPr>
            </w:pPr>
          </w:p>
          <w:p w:rsidR="00C95F52" w:rsidRDefault="00C95F52" w:rsidP="00C3600B">
            <w:pPr>
              <w:jc w:val="center"/>
              <w:rPr>
                <w:rFonts w:ascii="Maiandra GD" w:hAnsi="Maiandra GD" w:cs="Calibri"/>
                <w:b/>
                <w:bCs/>
                <w:color w:val="000000"/>
              </w:rPr>
            </w:pPr>
          </w:p>
          <w:p w:rsidR="00C95F52" w:rsidRDefault="00C95F52" w:rsidP="00C3600B">
            <w:pPr>
              <w:jc w:val="center"/>
              <w:rPr>
                <w:rFonts w:ascii="Maiandra GD" w:hAnsi="Maiandra GD" w:cs="Calibri"/>
                <w:b/>
                <w:bCs/>
                <w:color w:val="000000"/>
              </w:rPr>
            </w:pPr>
          </w:p>
          <w:p w:rsidR="00C95F52" w:rsidRDefault="00C95F52" w:rsidP="00C3600B">
            <w:pPr>
              <w:jc w:val="center"/>
              <w:rPr>
                <w:rFonts w:ascii="Maiandra GD" w:hAnsi="Maiandra GD" w:cs="Calibri"/>
                <w:b/>
                <w:bCs/>
                <w:color w:val="000000"/>
              </w:rPr>
            </w:pPr>
          </w:p>
          <w:p w:rsidR="00C95F52" w:rsidRDefault="00C95F52" w:rsidP="00C3600B">
            <w:pPr>
              <w:jc w:val="center"/>
              <w:rPr>
                <w:rFonts w:ascii="Maiandra GD" w:hAnsi="Maiandra GD" w:cs="Calibri"/>
                <w:b/>
                <w:bCs/>
                <w:color w:val="000000"/>
              </w:rPr>
            </w:pPr>
          </w:p>
          <w:p w:rsidR="00C95F52" w:rsidRDefault="00C95F52" w:rsidP="00C3600B">
            <w:pPr>
              <w:jc w:val="center"/>
              <w:rPr>
                <w:rFonts w:ascii="Maiandra GD" w:hAnsi="Maiandra GD" w:cs="Calibri"/>
                <w:b/>
                <w:bCs/>
                <w:color w:val="000000"/>
              </w:rPr>
            </w:pPr>
          </w:p>
          <w:p w:rsidR="00C95F52" w:rsidRDefault="00C95F52" w:rsidP="00C3600B">
            <w:pPr>
              <w:jc w:val="center"/>
              <w:rPr>
                <w:rFonts w:ascii="Maiandra GD" w:hAnsi="Maiandra GD" w:cs="Calibri"/>
                <w:b/>
                <w:bCs/>
                <w:color w:val="000000"/>
              </w:rPr>
            </w:pPr>
          </w:p>
          <w:p w:rsidR="00C95F52" w:rsidRDefault="00C95F52" w:rsidP="00C3600B">
            <w:pPr>
              <w:jc w:val="center"/>
              <w:rPr>
                <w:rFonts w:ascii="Maiandra GD" w:hAnsi="Maiandra GD" w:cs="Calibri"/>
                <w:b/>
                <w:bCs/>
                <w:color w:val="000000"/>
              </w:rPr>
            </w:pPr>
          </w:p>
          <w:p w:rsidR="00C95F52" w:rsidRDefault="00C95F52" w:rsidP="00C3600B">
            <w:pPr>
              <w:jc w:val="center"/>
              <w:rPr>
                <w:rFonts w:ascii="Maiandra GD" w:hAnsi="Maiandra GD" w:cs="Calibri"/>
                <w:b/>
                <w:bCs/>
                <w:color w:val="000000"/>
              </w:rPr>
            </w:pPr>
          </w:p>
          <w:p w:rsidR="00C95F52" w:rsidRPr="00F7436B" w:rsidRDefault="00C95F52" w:rsidP="00C3600B">
            <w:pPr>
              <w:jc w:val="center"/>
              <w:rPr>
                <w:rFonts w:ascii="Maiandra GD" w:hAnsi="Maiandra GD" w:cs="Calibri"/>
                <w:b/>
                <w:bCs/>
                <w:color w:val="000000"/>
              </w:rPr>
            </w:pPr>
          </w:p>
        </w:tc>
      </w:tr>
    </w:tbl>
    <w:p w:rsidR="0060581D" w:rsidRDefault="0060581D" w:rsidP="00C3600B">
      <w:pPr>
        <w:rPr>
          <w:rFonts w:ascii="Calibri" w:hAnsi="Calibri" w:cs="Calibri"/>
          <w:b/>
          <w:color w:val="000000"/>
          <w:sz w:val="22"/>
          <w:szCs w:val="22"/>
        </w:rPr>
        <w:sectPr w:rsidR="0060581D" w:rsidSect="002F6A24">
          <w:pgSz w:w="12242" w:h="18711" w:code="5"/>
          <w:pgMar w:top="1134" w:right="1134" w:bottom="1134" w:left="1134" w:header="567" w:footer="737" w:gutter="0"/>
          <w:cols w:space="708"/>
          <w:docGrid w:linePitch="360"/>
        </w:sectPr>
      </w:pPr>
    </w:p>
    <w:tbl>
      <w:tblPr>
        <w:tblW w:w="15860" w:type="dxa"/>
        <w:tblInd w:w="589" w:type="dxa"/>
        <w:tblLayout w:type="fixed"/>
        <w:tblLook w:val="04A0" w:firstRow="1" w:lastRow="0" w:firstColumn="1" w:lastColumn="0" w:noHBand="0" w:noVBand="1"/>
      </w:tblPr>
      <w:tblGrid>
        <w:gridCol w:w="582"/>
        <w:gridCol w:w="298"/>
        <w:gridCol w:w="536"/>
        <w:gridCol w:w="3324"/>
        <w:gridCol w:w="1120"/>
        <w:gridCol w:w="960"/>
        <w:gridCol w:w="960"/>
        <w:gridCol w:w="960"/>
        <w:gridCol w:w="960"/>
        <w:gridCol w:w="960"/>
        <w:gridCol w:w="960"/>
        <w:gridCol w:w="960"/>
        <w:gridCol w:w="960"/>
        <w:gridCol w:w="960"/>
        <w:gridCol w:w="1360"/>
      </w:tblGrid>
      <w:tr w:rsidR="0036349A" w:rsidRPr="00637890" w:rsidTr="004F4C69">
        <w:trPr>
          <w:gridBefore w:val="1"/>
          <w:gridAfter w:val="12"/>
          <w:wBefore w:w="582" w:type="dxa"/>
          <w:wAfter w:w="14444" w:type="dxa"/>
          <w:trHeight w:val="330"/>
        </w:trPr>
        <w:tc>
          <w:tcPr>
            <w:tcW w:w="834" w:type="dxa"/>
            <w:gridSpan w:val="2"/>
            <w:tcBorders>
              <w:top w:val="nil"/>
              <w:left w:val="nil"/>
              <w:bottom w:val="nil"/>
              <w:right w:val="nil"/>
            </w:tcBorders>
            <w:shd w:val="clear" w:color="auto" w:fill="auto"/>
            <w:noWrap/>
            <w:vAlign w:val="bottom"/>
            <w:hideMark/>
          </w:tcPr>
          <w:p w:rsidR="0036349A" w:rsidRPr="00F7436B" w:rsidRDefault="0036349A" w:rsidP="00C3600B">
            <w:pPr>
              <w:rPr>
                <w:rFonts w:ascii="Calibri" w:hAnsi="Calibri" w:cs="Calibri"/>
                <w:b/>
                <w:color w:val="000000"/>
                <w:sz w:val="22"/>
                <w:szCs w:val="22"/>
              </w:rPr>
            </w:pPr>
          </w:p>
        </w:tc>
      </w:tr>
      <w:tr w:rsidR="0036349A" w:rsidRPr="00637890" w:rsidTr="004F4C69">
        <w:trPr>
          <w:gridBefore w:val="1"/>
          <w:gridAfter w:val="12"/>
          <w:wBefore w:w="582" w:type="dxa"/>
          <w:wAfter w:w="14444" w:type="dxa"/>
          <w:trHeight w:val="330"/>
        </w:trPr>
        <w:tc>
          <w:tcPr>
            <w:tcW w:w="834" w:type="dxa"/>
            <w:gridSpan w:val="2"/>
            <w:tcBorders>
              <w:top w:val="nil"/>
              <w:left w:val="nil"/>
              <w:bottom w:val="nil"/>
              <w:right w:val="nil"/>
            </w:tcBorders>
            <w:shd w:val="clear" w:color="auto" w:fill="auto"/>
            <w:noWrap/>
            <w:vAlign w:val="bottom"/>
            <w:hideMark/>
          </w:tcPr>
          <w:p w:rsidR="0036349A" w:rsidRPr="00F7436B" w:rsidRDefault="0036349A" w:rsidP="00C3600B">
            <w:pPr>
              <w:rPr>
                <w:rFonts w:ascii="Calibri" w:hAnsi="Calibri" w:cs="Calibri"/>
                <w:b/>
                <w:color w:val="000000"/>
                <w:sz w:val="22"/>
                <w:szCs w:val="22"/>
              </w:rPr>
            </w:pPr>
          </w:p>
        </w:tc>
      </w:tr>
      <w:tr w:rsidR="0036349A" w:rsidRPr="00637890" w:rsidTr="004F4C69">
        <w:trPr>
          <w:gridBefore w:val="1"/>
          <w:gridAfter w:val="12"/>
          <w:wBefore w:w="582" w:type="dxa"/>
          <w:wAfter w:w="14444" w:type="dxa"/>
          <w:trHeight w:val="330"/>
        </w:trPr>
        <w:tc>
          <w:tcPr>
            <w:tcW w:w="834" w:type="dxa"/>
            <w:gridSpan w:val="2"/>
            <w:tcBorders>
              <w:top w:val="nil"/>
              <w:left w:val="nil"/>
              <w:bottom w:val="nil"/>
              <w:right w:val="nil"/>
            </w:tcBorders>
            <w:shd w:val="clear" w:color="auto" w:fill="auto"/>
            <w:noWrap/>
            <w:vAlign w:val="bottom"/>
            <w:hideMark/>
          </w:tcPr>
          <w:p w:rsidR="0036349A" w:rsidRPr="00F7436B" w:rsidRDefault="0036349A" w:rsidP="00C3600B">
            <w:pPr>
              <w:rPr>
                <w:rFonts w:ascii="Calibri" w:hAnsi="Calibri" w:cs="Calibri"/>
                <w:b/>
                <w:color w:val="000000"/>
                <w:sz w:val="22"/>
                <w:szCs w:val="22"/>
              </w:rPr>
            </w:pPr>
          </w:p>
        </w:tc>
      </w:tr>
      <w:tr w:rsidR="0036349A" w:rsidTr="004F4C69">
        <w:trPr>
          <w:trHeight w:val="330"/>
        </w:trPr>
        <w:tc>
          <w:tcPr>
            <w:tcW w:w="880" w:type="dxa"/>
            <w:gridSpan w:val="2"/>
            <w:tcBorders>
              <w:top w:val="nil"/>
              <w:left w:val="nil"/>
              <w:bottom w:val="nil"/>
              <w:right w:val="nil"/>
            </w:tcBorders>
            <w:shd w:val="clear" w:color="auto" w:fill="auto"/>
            <w:noWrap/>
            <w:vAlign w:val="bottom"/>
            <w:hideMark/>
          </w:tcPr>
          <w:p w:rsidR="0036349A" w:rsidRDefault="0036349A">
            <w:pPr>
              <w:rPr>
                <w:rFonts w:ascii="Calibri" w:hAnsi="Calibri" w:cs="Calibri"/>
                <w:color w:val="000000"/>
                <w:sz w:val="22"/>
                <w:szCs w:val="22"/>
              </w:rPr>
            </w:pPr>
          </w:p>
        </w:tc>
        <w:tc>
          <w:tcPr>
            <w:tcW w:w="3860" w:type="dxa"/>
            <w:gridSpan w:val="2"/>
            <w:tcBorders>
              <w:top w:val="nil"/>
              <w:left w:val="nil"/>
              <w:bottom w:val="nil"/>
              <w:right w:val="nil"/>
            </w:tcBorders>
            <w:shd w:val="clear" w:color="auto" w:fill="auto"/>
            <w:noWrap/>
            <w:vAlign w:val="bottom"/>
            <w:hideMark/>
          </w:tcPr>
          <w:p w:rsidR="0036349A" w:rsidRDefault="0036349A">
            <w:pPr>
              <w:rPr>
                <w:rFonts w:ascii="Calibri" w:hAnsi="Calibri" w:cs="Calibri"/>
                <w:color w:val="000000"/>
                <w:sz w:val="22"/>
                <w:szCs w:val="22"/>
              </w:rPr>
            </w:pPr>
          </w:p>
        </w:tc>
        <w:tc>
          <w:tcPr>
            <w:tcW w:w="1120" w:type="dxa"/>
            <w:tcBorders>
              <w:top w:val="nil"/>
              <w:left w:val="nil"/>
              <w:bottom w:val="nil"/>
              <w:right w:val="nil"/>
            </w:tcBorders>
            <w:shd w:val="clear" w:color="auto" w:fill="auto"/>
            <w:noWrap/>
            <w:vAlign w:val="bottom"/>
            <w:hideMark/>
          </w:tcPr>
          <w:p w:rsidR="0036349A" w:rsidRDefault="0036349A">
            <w:pPr>
              <w:rPr>
                <w:rFonts w:ascii="Calibri" w:hAnsi="Calibri" w:cs="Calibri"/>
                <w:color w:val="000000"/>
                <w:sz w:val="22"/>
                <w:szCs w:val="22"/>
              </w:rPr>
            </w:pPr>
          </w:p>
        </w:tc>
        <w:tc>
          <w:tcPr>
            <w:tcW w:w="3840" w:type="dxa"/>
            <w:gridSpan w:val="4"/>
            <w:tcBorders>
              <w:top w:val="nil"/>
              <w:left w:val="nil"/>
              <w:bottom w:val="nil"/>
              <w:right w:val="nil"/>
            </w:tcBorders>
            <w:shd w:val="clear" w:color="auto" w:fill="auto"/>
            <w:noWrap/>
            <w:vAlign w:val="bottom"/>
            <w:hideMark/>
          </w:tcPr>
          <w:p w:rsidR="0036349A" w:rsidRDefault="0036349A">
            <w:pPr>
              <w:rPr>
                <w:rFonts w:ascii="Arial Narrow" w:hAnsi="Arial Narrow" w:cs="Calibri"/>
                <w:b/>
                <w:bCs/>
                <w:color w:val="000000"/>
                <w:sz w:val="22"/>
                <w:szCs w:val="22"/>
              </w:rPr>
            </w:pPr>
            <w:r>
              <w:rPr>
                <w:rFonts w:ascii="Arial Narrow" w:hAnsi="Arial Narrow" w:cs="Calibri"/>
                <w:b/>
                <w:bCs/>
                <w:color w:val="000000"/>
                <w:sz w:val="22"/>
                <w:szCs w:val="22"/>
              </w:rPr>
              <w:t xml:space="preserve">                         </w:t>
            </w:r>
            <w:r w:rsidR="00116D14">
              <w:rPr>
                <w:rFonts w:ascii="Arial Narrow" w:hAnsi="Arial Narrow" w:cs="Calibri"/>
                <w:b/>
                <w:bCs/>
                <w:color w:val="000000"/>
                <w:sz w:val="22"/>
                <w:szCs w:val="22"/>
              </w:rPr>
              <w:t xml:space="preserve">                   Tabel 2.2</w:t>
            </w:r>
          </w:p>
        </w:tc>
        <w:tc>
          <w:tcPr>
            <w:tcW w:w="960" w:type="dxa"/>
            <w:tcBorders>
              <w:top w:val="nil"/>
              <w:left w:val="nil"/>
              <w:bottom w:val="nil"/>
              <w:right w:val="nil"/>
            </w:tcBorders>
            <w:shd w:val="clear" w:color="auto" w:fill="auto"/>
            <w:noWrap/>
            <w:vAlign w:val="bottom"/>
            <w:hideMark/>
          </w:tcPr>
          <w:p w:rsidR="0036349A" w:rsidRDefault="0036349A">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36349A" w:rsidRDefault="0036349A">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36349A" w:rsidRDefault="0036349A">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36349A" w:rsidRDefault="0036349A">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36349A" w:rsidRDefault="0036349A">
            <w:pPr>
              <w:rPr>
                <w:rFonts w:ascii="Calibri" w:hAnsi="Calibri" w:cs="Calibri"/>
                <w:color w:val="000000"/>
                <w:sz w:val="22"/>
                <w:szCs w:val="22"/>
              </w:rPr>
            </w:pPr>
          </w:p>
        </w:tc>
        <w:tc>
          <w:tcPr>
            <w:tcW w:w="1360" w:type="dxa"/>
            <w:tcBorders>
              <w:top w:val="nil"/>
              <w:left w:val="nil"/>
              <w:bottom w:val="nil"/>
              <w:right w:val="nil"/>
            </w:tcBorders>
            <w:shd w:val="clear" w:color="auto" w:fill="auto"/>
            <w:noWrap/>
            <w:vAlign w:val="bottom"/>
            <w:hideMark/>
          </w:tcPr>
          <w:p w:rsidR="0036349A" w:rsidRDefault="0036349A">
            <w:pPr>
              <w:rPr>
                <w:rFonts w:ascii="Calibri" w:hAnsi="Calibri" w:cs="Calibri"/>
                <w:color w:val="000000"/>
                <w:sz w:val="22"/>
                <w:szCs w:val="22"/>
              </w:rPr>
            </w:pPr>
          </w:p>
        </w:tc>
      </w:tr>
      <w:tr w:rsidR="0036349A" w:rsidTr="004F4C69">
        <w:trPr>
          <w:trHeight w:val="330"/>
        </w:trPr>
        <w:tc>
          <w:tcPr>
            <w:tcW w:w="880" w:type="dxa"/>
            <w:gridSpan w:val="2"/>
            <w:tcBorders>
              <w:top w:val="nil"/>
              <w:left w:val="nil"/>
              <w:bottom w:val="nil"/>
              <w:right w:val="nil"/>
            </w:tcBorders>
            <w:shd w:val="clear" w:color="auto" w:fill="auto"/>
            <w:noWrap/>
            <w:vAlign w:val="bottom"/>
            <w:hideMark/>
          </w:tcPr>
          <w:p w:rsidR="0036349A" w:rsidRDefault="0036349A">
            <w:pPr>
              <w:rPr>
                <w:rFonts w:ascii="Calibri" w:hAnsi="Calibri" w:cs="Calibri"/>
                <w:color w:val="000000"/>
                <w:sz w:val="22"/>
                <w:szCs w:val="22"/>
              </w:rPr>
            </w:pPr>
          </w:p>
        </w:tc>
        <w:tc>
          <w:tcPr>
            <w:tcW w:w="3860" w:type="dxa"/>
            <w:gridSpan w:val="2"/>
            <w:tcBorders>
              <w:top w:val="nil"/>
              <w:left w:val="nil"/>
              <w:bottom w:val="nil"/>
              <w:right w:val="nil"/>
            </w:tcBorders>
            <w:shd w:val="clear" w:color="auto" w:fill="auto"/>
            <w:noWrap/>
            <w:vAlign w:val="bottom"/>
            <w:hideMark/>
          </w:tcPr>
          <w:p w:rsidR="0036349A" w:rsidRDefault="0036349A">
            <w:pPr>
              <w:rPr>
                <w:rFonts w:ascii="Calibri" w:hAnsi="Calibri" w:cs="Calibri"/>
                <w:color w:val="000000"/>
                <w:sz w:val="22"/>
                <w:szCs w:val="22"/>
              </w:rPr>
            </w:pPr>
          </w:p>
        </w:tc>
        <w:tc>
          <w:tcPr>
            <w:tcW w:w="1120" w:type="dxa"/>
            <w:tcBorders>
              <w:top w:val="nil"/>
              <w:left w:val="nil"/>
              <w:bottom w:val="nil"/>
              <w:right w:val="nil"/>
            </w:tcBorders>
            <w:shd w:val="clear" w:color="auto" w:fill="auto"/>
            <w:noWrap/>
            <w:vAlign w:val="bottom"/>
            <w:hideMark/>
          </w:tcPr>
          <w:p w:rsidR="0036349A" w:rsidRDefault="0036349A">
            <w:pPr>
              <w:rPr>
                <w:rFonts w:ascii="Calibri" w:hAnsi="Calibri" w:cs="Calibri"/>
                <w:color w:val="000000"/>
                <w:sz w:val="22"/>
                <w:szCs w:val="22"/>
              </w:rPr>
            </w:pPr>
          </w:p>
        </w:tc>
        <w:tc>
          <w:tcPr>
            <w:tcW w:w="5760" w:type="dxa"/>
            <w:gridSpan w:val="6"/>
            <w:tcBorders>
              <w:top w:val="nil"/>
              <w:left w:val="nil"/>
              <w:bottom w:val="nil"/>
              <w:right w:val="nil"/>
            </w:tcBorders>
            <w:shd w:val="clear" w:color="auto" w:fill="auto"/>
            <w:noWrap/>
            <w:vAlign w:val="bottom"/>
            <w:hideMark/>
          </w:tcPr>
          <w:p w:rsidR="0036349A" w:rsidRDefault="0036349A">
            <w:pPr>
              <w:rPr>
                <w:rFonts w:ascii="Arial Narrow" w:hAnsi="Arial Narrow" w:cs="Calibri"/>
                <w:b/>
                <w:bCs/>
                <w:color w:val="000000"/>
                <w:sz w:val="22"/>
                <w:szCs w:val="22"/>
              </w:rPr>
            </w:pPr>
            <w:r>
              <w:rPr>
                <w:rFonts w:ascii="Arial Narrow" w:hAnsi="Arial Narrow" w:cs="Calibri"/>
                <w:b/>
                <w:bCs/>
                <w:color w:val="000000"/>
                <w:sz w:val="22"/>
                <w:szCs w:val="22"/>
              </w:rPr>
              <w:t>Pencapaian Kinerja Pelayanan Kecamatan Bontoharu</w:t>
            </w:r>
          </w:p>
        </w:tc>
        <w:tc>
          <w:tcPr>
            <w:tcW w:w="960" w:type="dxa"/>
            <w:tcBorders>
              <w:top w:val="nil"/>
              <w:left w:val="nil"/>
              <w:bottom w:val="nil"/>
              <w:right w:val="nil"/>
            </w:tcBorders>
            <w:shd w:val="clear" w:color="auto" w:fill="auto"/>
            <w:noWrap/>
            <w:vAlign w:val="bottom"/>
            <w:hideMark/>
          </w:tcPr>
          <w:p w:rsidR="0036349A" w:rsidRDefault="0036349A">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36349A" w:rsidRDefault="0036349A">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36349A" w:rsidRDefault="0036349A">
            <w:pPr>
              <w:rPr>
                <w:rFonts w:ascii="Calibri" w:hAnsi="Calibri" w:cs="Calibri"/>
                <w:color w:val="000000"/>
                <w:sz w:val="22"/>
                <w:szCs w:val="22"/>
              </w:rPr>
            </w:pPr>
          </w:p>
        </w:tc>
        <w:tc>
          <w:tcPr>
            <w:tcW w:w="1360" w:type="dxa"/>
            <w:tcBorders>
              <w:top w:val="nil"/>
              <w:left w:val="nil"/>
              <w:bottom w:val="nil"/>
              <w:right w:val="nil"/>
            </w:tcBorders>
            <w:shd w:val="clear" w:color="auto" w:fill="auto"/>
            <w:noWrap/>
            <w:vAlign w:val="bottom"/>
            <w:hideMark/>
          </w:tcPr>
          <w:p w:rsidR="0036349A" w:rsidRDefault="0036349A">
            <w:pPr>
              <w:rPr>
                <w:rFonts w:ascii="Calibri" w:hAnsi="Calibri" w:cs="Calibri"/>
                <w:color w:val="000000"/>
                <w:sz w:val="22"/>
                <w:szCs w:val="22"/>
              </w:rPr>
            </w:pPr>
          </w:p>
        </w:tc>
      </w:tr>
      <w:tr w:rsidR="0036349A" w:rsidTr="004F4C69">
        <w:trPr>
          <w:trHeight w:val="330"/>
        </w:trPr>
        <w:tc>
          <w:tcPr>
            <w:tcW w:w="880" w:type="dxa"/>
            <w:gridSpan w:val="2"/>
            <w:tcBorders>
              <w:top w:val="nil"/>
              <w:left w:val="nil"/>
              <w:bottom w:val="nil"/>
              <w:right w:val="nil"/>
            </w:tcBorders>
            <w:shd w:val="clear" w:color="auto" w:fill="auto"/>
            <w:noWrap/>
            <w:vAlign w:val="bottom"/>
            <w:hideMark/>
          </w:tcPr>
          <w:p w:rsidR="0036349A" w:rsidRDefault="0036349A">
            <w:pPr>
              <w:rPr>
                <w:rFonts w:ascii="Calibri" w:hAnsi="Calibri" w:cs="Calibri"/>
                <w:color w:val="000000"/>
                <w:sz w:val="22"/>
                <w:szCs w:val="22"/>
              </w:rPr>
            </w:pPr>
          </w:p>
        </w:tc>
        <w:tc>
          <w:tcPr>
            <w:tcW w:w="3860" w:type="dxa"/>
            <w:gridSpan w:val="2"/>
            <w:tcBorders>
              <w:top w:val="nil"/>
              <w:left w:val="nil"/>
              <w:bottom w:val="nil"/>
              <w:right w:val="nil"/>
            </w:tcBorders>
            <w:shd w:val="clear" w:color="auto" w:fill="auto"/>
            <w:noWrap/>
            <w:vAlign w:val="bottom"/>
            <w:hideMark/>
          </w:tcPr>
          <w:p w:rsidR="0036349A" w:rsidRDefault="0036349A">
            <w:pPr>
              <w:rPr>
                <w:rFonts w:ascii="Calibri" w:hAnsi="Calibri" w:cs="Calibri"/>
                <w:color w:val="000000"/>
                <w:sz w:val="22"/>
                <w:szCs w:val="22"/>
              </w:rPr>
            </w:pPr>
          </w:p>
        </w:tc>
        <w:tc>
          <w:tcPr>
            <w:tcW w:w="1120" w:type="dxa"/>
            <w:tcBorders>
              <w:top w:val="nil"/>
              <w:left w:val="nil"/>
              <w:bottom w:val="nil"/>
              <w:right w:val="nil"/>
            </w:tcBorders>
            <w:shd w:val="clear" w:color="auto" w:fill="auto"/>
            <w:noWrap/>
            <w:vAlign w:val="bottom"/>
            <w:hideMark/>
          </w:tcPr>
          <w:p w:rsidR="0036349A" w:rsidRDefault="0036349A">
            <w:pPr>
              <w:rPr>
                <w:rFonts w:ascii="Calibri" w:hAnsi="Calibri" w:cs="Calibri"/>
                <w:color w:val="000000"/>
                <w:sz w:val="22"/>
                <w:szCs w:val="22"/>
              </w:rPr>
            </w:pPr>
          </w:p>
        </w:tc>
        <w:tc>
          <w:tcPr>
            <w:tcW w:w="4800" w:type="dxa"/>
            <w:gridSpan w:val="5"/>
            <w:tcBorders>
              <w:top w:val="nil"/>
              <w:left w:val="nil"/>
              <w:bottom w:val="nil"/>
              <w:right w:val="nil"/>
            </w:tcBorders>
            <w:shd w:val="clear" w:color="auto" w:fill="auto"/>
            <w:noWrap/>
            <w:vAlign w:val="bottom"/>
            <w:hideMark/>
          </w:tcPr>
          <w:p w:rsidR="0036349A" w:rsidRDefault="0036349A">
            <w:pPr>
              <w:rPr>
                <w:rFonts w:ascii="Arial Narrow" w:hAnsi="Arial Narrow" w:cs="Calibri"/>
                <w:b/>
                <w:bCs/>
                <w:color w:val="000000"/>
                <w:sz w:val="22"/>
                <w:szCs w:val="22"/>
              </w:rPr>
            </w:pPr>
            <w:r>
              <w:rPr>
                <w:rFonts w:ascii="Arial Narrow" w:hAnsi="Arial Narrow" w:cs="Calibri"/>
                <w:b/>
                <w:bCs/>
                <w:color w:val="000000"/>
                <w:sz w:val="22"/>
                <w:szCs w:val="22"/>
              </w:rPr>
              <w:t xml:space="preserve">                             Kabupaten Kepulauan Selayar</w:t>
            </w:r>
          </w:p>
        </w:tc>
        <w:tc>
          <w:tcPr>
            <w:tcW w:w="960" w:type="dxa"/>
            <w:tcBorders>
              <w:top w:val="nil"/>
              <w:left w:val="nil"/>
              <w:bottom w:val="nil"/>
              <w:right w:val="nil"/>
            </w:tcBorders>
            <w:shd w:val="clear" w:color="auto" w:fill="auto"/>
            <w:noWrap/>
            <w:vAlign w:val="bottom"/>
            <w:hideMark/>
          </w:tcPr>
          <w:p w:rsidR="0036349A" w:rsidRDefault="0036349A">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36349A" w:rsidRDefault="0036349A">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36349A" w:rsidRDefault="0036349A">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36349A" w:rsidRDefault="0036349A">
            <w:pPr>
              <w:rPr>
                <w:rFonts w:ascii="Calibri" w:hAnsi="Calibri" w:cs="Calibri"/>
                <w:color w:val="000000"/>
                <w:sz w:val="22"/>
                <w:szCs w:val="22"/>
              </w:rPr>
            </w:pPr>
          </w:p>
        </w:tc>
        <w:tc>
          <w:tcPr>
            <w:tcW w:w="1360" w:type="dxa"/>
            <w:tcBorders>
              <w:top w:val="nil"/>
              <w:left w:val="nil"/>
              <w:bottom w:val="nil"/>
              <w:right w:val="nil"/>
            </w:tcBorders>
            <w:shd w:val="clear" w:color="auto" w:fill="auto"/>
            <w:noWrap/>
            <w:vAlign w:val="bottom"/>
            <w:hideMark/>
          </w:tcPr>
          <w:p w:rsidR="0036349A" w:rsidRDefault="0036349A">
            <w:pPr>
              <w:rPr>
                <w:rFonts w:ascii="Calibri" w:hAnsi="Calibri" w:cs="Calibri"/>
                <w:color w:val="000000"/>
                <w:sz w:val="22"/>
                <w:szCs w:val="22"/>
              </w:rPr>
            </w:pPr>
          </w:p>
        </w:tc>
      </w:tr>
      <w:tr w:rsidR="0036349A" w:rsidTr="004F4C69">
        <w:trPr>
          <w:trHeight w:val="300"/>
        </w:trPr>
        <w:tc>
          <w:tcPr>
            <w:tcW w:w="880" w:type="dxa"/>
            <w:gridSpan w:val="2"/>
            <w:tcBorders>
              <w:top w:val="nil"/>
              <w:left w:val="nil"/>
              <w:bottom w:val="nil"/>
              <w:right w:val="nil"/>
            </w:tcBorders>
            <w:shd w:val="clear" w:color="auto" w:fill="auto"/>
            <w:noWrap/>
            <w:vAlign w:val="bottom"/>
            <w:hideMark/>
          </w:tcPr>
          <w:p w:rsidR="0036349A" w:rsidRDefault="0036349A">
            <w:pPr>
              <w:rPr>
                <w:rFonts w:ascii="Calibri" w:hAnsi="Calibri" w:cs="Calibri"/>
                <w:color w:val="000000"/>
                <w:sz w:val="22"/>
                <w:szCs w:val="22"/>
              </w:rPr>
            </w:pPr>
          </w:p>
        </w:tc>
        <w:tc>
          <w:tcPr>
            <w:tcW w:w="3860" w:type="dxa"/>
            <w:gridSpan w:val="2"/>
            <w:tcBorders>
              <w:top w:val="nil"/>
              <w:left w:val="nil"/>
              <w:bottom w:val="nil"/>
              <w:right w:val="nil"/>
            </w:tcBorders>
            <w:shd w:val="clear" w:color="auto" w:fill="auto"/>
            <w:noWrap/>
            <w:vAlign w:val="bottom"/>
            <w:hideMark/>
          </w:tcPr>
          <w:p w:rsidR="0036349A" w:rsidRDefault="0036349A">
            <w:pPr>
              <w:rPr>
                <w:rFonts w:ascii="Calibri" w:hAnsi="Calibri" w:cs="Calibri"/>
                <w:color w:val="000000"/>
                <w:sz w:val="22"/>
                <w:szCs w:val="22"/>
              </w:rPr>
            </w:pPr>
          </w:p>
        </w:tc>
        <w:tc>
          <w:tcPr>
            <w:tcW w:w="1120" w:type="dxa"/>
            <w:tcBorders>
              <w:top w:val="nil"/>
              <w:left w:val="nil"/>
              <w:bottom w:val="nil"/>
              <w:right w:val="nil"/>
            </w:tcBorders>
            <w:shd w:val="clear" w:color="auto" w:fill="auto"/>
            <w:noWrap/>
            <w:vAlign w:val="bottom"/>
            <w:hideMark/>
          </w:tcPr>
          <w:p w:rsidR="0036349A" w:rsidRDefault="0036349A">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36349A" w:rsidRDefault="0036349A">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36349A" w:rsidRDefault="0036349A">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36349A" w:rsidRDefault="0036349A">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36349A" w:rsidRDefault="0036349A">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36349A" w:rsidRDefault="0036349A">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36349A" w:rsidRDefault="0036349A">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36349A" w:rsidRDefault="0036349A">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36349A" w:rsidRDefault="0036349A">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36349A" w:rsidRDefault="0036349A">
            <w:pPr>
              <w:rPr>
                <w:rFonts w:ascii="Calibri" w:hAnsi="Calibri" w:cs="Calibri"/>
                <w:color w:val="000000"/>
                <w:sz w:val="22"/>
                <w:szCs w:val="22"/>
              </w:rPr>
            </w:pPr>
          </w:p>
        </w:tc>
        <w:tc>
          <w:tcPr>
            <w:tcW w:w="1360" w:type="dxa"/>
            <w:tcBorders>
              <w:top w:val="nil"/>
              <w:left w:val="nil"/>
              <w:bottom w:val="nil"/>
              <w:right w:val="nil"/>
            </w:tcBorders>
            <w:shd w:val="clear" w:color="auto" w:fill="auto"/>
            <w:noWrap/>
            <w:vAlign w:val="bottom"/>
            <w:hideMark/>
          </w:tcPr>
          <w:p w:rsidR="0036349A" w:rsidRDefault="0036349A">
            <w:pPr>
              <w:rPr>
                <w:rFonts w:ascii="Calibri" w:hAnsi="Calibri" w:cs="Calibri"/>
                <w:color w:val="000000"/>
                <w:sz w:val="22"/>
                <w:szCs w:val="22"/>
              </w:rPr>
            </w:pPr>
          </w:p>
        </w:tc>
      </w:tr>
      <w:tr w:rsidR="0036349A" w:rsidTr="004F4C69">
        <w:trPr>
          <w:trHeight w:val="315"/>
        </w:trPr>
        <w:tc>
          <w:tcPr>
            <w:tcW w:w="880" w:type="dxa"/>
            <w:gridSpan w:val="2"/>
            <w:tcBorders>
              <w:top w:val="nil"/>
              <w:left w:val="nil"/>
              <w:bottom w:val="nil"/>
              <w:right w:val="nil"/>
            </w:tcBorders>
            <w:shd w:val="clear" w:color="auto" w:fill="auto"/>
            <w:noWrap/>
            <w:vAlign w:val="bottom"/>
            <w:hideMark/>
          </w:tcPr>
          <w:p w:rsidR="0036349A" w:rsidRDefault="0036349A">
            <w:pPr>
              <w:rPr>
                <w:rFonts w:ascii="Calibri" w:hAnsi="Calibri" w:cs="Calibri"/>
                <w:color w:val="000000"/>
                <w:sz w:val="22"/>
                <w:szCs w:val="22"/>
              </w:rPr>
            </w:pPr>
          </w:p>
        </w:tc>
        <w:tc>
          <w:tcPr>
            <w:tcW w:w="3860" w:type="dxa"/>
            <w:gridSpan w:val="2"/>
            <w:tcBorders>
              <w:top w:val="nil"/>
              <w:left w:val="nil"/>
              <w:bottom w:val="nil"/>
              <w:right w:val="nil"/>
            </w:tcBorders>
            <w:shd w:val="clear" w:color="auto" w:fill="auto"/>
            <w:noWrap/>
            <w:vAlign w:val="bottom"/>
            <w:hideMark/>
          </w:tcPr>
          <w:p w:rsidR="0036349A" w:rsidRDefault="0036349A">
            <w:pPr>
              <w:rPr>
                <w:rFonts w:ascii="Calibri" w:hAnsi="Calibri" w:cs="Calibri"/>
                <w:color w:val="000000"/>
                <w:sz w:val="22"/>
                <w:szCs w:val="22"/>
              </w:rPr>
            </w:pPr>
          </w:p>
        </w:tc>
        <w:tc>
          <w:tcPr>
            <w:tcW w:w="1120" w:type="dxa"/>
            <w:tcBorders>
              <w:top w:val="nil"/>
              <w:left w:val="nil"/>
              <w:bottom w:val="nil"/>
              <w:right w:val="nil"/>
            </w:tcBorders>
            <w:shd w:val="clear" w:color="auto" w:fill="auto"/>
            <w:noWrap/>
            <w:vAlign w:val="bottom"/>
            <w:hideMark/>
          </w:tcPr>
          <w:p w:rsidR="0036349A" w:rsidRDefault="0036349A">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36349A" w:rsidRDefault="0036349A">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36349A" w:rsidRDefault="0036349A">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36349A" w:rsidRDefault="0036349A">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36349A" w:rsidRDefault="0036349A">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36349A" w:rsidRDefault="0036349A">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36349A" w:rsidRDefault="0036349A">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36349A" w:rsidRDefault="0036349A">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36349A" w:rsidRDefault="0036349A">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36349A" w:rsidRDefault="0036349A">
            <w:pPr>
              <w:rPr>
                <w:rFonts w:ascii="Calibri" w:hAnsi="Calibri" w:cs="Calibri"/>
                <w:color w:val="000000"/>
                <w:sz w:val="22"/>
                <w:szCs w:val="22"/>
              </w:rPr>
            </w:pPr>
          </w:p>
        </w:tc>
        <w:tc>
          <w:tcPr>
            <w:tcW w:w="1360" w:type="dxa"/>
            <w:tcBorders>
              <w:top w:val="nil"/>
              <w:left w:val="nil"/>
              <w:bottom w:val="nil"/>
              <w:right w:val="nil"/>
            </w:tcBorders>
            <w:shd w:val="clear" w:color="auto" w:fill="auto"/>
            <w:noWrap/>
            <w:vAlign w:val="bottom"/>
            <w:hideMark/>
          </w:tcPr>
          <w:p w:rsidR="0036349A" w:rsidRDefault="0036349A">
            <w:pPr>
              <w:rPr>
                <w:rFonts w:ascii="Calibri" w:hAnsi="Calibri" w:cs="Calibri"/>
                <w:color w:val="000000"/>
                <w:sz w:val="22"/>
                <w:szCs w:val="22"/>
              </w:rPr>
            </w:pPr>
          </w:p>
        </w:tc>
      </w:tr>
      <w:tr w:rsidR="0036349A" w:rsidTr="004F4C69">
        <w:trPr>
          <w:trHeight w:val="330"/>
        </w:trPr>
        <w:tc>
          <w:tcPr>
            <w:tcW w:w="880" w:type="dxa"/>
            <w:gridSpan w:val="2"/>
            <w:vMerge w:val="restart"/>
            <w:tcBorders>
              <w:top w:val="double" w:sz="6" w:space="0" w:color="auto"/>
              <w:left w:val="single" w:sz="4" w:space="0" w:color="auto"/>
              <w:bottom w:val="nil"/>
              <w:right w:val="single" w:sz="4" w:space="0" w:color="auto"/>
            </w:tcBorders>
            <w:shd w:val="clear" w:color="000000" w:fill="FFFFFF"/>
            <w:vAlign w:val="center"/>
            <w:hideMark/>
          </w:tcPr>
          <w:p w:rsidR="0036349A" w:rsidRDefault="0036349A">
            <w:pPr>
              <w:jc w:val="center"/>
              <w:rPr>
                <w:rFonts w:ascii="Arial Narrow" w:hAnsi="Arial Narrow" w:cs="Calibri"/>
                <w:b/>
                <w:bCs/>
                <w:sz w:val="18"/>
                <w:szCs w:val="18"/>
              </w:rPr>
            </w:pPr>
            <w:r>
              <w:rPr>
                <w:rFonts w:ascii="Arial Narrow" w:hAnsi="Arial Narrow" w:cs="Calibri"/>
                <w:b/>
                <w:bCs/>
                <w:sz w:val="18"/>
                <w:szCs w:val="18"/>
              </w:rPr>
              <w:t>No</w:t>
            </w:r>
          </w:p>
        </w:tc>
        <w:tc>
          <w:tcPr>
            <w:tcW w:w="3860" w:type="dxa"/>
            <w:gridSpan w:val="2"/>
            <w:vMerge w:val="restart"/>
            <w:tcBorders>
              <w:top w:val="double" w:sz="6" w:space="0" w:color="auto"/>
              <w:left w:val="single" w:sz="4" w:space="0" w:color="auto"/>
              <w:bottom w:val="nil"/>
              <w:right w:val="single" w:sz="4" w:space="0" w:color="auto"/>
            </w:tcBorders>
            <w:shd w:val="clear" w:color="000000" w:fill="FFFFFF"/>
            <w:vAlign w:val="center"/>
            <w:hideMark/>
          </w:tcPr>
          <w:p w:rsidR="0036349A" w:rsidRDefault="0036349A">
            <w:pPr>
              <w:jc w:val="center"/>
              <w:rPr>
                <w:rFonts w:ascii="Arial Narrow" w:hAnsi="Arial Narrow" w:cs="Calibri"/>
                <w:b/>
                <w:bCs/>
                <w:sz w:val="18"/>
                <w:szCs w:val="18"/>
              </w:rPr>
            </w:pPr>
            <w:r>
              <w:rPr>
                <w:rFonts w:ascii="Arial Narrow" w:hAnsi="Arial Narrow" w:cs="Calibri"/>
                <w:b/>
                <w:bCs/>
                <w:sz w:val="18"/>
                <w:szCs w:val="18"/>
              </w:rPr>
              <w:t xml:space="preserve">Indikator </w:t>
            </w:r>
          </w:p>
        </w:tc>
        <w:tc>
          <w:tcPr>
            <w:tcW w:w="1120" w:type="dxa"/>
            <w:vMerge w:val="restart"/>
            <w:tcBorders>
              <w:top w:val="double" w:sz="6" w:space="0" w:color="auto"/>
              <w:left w:val="single" w:sz="4" w:space="0" w:color="auto"/>
              <w:bottom w:val="nil"/>
              <w:right w:val="single" w:sz="4" w:space="0" w:color="000000"/>
            </w:tcBorders>
            <w:shd w:val="clear" w:color="000000" w:fill="FFFFFF"/>
            <w:vAlign w:val="center"/>
            <w:hideMark/>
          </w:tcPr>
          <w:p w:rsidR="0036349A" w:rsidRDefault="0036349A">
            <w:pPr>
              <w:jc w:val="center"/>
              <w:rPr>
                <w:rFonts w:ascii="Arial Narrow" w:hAnsi="Arial Narrow" w:cs="Calibri"/>
                <w:b/>
                <w:bCs/>
                <w:sz w:val="18"/>
                <w:szCs w:val="18"/>
              </w:rPr>
            </w:pPr>
            <w:r>
              <w:rPr>
                <w:rFonts w:ascii="Arial Narrow" w:hAnsi="Arial Narrow" w:cs="Calibri"/>
                <w:b/>
                <w:bCs/>
                <w:sz w:val="18"/>
                <w:szCs w:val="18"/>
              </w:rPr>
              <w:t>SPM/Standar Nasional</w:t>
            </w:r>
          </w:p>
        </w:tc>
        <w:tc>
          <w:tcPr>
            <w:tcW w:w="960" w:type="dxa"/>
            <w:vMerge w:val="restart"/>
            <w:tcBorders>
              <w:top w:val="double" w:sz="6" w:space="0" w:color="auto"/>
              <w:left w:val="single" w:sz="4" w:space="0" w:color="auto"/>
              <w:bottom w:val="nil"/>
              <w:right w:val="single" w:sz="4" w:space="0" w:color="000000"/>
            </w:tcBorders>
            <w:shd w:val="clear" w:color="000000" w:fill="FFFFFF"/>
            <w:vAlign w:val="center"/>
            <w:hideMark/>
          </w:tcPr>
          <w:p w:rsidR="0036349A" w:rsidRDefault="0036349A">
            <w:pPr>
              <w:jc w:val="center"/>
              <w:rPr>
                <w:rFonts w:ascii="Arial Narrow" w:hAnsi="Arial Narrow" w:cs="Calibri"/>
                <w:b/>
                <w:bCs/>
                <w:sz w:val="18"/>
                <w:szCs w:val="18"/>
              </w:rPr>
            </w:pPr>
            <w:r>
              <w:rPr>
                <w:rFonts w:ascii="Arial Narrow" w:hAnsi="Arial Narrow" w:cs="Calibri"/>
                <w:b/>
                <w:bCs/>
                <w:sz w:val="18"/>
                <w:szCs w:val="18"/>
              </w:rPr>
              <w:t>Indikator Kinerja  Kunci / IKK</w:t>
            </w:r>
          </w:p>
        </w:tc>
        <w:tc>
          <w:tcPr>
            <w:tcW w:w="3840" w:type="dxa"/>
            <w:gridSpan w:val="4"/>
            <w:tcBorders>
              <w:top w:val="double" w:sz="6" w:space="0" w:color="auto"/>
              <w:left w:val="double" w:sz="6" w:space="0" w:color="auto"/>
              <w:bottom w:val="double" w:sz="6" w:space="0" w:color="auto"/>
              <w:right w:val="nil"/>
            </w:tcBorders>
            <w:shd w:val="clear" w:color="auto" w:fill="auto"/>
            <w:noWrap/>
            <w:vAlign w:val="bottom"/>
            <w:hideMark/>
          </w:tcPr>
          <w:p w:rsidR="0036349A" w:rsidRDefault="0036349A">
            <w:pPr>
              <w:rPr>
                <w:rFonts w:ascii="Calibri" w:hAnsi="Calibri" w:cs="Calibri"/>
                <w:color w:val="000000"/>
                <w:sz w:val="22"/>
                <w:szCs w:val="22"/>
              </w:rPr>
            </w:pPr>
            <w:r>
              <w:rPr>
                <w:rFonts w:ascii="Calibri" w:hAnsi="Calibri" w:cs="Calibri"/>
                <w:color w:val="000000"/>
                <w:sz w:val="22"/>
                <w:szCs w:val="22"/>
              </w:rPr>
              <w:t xml:space="preserve">        Target Renstra Perangkat Daerah</w:t>
            </w:r>
          </w:p>
        </w:tc>
        <w:tc>
          <w:tcPr>
            <w:tcW w:w="1920" w:type="dxa"/>
            <w:gridSpan w:val="2"/>
            <w:tcBorders>
              <w:top w:val="double" w:sz="6" w:space="0" w:color="auto"/>
              <w:left w:val="single" w:sz="4" w:space="0" w:color="auto"/>
              <w:bottom w:val="double" w:sz="6" w:space="0" w:color="auto"/>
              <w:right w:val="nil"/>
            </w:tcBorders>
            <w:shd w:val="clear" w:color="auto" w:fill="auto"/>
            <w:noWrap/>
            <w:vAlign w:val="bottom"/>
            <w:hideMark/>
          </w:tcPr>
          <w:p w:rsidR="0036349A" w:rsidRDefault="0036349A">
            <w:pPr>
              <w:rPr>
                <w:rFonts w:ascii="Calibri" w:hAnsi="Calibri" w:cs="Calibri"/>
                <w:color w:val="000000"/>
                <w:sz w:val="22"/>
                <w:szCs w:val="22"/>
              </w:rPr>
            </w:pPr>
            <w:r>
              <w:rPr>
                <w:rFonts w:ascii="Calibri" w:hAnsi="Calibri" w:cs="Calibri"/>
                <w:color w:val="000000"/>
                <w:sz w:val="22"/>
                <w:szCs w:val="22"/>
              </w:rPr>
              <w:t xml:space="preserve">  Realisasi Capaian</w:t>
            </w:r>
          </w:p>
        </w:tc>
        <w:tc>
          <w:tcPr>
            <w:tcW w:w="1920" w:type="dxa"/>
            <w:gridSpan w:val="2"/>
            <w:tcBorders>
              <w:top w:val="double" w:sz="6" w:space="0" w:color="auto"/>
              <w:left w:val="single" w:sz="4" w:space="0" w:color="auto"/>
              <w:bottom w:val="double" w:sz="6" w:space="0" w:color="auto"/>
              <w:right w:val="double" w:sz="6" w:space="0" w:color="000000"/>
            </w:tcBorders>
            <w:shd w:val="clear" w:color="auto" w:fill="auto"/>
            <w:noWrap/>
            <w:vAlign w:val="bottom"/>
            <w:hideMark/>
          </w:tcPr>
          <w:p w:rsidR="0036349A" w:rsidRDefault="0036349A">
            <w:pPr>
              <w:rPr>
                <w:rFonts w:ascii="Calibri" w:hAnsi="Calibri" w:cs="Calibri"/>
                <w:color w:val="000000"/>
                <w:sz w:val="22"/>
                <w:szCs w:val="22"/>
              </w:rPr>
            </w:pPr>
            <w:r>
              <w:rPr>
                <w:rFonts w:ascii="Calibri" w:hAnsi="Calibri" w:cs="Calibri"/>
                <w:color w:val="000000"/>
                <w:sz w:val="22"/>
                <w:szCs w:val="22"/>
              </w:rPr>
              <w:t xml:space="preserve">           Proyeksi</w:t>
            </w:r>
          </w:p>
        </w:tc>
        <w:tc>
          <w:tcPr>
            <w:tcW w:w="1360" w:type="dxa"/>
            <w:vMerge w:val="restart"/>
            <w:tcBorders>
              <w:top w:val="double" w:sz="6" w:space="0" w:color="auto"/>
              <w:left w:val="nil"/>
              <w:bottom w:val="single" w:sz="8" w:space="0" w:color="000000"/>
              <w:right w:val="single" w:sz="4" w:space="0" w:color="auto"/>
            </w:tcBorders>
            <w:shd w:val="clear" w:color="000000" w:fill="FFFFFF"/>
            <w:vAlign w:val="center"/>
            <w:hideMark/>
          </w:tcPr>
          <w:p w:rsidR="0036349A" w:rsidRDefault="0036349A">
            <w:pPr>
              <w:jc w:val="center"/>
              <w:rPr>
                <w:rFonts w:ascii="Arial Narrow" w:hAnsi="Arial Narrow" w:cs="Calibri"/>
                <w:b/>
                <w:bCs/>
                <w:sz w:val="18"/>
                <w:szCs w:val="18"/>
              </w:rPr>
            </w:pPr>
            <w:r>
              <w:rPr>
                <w:rFonts w:ascii="Arial Narrow" w:hAnsi="Arial Narrow" w:cs="Calibri"/>
                <w:b/>
                <w:bCs/>
                <w:sz w:val="18"/>
                <w:szCs w:val="18"/>
              </w:rPr>
              <w:t>Catatan Analisis</w:t>
            </w:r>
          </w:p>
        </w:tc>
      </w:tr>
      <w:tr w:rsidR="0036349A" w:rsidTr="004F4C69">
        <w:trPr>
          <w:trHeight w:val="315"/>
        </w:trPr>
        <w:tc>
          <w:tcPr>
            <w:tcW w:w="880" w:type="dxa"/>
            <w:gridSpan w:val="2"/>
            <w:vMerge/>
            <w:tcBorders>
              <w:top w:val="double" w:sz="6" w:space="0" w:color="auto"/>
              <w:left w:val="single" w:sz="4" w:space="0" w:color="auto"/>
              <w:bottom w:val="nil"/>
              <w:right w:val="single" w:sz="4" w:space="0" w:color="auto"/>
            </w:tcBorders>
            <w:vAlign w:val="center"/>
            <w:hideMark/>
          </w:tcPr>
          <w:p w:rsidR="0036349A" w:rsidRDefault="0036349A">
            <w:pPr>
              <w:rPr>
                <w:rFonts w:ascii="Arial Narrow" w:hAnsi="Arial Narrow" w:cs="Calibri"/>
                <w:b/>
                <w:bCs/>
                <w:sz w:val="18"/>
                <w:szCs w:val="18"/>
              </w:rPr>
            </w:pPr>
          </w:p>
        </w:tc>
        <w:tc>
          <w:tcPr>
            <w:tcW w:w="3860" w:type="dxa"/>
            <w:gridSpan w:val="2"/>
            <w:vMerge/>
            <w:tcBorders>
              <w:top w:val="double" w:sz="6" w:space="0" w:color="auto"/>
              <w:left w:val="single" w:sz="4" w:space="0" w:color="auto"/>
              <w:bottom w:val="nil"/>
              <w:right w:val="single" w:sz="4" w:space="0" w:color="auto"/>
            </w:tcBorders>
            <w:vAlign w:val="center"/>
            <w:hideMark/>
          </w:tcPr>
          <w:p w:rsidR="0036349A" w:rsidRDefault="0036349A">
            <w:pPr>
              <w:rPr>
                <w:rFonts w:ascii="Arial Narrow" w:hAnsi="Arial Narrow" w:cs="Calibri"/>
                <w:b/>
                <w:bCs/>
                <w:sz w:val="18"/>
                <w:szCs w:val="18"/>
              </w:rPr>
            </w:pPr>
          </w:p>
        </w:tc>
        <w:tc>
          <w:tcPr>
            <w:tcW w:w="1120" w:type="dxa"/>
            <w:vMerge/>
            <w:tcBorders>
              <w:top w:val="double" w:sz="6" w:space="0" w:color="auto"/>
              <w:left w:val="single" w:sz="4" w:space="0" w:color="auto"/>
              <w:bottom w:val="nil"/>
              <w:right w:val="single" w:sz="4" w:space="0" w:color="000000"/>
            </w:tcBorders>
            <w:vAlign w:val="center"/>
            <w:hideMark/>
          </w:tcPr>
          <w:p w:rsidR="0036349A" w:rsidRDefault="0036349A">
            <w:pPr>
              <w:rPr>
                <w:rFonts w:ascii="Arial Narrow" w:hAnsi="Arial Narrow" w:cs="Calibri"/>
                <w:b/>
                <w:bCs/>
                <w:sz w:val="18"/>
                <w:szCs w:val="18"/>
              </w:rPr>
            </w:pPr>
          </w:p>
        </w:tc>
        <w:tc>
          <w:tcPr>
            <w:tcW w:w="960" w:type="dxa"/>
            <w:vMerge/>
            <w:tcBorders>
              <w:top w:val="double" w:sz="6" w:space="0" w:color="auto"/>
              <w:left w:val="single" w:sz="4" w:space="0" w:color="auto"/>
              <w:bottom w:val="nil"/>
              <w:right w:val="single" w:sz="4" w:space="0" w:color="000000"/>
            </w:tcBorders>
            <w:vAlign w:val="center"/>
            <w:hideMark/>
          </w:tcPr>
          <w:p w:rsidR="0036349A" w:rsidRDefault="0036349A">
            <w:pPr>
              <w:rPr>
                <w:rFonts w:ascii="Arial Narrow" w:hAnsi="Arial Narrow" w:cs="Calibri"/>
                <w:b/>
                <w:bCs/>
                <w:sz w:val="18"/>
                <w:szCs w:val="18"/>
              </w:rPr>
            </w:pPr>
          </w:p>
        </w:tc>
        <w:tc>
          <w:tcPr>
            <w:tcW w:w="96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36349A" w:rsidRDefault="00116D14">
            <w:pPr>
              <w:jc w:val="center"/>
              <w:rPr>
                <w:rFonts w:ascii="Arial Narrow" w:hAnsi="Arial Narrow" w:cs="Calibri"/>
                <w:b/>
                <w:bCs/>
                <w:sz w:val="18"/>
                <w:szCs w:val="18"/>
              </w:rPr>
            </w:pPr>
            <w:r>
              <w:rPr>
                <w:rFonts w:ascii="Arial Narrow" w:hAnsi="Arial Narrow" w:cs="Calibri"/>
                <w:b/>
                <w:bCs/>
                <w:sz w:val="18"/>
                <w:szCs w:val="18"/>
              </w:rPr>
              <w:t>Targ</w:t>
            </w:r>
            <w:r w:rsidR="000F6916">
              <w:rPr>
                <w:rFonts w:ascii="Arial Narrow" w:hAnsi="Arial Narrow" w:cs="Calibri"/>
                <w:b/>
                <w:bCs/>
                <w:sz w:val="18"/>
                <w:szCs w:val="18"/>
              </w:rPr>
              <w:t>et Renja Tahun 2023</w:t>
            </w:r>
          </w:p>
        </w:tc>
        <w:tc>
          <w:tcPr>
            <w:tcW w:w="96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36349A" w:rsidRDefault="007B25B6">
            <w:pPr>
              <w:jc w:val="center"/>
              <w:rPr>
                <w:rFonts w:ascii="Arial Narrow" w:hAnsi="Arial Narrow" w:cs="Calibri"/>
                <w:b/>
                <w:bCs/>
                <w:sz w:val="18"/>
                <w:szCs w:val="18"/>
              </w:rPr>
            </w:pPr>
            <w:r>
              <w:rPr>
                <w:rFonts w:ascii="Arial Narrow" w:hAnsi="Arial Narrow" w:cs="Calibri"/>
                <w:b/>
                <w:bCs/>
                <w:sz w:val="18"/>
                <w:szCs w:val="18"/>
              </w:rPr>
              <w:t>Target Renja Tahun 2024</w:t>
            </w:r>
          </w:p>
        </w:tc>
        <w:tc>
          <w:tcPr>
            <w:tcW w:w="96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36349A" w:rsidRDefault="007B25B6">
            <w:pPr>
              <w:jc w:val="center"/>
              <w:rPr>
                <w:rFonts w:ascii="Arial Narrow" w:hAnsi="Arial Narrow" w:cs="Calibri"/>
                <w:b/>
                <w:bCs/>
                <w:sz w:val="18"/>
                <w:szCs w:val="18"/>
              </w:rPr>
            </w:pPr>
            <w:r>
              <w:rPr>
                <w:rFonts w:ascii="Arial Narrow" w:hAnsi="Arial Narrow" w:cs="Calibri"/>
                <w:b/>
                <w:bCs/>
                <w:sz w:val="18"/>
                <w:szCs w:val="18"/>
              </w:rPr>
              <w:t>Target Renja Tahun 2025</w:t>
            </w:r>
          </w:p>
        </w:tc>
        <w:tc>
          <w:tcPr>
            <w:tcW w:w="96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36349A" w:rsidRDefault="007B25B6">
            <w:pPr>
              <w:jc w:val="center"/>
              <w:rPr>
                <w:rFonts w:ascii="Arial Narrow" w:hAnsi="Arial Narrow" w:cs="Calibri"/>
                <w:b/>
                <w:bCs/>
                <w:sz w:val="18"/>
                <w:szCs w:val="18"/>
              </w:rPr>
            </w:pPr>
            <w:r>
              <w:rPr>
                <w:rFonts w:ascii="Arial Narrow" w:hAnsi="Arial Narrow" w:cs="Calibri"/>
                <w:b/>
                <w:bCs/>
                <w:sz w:val="18"/>
                <w:szCs w:val="18"/>
              </w:rPr>
              <w:t>Target Renja Tahun 2026</w:t>
            </w:r>
          </w:p>
        </w:tc>
        <w:tc>
          <w:tcPr>
            <w:tcW w:w="96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36349A" w:rsidRDefault="007B25B6">
            <w:pPr>
              <w:jc w:val="center"/>
              <w:rPr>
                <w:rFonts w:ascii="Arial Narrow" w:hAnsi="Arial Narrow" w:cs="Calibri"/>
                <w:b/>
                <w:bCs/>
                <w:sz w:val="18"/>
                <w:szCs w:val="18"/>
              </w:rPr>
            </w:pPr>
            <w:r>
              <w:rPr>
                <w:rFonts w:ascii="Arial Narrow" w:hAnsi="Arial Narrow" w:cs="Calibri"/>
                <w:b/>
                <w:bCs/>
                <w:sz w:val="18"/>
                <w:szCs w:val="18"/>
              </w:rPr>
              <w:t>Tahun 2023</w:t>
            </w:r>
            <w:r w:rsidR="0036349A">
              <w:rPr>
                <w:rFonts w:ascii="Arial Narrow" w:hAnsi="Arial Narrow" w:cs="Calibri"/>
                <w:b/>
                <w:bCs/>
                <w:sz w:val="18"/>
                <w:szCs w:val="18"/>
              </w:rPr>
              <w:t xml:space="preserve">  </w:t>
            </w:r>
          </w:p>
        </w:tc>
        <w:tc>
          <w:tcPr>
            <w:tcW w:w="96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36349A" w:rsidRDefault="007B25B6">
            <w:pPr>
              <w:jc w:val="center"/>
              <w:rPr>
                <w:rFonts w:ascii="Arial Narrow" w:hAnsi="Arial Narrow" w:cs="Calibri"/>
                <w:b/>
                <w:bCs/>
                <w:sz w:val="18"/>
                <w:szCs w:val="18"/>
              </w:rPr>
            </w:pPr>
            <w:r>
              <w:rPr>
                <w:rFonts w:ascii="Arial Narrow" w:hAnsi="Arial Narrow" w:cs="Calibri"/>
                <w:b/>
                <w:bCs/>
                <w:sz w:val="18"/>
                <w:szCs w:val="18"/>
              </w:rPr>
              <w:t xml:space="preserve"> Tahun 2024</w:t>
            </w:r>
            <w:r w:rsidR="0036349A">
              <w:rPr>
                <w:rFonts w:ascii="Arial Narrow" w:hAnsi="Arial Narrow" w:cs="Calibri"/>
                <w:b/>
                <w:bCs/>
                <w:sz w:val="18"/>
                <w:szCs w:val="18"/>
              </w:rPr>
              <w:t xml:space="preserve">  </w:t>
            </w:r>
          </w:p>
        </w:tc>
        <w:tc>
          <w:tcPr>
            <w:tcW w:w="96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36349A" w:rsidRDefault="007B25B6">
            <w:pPr>
              <w:jc w:val="center"/>
              <w:rPr>
                <w:rFonts w:ascii="Arial Narrow" w:hAnsi="Arial Narrow" w:cs="Calibri"/>
                <w:b/>
                <w:bCs/>
                <w:sz w:val="18"/>
                <w:szCs w:val="18"/>
              </w:rPr>
            </w:pPr>
            <w:r>
              <w:rPr>
                <w:rFonts w:ascii="Arial Narrow" w:hAnsi="Arial Narrow" w:cs="Calibri"/>
                <w:b/>
                <w:bCs/>
                <w:sz w:val="18"/>
                <w:szCs w:val="18"/>
              </w:rPr>
              <w:t>Tahun 2024</w:t>
            </w:r>
          </w:p>
        </w:tc>
        <w:tc>
          <w:tcPr>
            <w:tcW w:w="96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36349A" w:rsidRDefault="007B25B6">
            <w:pPr>
              <w:jc w:val="center"/>
              <w:rPr>
                <w:rFonts w:ascii="Arial Narrow" w:hAnsi="Arial Narrow" w:cs="Calibri"/>
                <w:b/>
                <w:bCs/>
                <w:sz w:val="18"/>
                <w:szCs w:val="18"/>
              </w:rPr>
            </w:pPr>
            <w:r>
              <w:rPr>
                <w:rFonts w:ascii="Arial Narrow" w:hAnsi="Arial Narrow" w:cs="Calibri"/>
                <w:b/>
                <w:bCs/>
                <w:sz w:val="18"/>
                <w:szCs w:val="18"/>
              </w:rPr>
              <w:t>Tahun 2025</w:t>
            </w:r>
          </w:p>
        </w:tc>
        <w:tc>
          <w:tcPr>
            <w:tcW w:w="1360" w:type="dxa"/>
            <w:vMerge/>
            <w:tcBorders>
              <w:top w:val="double" w:sz="6" w:space="0" w:color="auto"/>
              <w:left w:val="nil"/>
              <w:bottom w:val="single" w:sz="8" w:space="0" w:color="000000"/>
              <w:right w:val="single" w:sz="4" w:space="0" w:color="auto"/>
            </w:tcBorders>
            <w:vAlign w:val="center"/>
            <w:hideMark/>
          </w:tcPr>
          <w:p w:rsidR="0036349A" w:rsidRDefault="0036349A">
            <w:pPr>
              <w:rPr>
                <w:rFonts w:ascii="Arial Narrow" w:hAnsi="Arial Narrow" w:cs="Calibri"/>
                <w:b/>
                <w:bCs/>
                <w:sz w:val="18"/>
                <w:szCs w:val="18"/>
              </w:rPr>
            </w:pPr>
          </w:p>
        </w:tc>
      </w:tr>
      <w:tr w:rsidR="0036349A" w:rsidTr="004F4C69">
        <w:trPr>
          <w:trHeight w:val="315"/>
        </w:trPr>
        <w:tc>
          <w:tcPr>
            <w:tcW w:w="880" w:type="dxa"/>
            <w:gridSpan w:val="2"/>
            <w:vMerge/>
            <w:tcBorders>
              <w:top w:val="double" w:sz="6" w:space="0" w:color="auto"/>
              <w:left w:val="single" w:sz="4" w:space="0" w:color="auto"/>
              <w:bottom w:val="nil"/>
              <w:right w:val="single" w:sz="4" w:space="0" w:color="auto"/>
            </w:tcBorders>
            <w:vAlign w:val="center"/>
            <w:hideMark/>
          </w:tcPr>
          <w:p w:rsidR="0036349A" w:rsidRDefault="0036349A">
            <w:pPr>
              <w:rPr>
                <w:rFonts w:ascii="Arial Narrow" w:hAnsi="Arial Narrow" w:cs="Calibri"/>
                <w:b/>
                <w:bCs/>
                <w:sz w:val="18"/>
                <w:szCs w:val="18"/>
              </w:rPr>
            </w:pPr>
          </w:p>
        </w:tc>
        <w:tc>
          <w:tcPr>
            <w:tcW w:w="3860" w:type="dxa"/>
            <w:gridSpan w:val="2"/>
            <w:vMerge/>
            <w:tcBorders>
              <w:top w:val="double" w:sz="6" w:space="0" w:color="auto"/>
              <w:left w:val="single" w:sz="4" w:space="0" w:color="auto"/>
              <w:bottom w:val="nil"/>
              <w:right w:val="single" w:sz="4" w:space="0" w:color="auto"/>
            </w:tcBorders>
            <w:vAlign w:val="center"/>
            <w:hideMark/>
          </w:tcPr>
          <w:p w:rsidR="0036349A" w:rsidRDefault="0036349A">
            <w:pPr>
              <w:rPr>
                <w:rFonts w:ascii="Arial Narrow" w:hAnsi="Arial Narrow" w:cs="Calibri"/>
                <w:b/>
                <w:bCs/>
                <w:sz w:val="18"/>
                <w:szCs w:val="18"/>
              </w:rPr>
            </w:pPr>
          </w:p>
        </w:tc>
        <w:tc>
          <w:tcPr>
            <w:tcW w:w="1120" w:type="dxa"/>
            <w:vMerge/>
            <w:tcBorders>
              <w:top w:val="double" w:sz="6" w:space="0" w:color="auto"/>
              <w:left w:val="single" w:sz="4" w:space="0" w:color="auto"/>
              <w:bottom w:val="nil"/>
              <w:right w:val="single" w:sz="4" w:space="0" w:color="000000"/>
            </w:tcBorders>
            <w:vAlign w:val="center"/>
            <w:hideMark/>
          </w:tcPr>
          <w:p w:rsidR="0036349A" w:rsidRDefault="0036349A">
            <w:pPr>
              <w:rPr>
                <w:rFonts w:ascii="Arial Narrow" w:hAnsi="Arial Narrow" w:cs="Calibri"/>
                <w:b/>
                <w:bCs/>
                <w:sz w:val="18"/>
                <w:szCs w:val="18"/>
              </w:rPr>
            </w:pPr>
          </w:p>
        </w:tc>
        <w:tc>
          <w:tcPr>
            <w:tcW w:w="960" w:type="dxa"/>
            <w:vMerge/>
            <w:tcBorders>
              <w:top w:val="double" w:sz="6" w:space="0" w:color="auto"/>
              <w:left w:val="single" w:sz="4" w:space="0" w:color="auto"/>
              <w:bottom w:val="nil"/>
              <w:right w:val="single" w:sz="4" w:space="0" w:color="000000"/>
            </w:tcBorders>
            <w:vAlign w:val="center"/>
            <w:hideMark/>
          </w:tcPr>
          <w:p w:rsidR="0036349A" w:rsidRDefault="0036349A">
            <w:pPr>
              <w:rPr>
                <w:rFonts w:ascii="Arial Narrow" w:hAnsi="Arial Narrow" w:cs="Calibri"/>
                <w:b/>
                <w:bCs/>
                <w:sz w:val="18"/>
                <w:szCs w:val="18"/>
              </w:rPr>
            </w:pPr>
          </w:p>
        </w:tc>
        <w:tc>
          <w:tcPr>
            <w:tcW w:w="960" w:type="dxa"/>
            <w:vMerge/>
            <w:tcBorders>
              <w:top w:val="nil"/>
              <w:left w:val="single" w:sz="4" w:space="0" w:color="auto"/>
              <w:bottom w:val="single" w:sz="8" w:space="0" w:color="000000"/>
              <w:right w:val="single" w:sz="4" w:space="0" w:color="auto"/>
            </w:tcBorders>
            <w:vAlign w:val="center"/>
            <w:hideMark/>
          </w:tcPr>
          <w:p w:rsidR="0036349A" w:rsidRDefault="0036349A">
            <w:pPr>
              <w:rPr>
                <w:rFonts w:ascii="Arial Narrow" w:hAnsi="Arial Narrow" w:cs="Calibri"/>
                <w:b/>
                <w:bCs/>
                <w:sz w:val="18"/>
                <w:szCs w:val="18"/>
              </w:rPr>
            </w:pPr>
          </w:p>
        </w:tc>
        <w:tc>
          <w:tcPr>
            <w:tcW w:w="960" w:type="dxa"/>
            <w:vMerge/>
            <w:tcBorders>
              <w:top w:val="nil"/>
              <w:left w:val="single" w:sz="4" w:space="0" w:color="auto"/>
              <w:bottom w:val="single" w:sz="8" w:space="0" w:color="000000"/>
              <w:right w:val="single" w:sz="4" w:space="0" w:color="auto"/>
            </w:tcBorders>
            <w:vAlign w:val="center"/>
            <w:hideMark/>
          </w:tcPr>
          <w:p w:rsidR="0036349A" w:rsidRDefault="0036349A">
            <w:pPr>
              <w:rPr>
                <w:rFonts w:ascii="Arial Narrow" w:hAnsi="Arial Narrow" w:cs="Calibri"/>
                <w:b/>
                <w:bCs/>
                <w:sz w:val="18"/>
                <w:szCs w:val="18"/>
              </w:rPr>
            </w:pPr>
          </w:p>
        </w:tc>
        <w:tc>
          <w:tcPr>
            <w:tcW w:w="960" w:type="dxa"/>
            <w:vMerge/>
            <w:tcBorders>
              <w:top w:val="nil"/>
              <w:left w:val="single" w:sz="4" w:space="0" w:color="auto"/>
              <w:bottom w:val="single" w:sz="8" w:space="0" w:color="000000"/>
              <w:right w:val="single" w:sz="4" w:space="0" w:color="auto"/>
            </w:tcBorders>
            <w:vAlign w:val="center"/>
            <w:hideMark/>
          </w:tcPr>
          <w:p w:rsidR="0036349A" w:rsidRDefault="0036349A">
            <w:pPr>
              <w:rPr>
                <w:rFonts w:ascii="Arial Narrow" w:hAnsi="Arial Narrow" w:cs="Calibri"/>
                <w:b/>
                <w:bCs/>
                <w:sz w:val="18"/>
                <w:szCs w:val="18"/>
              </w:rPr>
            </w:pPr>
          </w:p>
        </w:tc>
        <w:tc>
          <w:tcPr>
            <w:tcW w:w="960" w:type="dxa"/>
            <w:vMerge/>
            <w:tcBorders>
              <w:top w:val="nil"/>
              <w:left w:val="single" w:sz="4" w:space="0" w:color="auto"/>
              <w:bottom w:val="single" w:sz="8" w:space="0" w:color="000000"/>
              <w:right w:val="single" w:sz="4" w:space="0" w:color="auto"/>
            </w:tcBorders>
            <w:vAlign w:val="center"/>
            <w:hideMark/>
          </w:tcPr>
          <w:p w:rsidR="0036349A" w:rsidRDefault="0036349A">
            <w:pPr>
              <w:rPr>
                <w:rFonts w:ascii="Arial Narrow" w:hAnsi="Arial Narrow" w:cs="Calibri"/>
                <w:b/>
                <w:bCs/>
                <w:sz w:val="18"/>
                <w:szCs w:val="18"/>
              </w:rPr>
            </w:pPr>
          </w:p>
        </w:tc>
        <w:tc>
          <w:tcPr>
            <w:tcW w:w="960" w:type="dxa"/>
            <w:vMerge/>
            <w:tcBorders>
              <w:top w:val="nil"/>
              <w:left w:val="single" w:sz="4" w:space="0" w:color="auto"/>
              <w:bottom w:val="single" w:sz="8" w:space="0" w:color="000000"/>
              <w:right w:val="single" w:sz="4" w:space="0" w:color="auto"/>
            </w:tcBorders>
            <w:vAlign w:val="center"/>
            <w:hideMark/>
          </w:tcPr>
          <w:p w:rsidR="0036349A" w:rsidRDefault="0036349A">
            <w:pPr>
              <w:rPr>
                <w:rFonts w:ascii="Arial Narrow" w:hAnsi="Arial Narrow" w:cs="Calibri"/>
                <w:b/>
                <w:bCs/>
                <w:sz w:val="18"/>
                <w:szCs w:val="18"/>
              </w:rPr>
            </w:pPr>
          </w:p>
        </w:tc>
        <w:tc>
          <w:tcPr>
            <w:tcW w:w="960" w:type="dxa"/>
            <w:vMerge/>
            <w:tcBorders>
              <w:top w:val="nil"/>
              <w:left w:val="single" w:sz="4" w:space="0" w:color="auto"/>
              <w:bottom w:val="single" w:sz="8" w:space="0" w:color="000000"/>
              <w:right w:val="single" w:sz="4" w:space="0" w:color="auto"/>
            </w:tcBorders>
            <w:vAlign w:val="center"/>
            <w:hideMark/>
          </w:tcPr>
          <w:p w:rsidR="0036349A" w:rsidRDefault="0036349A">
            <w:pPr>
              <w:rPr>
                <w:rFonts w:ascii="Arial Narrow" w:hAnsi="Arial Narrow" w:cs="Calibri"/>
                <w:b/>
                <w:bCs/>
                <w:sz w:val="18"/>
                <w:szCs w:val="18"/>
              </w:rPr>
            </w:pPr>
          </w:p>
        </w:tc>
        <w:tc>
          <w:tcPr>
            <w:tcW w:w="960" w:type="dxa"/>
            <w:vMerge/>
            <w:tcBorders>
              <w:top w:val="nil"/>
              <w:left w:val="single" w:sz="4" w:space="0" w:color="auto"/>
              <w:bottom w:val="single" w:sz="8" w:space="0" w:color="000000"/>
              <w:right w:val="single" w:sz="4" w:space="0" w:color="auto"/>
            </w:tcBorders>
            <w:vAlign w:val="center"/>
            <w:hideMark/>
          </w:tcPr>
          <w:p w:rsidR="0036349A" w:rsidRDefault="0036349A">
            <w:pPr>
              <w:rPr>
                <w:rFonts w:ascii="Arial Narrow" w:hAnsi="Arial Narrow" w:cs="Calibri"/>
                <w:b/>
                <w:bCs/>
                <w:sz w:val="18"/>
                <w:szCs w:val="18"/>
              </w:rPr>
            </w:pPr>
          </w:p>
        </w:tc>
        <w:tc>
          <w:tcPr>
            <w:tcW w:w="960" w:type="dxa"/>
            <w:vMerge/>
            <w:tcBorders>
              <w:top w:val="nil"/>
              <w:left w:val="single" w:sz="4" w:space="0" w:color="auto"/>
              <w:bottom w:val="single" w:sz="8" w:space="0" w:color="000000"/>
              <w:right w:val="single" w:sz="4" w:space="0" w:color="auto"/>
            </w:tcBorders>
            <w:vAlign w:val="center"/>
            <w:hideMark/>
          </w:tcPr>
          <w:p w:rsidR="0036349A" w:rsidRDefault="0036349A">
            <w:pPr>
              <w:rPr>
                <w:rFonts w:ascii="Arial Narrow" w:hAnsi="Arial Narrow" w:cs="Calibri"/>
                <w:b/>
                <w:bCs/>
                <w:sz w:val="18"/>
                <w:szCs w:val="18"/>
              </w:rPr>
            </w:pPr>
          </w:p>
        </w:tc>
        <w:tc>
          <w:tcPr>
            <w:tcW w:w="1360" w:type="dxa"/>
            <w:vMerge/>
            <w:tcBorders>
              <w:top w:val="double" w:sz="6" w:space="0" w:color="auto"/>
              <w:left w:val="nil"/>
              <w:bottom w:val="single" w:sz="8" w:space="0" w:color="000000"/>
              <w:right w:val="single" w:sz="4" w:space="0" w:color="auto"/>
            </w:tcBorders>
            <w:vAlign w:val="center"/>
            <w:hideMark/>
          </w:tcPr>
          <w:p w:rsidR="0036349A" w:rsidRDefault="0036349A">
            <w:pPr>
              <w:rPr>
                <w:rFonts w:ascii="Arial Narrow" w:hAnsi="Arial Narrow" w:cs="Calibri"/>
                <w:b/>
                <w:bCs/>
                <w:sz w:val="18"/>
                <w:szCs w:val="18"/>
              </w:rPr>
            </w:pPr>
          </w:p>
        </w:tc>
      </w:tr>
      <w:tr w:rsidR="0036349A" w:rsidTr="004F4C69">
        <w:trPr>
          <w:trHeight w:val="315"/>
        </w:trPr>
        <w:tc>
          <w:tcPr>
            <w:tcW w:w="880" w:type="dxa"/>
            <w:gridSpan w:val="2"/>
            <w:tcBorders>
              <w:top w:val="single" w:sz="8" w:space="0" w:color="auto"/>
              <w:left w:val="single" w:sz="4" w:space="0" w:color="auto"/>
              <w:bottom w:val="nil"/>
              <w:right w:val="single" w:sz="4" w:space="0" w:color="auto"/>
            </w:tcBorders>
            <w:shd w:val="clear" w:color="000000" w:fill="FFFFFF"/>
            <w:vAlign w:val="center"/>
            <w:hideMark/>
          </w:tcPr>
          <w:p w:rsidR="0036349A" w:rsidRDefault="0036349A">
            <w:pPr>
              <w:jc w:val="center"/>
              <w:rPr>
                <w:rFonts w:ascii="Arial Narrow" w:hAnsi="Arial Narrow" w:cs="Calibri"/>
                <w:b/>
                <w:bCs/>
                <w:sz w:val="18"/>
                <w:szCs w:val="18"/>
              </w:rPr>
            </w:pPr>
            <w:r>
              <w:rPr>
                <w:rFonts w:ascii="Arial Narrow" w:hAnsi="Arial Narrow" w:cs="Calibri"/>
                <w:b/>
                <w:bCs/>
                <w:sz w:val="18"/>
                <w:szCs w:val="18"/>
              </w:rPr>
              <w:t>1</w:t>
            </w:r>
          </w:p>
        </w:tc>
        <w:tc>
          <w:tcPr>
            <w:tcW w:w="3860" w:type="dxa"/>
            <w:gridSpan w:val="2"/>
            <w:tcBorders>
              <w:top w:val="single" w:sz="8" w:space="0" w:color="auto"/>
              <w:left w:val="single" w:sz="4" w:space="0" w:color="auto"/>
              <w:bottom w:val="nil"/>
              <w:right w:val="single" w:sz="4" w:space="0" w:color="auto"/>
            </w:tcBorders>
            <w:shd w:val="clear" w:color="000000" w:fill="FFFFFF"/>
            <w:vAlign w:val="center"/>
            <w:hideMark/>
          </w:tcPr>
          <w:p w:rsidR="0036349A" w:rsidRDefault="0036349A">
            <w:pPr>
              <w:jc w:val="center"/>
              <w:rPr>
                <w:rFonts w:ascii="Arial Narrow" w:hAnsi="Arial Narrow" w:cs="Calibri"/>
                <w:b/>
                <w:bCs/>
                <w:sz w:val="18"/>
                <w:szCs w:val="18"/>
              </w:rPr>
            </w:pPr>
            <w:r>
              <w:rPr>
                <w:rFonts w:ascii="Arial Narrow" w:hAnsi="Arial Narrow" w:cs="Calibri"/>
                <w:b/>
                <w:bCs/>
                <w:sz w:val="18"/>
                <w:szCs w:val="18"/>
              </w:rPr>
              <w:t>2</w:t>
            </w:r>
          </w:p>
        </w:tc>
        <w:tc>
          <w:tcPr>
            <w:tcW w:w="1120" w:type="dxa"/>
            <w:tcBorders>
              <w:top w:val="single" w:sz="8" w:space="0" w:color="auto"/>
              <w:left w:val="single" w:sz="4" w:space="0" w:color="auto"/>
              <w:bottom w:val="nil"/>
              <w:right w:val="single" w:sz="4" w:space="0" w:color="auto"/>
            </w:tcBorders>
            <w:shd w:val="clear" w:color="000000" w:fill="FFFFFF"/>
            <w:vAlign w:val="center"/>
            <w:hideMark/>
          </w:tcPr>
          <w:p w:rsidR="0036349A" w:rsidRDefault="0036349A">
            <w:pPr>
              <w:jc w:val="center"/>
              <w:rPr>
                <w:rFonts w:ascii="Arial Narrow" w:hAnsi="Arial Narrow" w:cs="Calibri"/>
                <w:b/>
                <w:bCs/>
                <w:sz w:val="18"/>
                <w:szCs w:val="18"/>
              </w:rPr>
            </w:pPr>
            <w:r>
              <w:rPr>
                <w:rFonts w:ascii="Arial Narrow" w:hAnsi="Arial Narrow" w:cs="Calibri"/>
                <w:b/>
                <w:bCs/>
                <w:sz w:val="18"/>
                <w:szCs w:val="18"/>
              </w:rPr>
              <w:t>4</w:t>
            </w:r>
          </w:p>
        </w:tc>
        <w:tc>
          <w:tcPr>
            <w:tcW w:w="960" w:type="dxa"/>
            <w:tcBorders>
              <w:top w:val="single" w:sz="8" w:space="0" w:color="auto"/>
              <w:left w:val="single" w:sz="4" w:space="0" w:color="auto"/>
              <w:bottom w:val="nil"/>
              <w:right w:val="single" w:sz="4" w:space="0" w:color="auto"/>
            </w:tcBorders>
            <w:shd w:val="clear" w:color="000000" w:fill="FFFFFF"/>
            <w:vAlign w:val="center"/>
            <w:hideMark/>
          </w:tcPr>
          <w:p w:rsidR="0036349A" w:rsidRDefault="0036349A">
            <w:pPr>
              <w:jc w:val="center"/>
              <w:rPr>
                <w:rFonts w:ascii="Arial Narrow" w:hAnsi="Arial Narrow" w:cs="Calibri"/>
                <w:b/>
                <w:bCs/>
                <w:sz w:val="18"/>
                <w:szCs w:val="18"/>
              </w:rPr>
            </w:pPr>
            <w:r>
              <w:rPr>
                <w:rFonts w:ascii="Arial Narrow" w:hAnsi="Arial Narrow" w:cs="Calibri"/>
                <w:b/>
                <w:bCs/>
                <w:sz w:val="18"/>
                <w:szCs w:val="18"/>
              </w:rPr>
              <w:t>4</w:t>
            </w:r>
          </w:p>
        </w:tc>
        <w:tc>
          <w:tcPr>
            <w:tcW w:w="960" w:type="dxa"/>
            <w:tcBorders>
              <w:top w:val="single" w:sz="8" w:space="0" w:color="auto"/>
              <w:left w:val="single" w:sz="4" w:space="0" w:color="auto"/>
              <w:bottom w:val="nil"/>
              <w:right w:val="single" w:sz="4" w:space="0" w:color="auto"/>
            </w:tcBorders>
            <w:shd w:val="clear" w:color="000000" w:fill="FFFFFF"/>
            <w:vAlign w:val="center"/>
            <w:hideMark/>
          </w:tcPr>
          <w:p w:rsidR="0036349A" w:rsidRDefault="0036349A">
            <w:pPr>
              <w:jc w:val="center"/>
              <w:rPr>
                <w:rFonts w:ascii="Arial Narrow" w:hAnsi="Arial Narrow" w:cs="Calibri"/>
                <w:b/>
                <w:bCs/>
                <w:sz w:val="18"/>
                <w:szCs w:val="18"/>
              </w:rPr>
            </w:pPr>
            <w:r>
              <w:rPr>
                <w:rFonts w:ascii="Arial Narrow" w:hAnsi="Arial Narrow" w:cs="Calibri"/>
                <w:b/>
                <w:bCs/>
                <w:sz w:val="18"/>
                <w:szCs w:val="18"/>
              </w:rPr>
              <w:t>5</w:t>
            </w:r>
          </w:p>
        </w:tc>
        <w:tc>
          <w:tcPr>
            <w:tcW w:w="960" w:type="dxa"/>
            <w:tcBorders>
              <w:top w:val="single" w:sz="8" w:space="0" w:color="auto"/>
              <w:left w:val="single" w:sz="4" w:space="0" w:color="auto"/>
              <w:bottom w:val="nil"/>
              <w:right w:val="single" w:sz="4" w:space="0" w:color="auto"/>
            </w:tcBorders>
            <w:shd w:val="clear" w:color="000000" w:fill="FFFFFF"/>
            <w:vAlign w:val="center"/>
            <w:hideMark/>
          </w:tcPr>
          <w:p w:rsidR="0036349A" w:rsidRDefault="0036349A">
            <w:pPr>
              <w:jc w:val="center"/>
              <w:rPr>
                <w:rFonts w:ascii="Arial Narrow" w:hAnsi="Arial Narrow" w:cs="Calibri"/>
                <w:b/>
                <w:bCs/>
                <w:sz w:val="18"/>
                <w:szCs w:val="18"/>
              </w:rPr>
            </w:pPr>
            <w:r>
              <w:rPr>
                <w:rFonts w:ascii="Arial Narrow" w:hAnsi="Arial Narrow" w:cs="Calibri"/>
                <w:b/>
                <w:bCs/>
                <w:sz w:val="18"/>
                <w:szCs w:val="18"/>
              </w:rPr>
              <w:t>6</w:t>
            </w:r>
          </w:p>
        </w:tc>
        <w:tc>
          <w:tcPr>
            <w:tcW w:w="960" w:type="dxa"/>
            <w:tcBorders>
              <w:top w:val="single" w:sz="8" w:space="0" w:color="auto"/>
              <w:left w:val="single" w:sz="4" w:space="0" w:color="auto"/>
              <w:bottom w:val="nil"/>
              <w:right w:val="nil"/>
            </w:tcBorders>
            <w:shd w:val="clear" w:color="000000" w:fill="FFFFFF"/>
            <w:vAlign w:val="center"/>
            <w:hideMark/>
          </w:tcPr>
          <w:p w:rsidR="0036349A" w:rsidRDefault="0036349A">
            <w:pPr>
              <w:jc w:val="center"/>
              <w:rPr>
                <w:rFonts w:ascii="Arial Narrow" w:hAnsi="Arial Narrow" w:cs="Calibri"/>
                <w:b/>
                <w:bCs/>
                <w:sz w:val="18"/>
                <w:szCs w:val="18"/>
              </w:rPr>
            </w:pPr>
            <w:r>
              <w:rPr>
                <w:rFonts w:ascii="Arial Narrow" w:hAnsi="Arial Narrow" w:cs="Calibri"/>
                <w:b/>
                <w:bCs/>
                <w:sz w:val="18"/>
                <w:szCs w:val="18"/>
              </w:rPr>
              <w:t>7</w:t>
            </w:r>
          </w:p>
        </w:tc>
        <w:tc>
          <w:tcPr>
            <w:tcW w:w="960" w:type="dxa"/>
            <w:tcBorders>
              <w:top w:val="nil"/>
              <w:left w:val="single" w:sz="8" w:space="0" w:color="auto"/>
              <w:bottom w:val="nil"/>
              <w:right w:val="single" w:sz="4" w:space="0" w:color="auto"/>
            </w:tcBorders>
            <w:shd w:val="clear" w:color="000000" w:fill="FFFFFF"/>
            <w:vAlign w:val="center"/>
            <w:hideMark/>
          </w:tcPr>
          <w:p w:rsidR="0036349A" w:rsidRDefault="0036349A">
            <w:pPr>
              <w:jc w:val="center"/>
              <w:rPr>
                <w:rFonts w:ascii="Arial Narrow" w:hAnsi="Arial Narrow" w:cs="Calibri"/>
                <w:b/>
                <w:bCs/>
                <w:sz w:val="18"/>
                <w:szCs w:val="18"/>
              </w:rPr>
            </w:pPr>
            <w:r>
              <w:rPr>
                <w:rFonts w:ascii="Arial Narrow" w:hAnsi="Arial Narrow" w:cs="Calibri"/>
                <w:b/>
                <w:bCs/>
                <w:sz w:val="18"/>
                <w:szCs w:val="18"/>
              </w:rPr>
              <w:t>8</w:t>
            </w:r>
          </w:p>
        </w:tc>
        <w:tc>
          <w:tcPr>
            <w:tcW w:w="960" w:type="dxa"/>
            <w:tcBorders>
              <w:top w:val="single" w:sz="8" w:space="0" w:color="auto"/>
              <w:left w:val="single" w:sz="4" w:space="0" w:color="auto"/>
              <w:bottom w:val="nil"/>
              <w:right w:val="single" w:sz="4" w:space="0" w:color="auto"/>
            </w:tcBorders>
            <w:shd w:val="clear" w:color="000000" w:fill="FFFFFF"/>
            <w:vAlign w:val="center"/>
            <w:hideMark/>
          </w:tcPr>
          <w:p w:rsidR="0036349A" w:rsidRDefault="0036349A">
            <w:pPr>
              <w:jc w:val="center"/>
              <w:rPr>
                <w:rFonts w:ascii="Arial Narrow" w:hAnsi="Arial Narrow" w:cs="Calibri"/>
                <w:b/>
                <w:bCs/>
                <w:sz w:val="18"/>
                <w:szCs w:val="18"/>
              </w:rPr>
            </w:pPr>
            <w:r>
              <w:rPr>
                <w:rFonts w:ascii="Arial Narrow" w:hAnsi="Arial Narrow" w:cs="Calibri"/>
                <w:b/>
                <w:bCs/>
                <w:sz w:val="18"/>
                <w:szCs w:val="18"/>
              </w:rPr>
              <w:t>9</w:t>
            </w:r>
          </w:p>
        </w:tc>
        <w:tc>
          <w:tcPr>
            <w:tcW w:w="960" w:type="dxa"/>
            <w:tcBorders>
              <w:top w:val="single" w:sz="8" w:space="0" w:color="auto"/>
              <w:left w:val="single" w:sz="4" w:space="0" w:color="auto"/>
              <w:bottom w:val="nil"/>
              <w:right w:val="single" w:sz="4" w:space="0" w:color="auto"/>
            </w:tcBorders>
            <w:shd w:val="clear" w:color="000000" w:fill="FFFFFF"/>
            <w:vAlign w:val="center"/>
            <w:hideMark/>
          </w:tcPr>
          <w:p w:rsidR="0036349A" w:rsidRDefault="0036349A">
            <w:pPr>
              <w:jc w:val="center"/>
              <w:rPr>
                <w:rFonts w:ascii="Arial Narrow" w:hAnsi="Arial Narrow" w:cs="Calibri"/>
                <w:b/>
                <w:bCs/>
                <w:sz w:val="18"/>
                <w:szCs w:val="18"/>
              </w:rPr>
            </w:pPr>
            <w:r>
              <w:rPr>
                <w:rFonts w:ascii="Arial Narrow" w:hAnsi="Arial Narrow" w:cs="Calibri"/>
                <w:b/>
                <w:bCs/>
                <w:sz w:val="18"/>
                <w:szCs w:val="18"/>
              </w:rPr>
              <w:t>10</w:t>
            </w:r>
          </w:p>
        </w:tc>
        <w:tc>
          <w:tcPr>
            <w:tcW w:w="960" w:type="dxa"/>
            <w:tcBorders>
              <w:top w:val="nil"/>
              <w:left w:val="single" w:sz="4" w:space="0" w:color="auto"/>
              <w:bottom w:val="nil"/>
              <w:right w:val="single" w:sz="8" w:space="0" w:color="auto"/>
            </w:tcBorders>
            <w:shd w:val="clear" w:color="000000" w:fill="FFFFFF"/>
            <w:vAlign w:val="center"/>
            <w:hideMark/>
          </w:tcPr>
          <w:p w:rsidR="0036349A" w:rsidRDefault="0036349A">
            <w:pPr>
              <w:jc w:val="center"/>
              <w:rPr>
                <w:rFonts w:ascii="Arial Narrow" w:hAnsi="Arial Narrow" w:cs="Calibri"/>
                <w:b/>
                <w:bCs/>
                <w:sz w:val="18"/>
                <w:szCs w:val="18"/>
              </w:rPr>
            </w:pPr>
            <w:r>
              <w:rPr>
                <w:rFonts w:ascii="Arial Narrow" w:hAnsi="Arial Narrow" w:cs="Calibri"/>
                <w:b/>
                <w:bCs/>
                <w:sz w:val="18"/>
                <w:szCs w:val="18"/>
              </w:rPr>
              <w:t>11</w:t>
            </w:r>
          </w:p>
        </w:tc>
        <w:tc>
          <w:tcPr>
            <w:tcW w:w="960" w:type="dxa"/>
            <w:tcBorders>
              <w:top w:val="nil"/>
              <w:left w:val="nil"/>
              <w:bottom w:val="nil"/>
              <w:right w:val="single" w:sz="4" w:space="0" w:color="auto"/>
            </w:tcBorders>
            <w:shd w:val="clear" w:color="000000" w:fill="FFFFFF"/>
            <w:vAlign w:val="center"/>
            <w:hideMark/>
          </w:tcPr>
          <w:p w:rsidR="0036349A" w:rsidRDefault="0036349A">
            <w:pPr>
              <w:jc w:val="center"/>
              <w:rPr>
                <w:rFonts w:ascii="Arial Narrow" w:hAnsi="Arial Narrow" w:cs="Calibri"/>
                <w:b/>
                <w:bCs/>
                <w:sz w:val="18"/>
                <w:szCs w:val="18"/>
              </w:rPr>
            </w:pPr>
            <w:r>
              <w:rPr>
                <w:rFonts w:ascii="Arial Narrow" w:hAnsi="Arial Narrow" w:cs="Calibri"/>
                <w:b/>
                <w:bCs/>
                <w:sz w:val="18"/>
                <w:szCs w:val="18"/>
              </w:rPr>
              <w:t>12</w:t>
            </w:r>
          </w:p>
        </w:tc>
        <w:tc>
          <w:tcPr>
            <w:tcW w:w="1360" w:type="dxa"/>
            <w:tcBorders>
              <w:top w:val="single" w:sz="8" w:space="0" w:color="auto"/>
              <w:left w:val="single" w:sz="4" w:space="0" w:color="auto"/>
              <w:bottom w:val="nil"/>
              <w:right w:val="single" w:sz="4" w:space="0" w:color="auto"/>
            </w:tcBorders>
            <w:shd w:val="clear" w:color="000000" w:fill="FFFFFF"/>
            <w:vAlign w:val="center"/>
            <w:hideMark/>
          </w:tcPr>
          <w:p w:rsidR="0036349A" w:rsidRDefault="0036349A">
            <w:pPr>
              <w:jc w:val="center"/>
              <w:rPr>
                <w:rFonts w:ascii="Arial Narrow" w:hAnsi="Arial Narrow" w:cs="Calibri"/>
                <w:b/>
                <w:bCs/>
                <w:sz w:val="18"/>
                <w:szCs w:val="18"/>
              </w:rPr>
            </w:pPr>
            <w:r>
              <w:rPr>
                <w:rFonts w:ascii="Arial Narrow" w:hAnsi="Arial Narrow" w:cs="Calibri"/>
                <w:b/>
                <w:bCs/>
                <w:sz w:val="18"/>
                <w:szCs w:val="18"/>
              </w:rPr>
              <w:t>13</w:t>
            </w:r>
          </w:p>
        </w:tc>
      </w:tr>
      <w:tr w:rsidR="007B25B6" w:rsidTr="00C03273">
        <w:trPr>
          <w:trHeight w:val="840"/>
        </w:trPr>
        <w:tc>
          <w:tcPr>
            <w:tcW w:w="880" w:type="dxa"/>
            <w:gridSpan w:val="2"/>
            <w:tcBorders>
              <w:top w:val="single" w:sz="8" w:space="0" w:color="auto"/>
              <w:left w:val="single" w:sz="8" w:space="0" w:color="auto"/>
              <w:bottom w:val="single" w:sz="8" w:space="0" w:color="auto"/>
              <w:right w:val="single" w:sz="8" w:space="0" w:color="auto"/>
            </w:tcBorders>
            <w:shd w:val="clear" w:color="000000" w:fill="D9E1F2"/>
            <w:vAlign w:val="center"/>
            <w:hideMark/>
          </w:tcPr>
          <w:p w:rsidR="007B25B6" w:rsidRDefault="007B25B6">
            <w:pPr>
              <w:jc w:val="center"/>
              <w:rPr>
                <w:rFonts w:ascii="Bookman Old Style" w:hAnsi="Bookman Old Style" w:cs="Calibri"/>
                <w:color w:val="000000"/>
                <w:sz w:val="18"/>
                <w:szCs w:val="18"/>
              </w:rPr>
            </w:pPr>
            <w:r>
              <w:rPr>
                <w:rFonts w:ascii="Bookman Old Style" w:hAnsi="Bookman Old Style" w:cs="Calibri"/>
                <w:color w:val="000000"/>
                <w:sz w:val="18"/>
                <w:szCs w:val="18"/>
              </w:rPr>
              <w:t>1</w:t>
            </w:r>
          </w:p>
        </w:tc>
        <w:tc>
          <w:tcPr>
            <w:tcW w:w="3860" w:type="dxa"/>
            <w:gridSpan w:val="2"/>
            <w:tcBorders>
              <w:top w:val="single" w:sz="8" w:space="0" w:color="auto"/>
              <w:left w:val="nil"/>
              <w:bottom w:val="single" w:sz="8" w:space="0" w:color="auto"/>
              <w:right w:val="single" w:sz="8" w:space="0" w:color="auto"/>
            </w:tcBorders>
            <w:shd w:val="clear" w:color="000000" w:fill="D9E1F2"/>
            <w:vAlign w:val="center"/>
            <w:hideMark/>
          </w:tcPr>
          <w:p w:rsidR="007B25B6" w:rsidRDefault="007B25B6">
            <w:pPr>
              <w:rPr>
                <w:rFonts w:ascii="Bookman Old Style" w:hAnsi="Bookman Old Style" w:cs="Calibri"/>
                <w:color w:val="000000"/>
                <w:sz w:val="20"/>
                <w:szCs w:val="20"/>
              </w:rPr>
            </w:pPr>
            <w:r>
              <w:rPr>
                <w:rFonts w:ascii="Bookman Old Style" w:hAnsi="Bookman Old Style" w:cs="Calibri"/>
                <w:color w:val="000000"/>
                <w:sz w:val="20"/>
                <w:szCs w:val="20"/>
              </w:rPr>
              <w:t>Peningkatan Pelayanan di Tk Kecamatan dan Desa/Kelurahan</w:t>
            </w:r>
          </w:p>
        </w:tc>
        <w:tc>
          <w:tcPr>
            <w:tcW w:w="1120" w:type="dxa"/>
            <w:tcBorders>
              <w:top w:val="single" w:sz="8" w:space="0" w:color="auto"/>
              <w:left w:val="nil"/>
              <w:bottom w:val="single" w:sz="8" w:space="0" w:color="auto"/>
              <w:right w:val="single" w:sz="8" w:space="0" w:color="auto"/>
            </w:tcBorders>
            <w:shd w:val="clear" w:color="000000" w:fill="D9E1F2"/>
            <w:vAlign w:val="center"/>
            <w:hideMark/>
          </w:tcPr>
          <w:p w:rsidR="007B25B6" w:rsidRDefault="007B25B6">
            <w:pPr>
              <w:rPr>
                <w:rFonts w:ascii="Bookman Old Style" w:hAnsi="Bookman Old Style" w:cs="Calibri"/>
                <w:color w:val="000000"/>
                <w:sz w:val="20"/>
                <w:szCs w:val="20"/>
              </w:rPr>
            </w:pPr>
            <w:r>
              <w:rPr>
                <w:rFonts w:ascii="Bookman Old Style" w:hAnsi="Bookman Old Style" w:cs="Calibri"/>
                <w:color w:val="000000"/>
                <w:sz w:val="20"/>
                <w:szCs w:val="20"/>
              </w:rPr>
              <w:t> </w:t>
            </w:r>
          </w:p>
        </w:tc>
        <w:tc>
          <w:tcPr>
            <w:tcW w:w="960" w:type="dxa"/>
            <w:tcBorders>
              <w:top w:val="single" w:sz="8" w:space="0" w:color="auto"/>
              <w:left w:val="nil"/>
              <w:bottom w:val="single" w:sz="8" w:space="0" w:color="auto"/>
              <w:right w:val="single" w:sz="8" w:space="0" w:color="auto"/>
            </w:tcBorders>
            <w:shd w:val="clear" w:color="000000" w:fill="DCE6F1"/>
            <w:vAlign w:val="center"/>
            <w:hideMark/>
          </w:tcPr>
          <w:p w:rsidR="007B25B6" w:rsidRDefault="007B25B6">
            <w:pPr>
              <w:rPr>
                <w:rFonts w:ascii="Bookman Old Style" w:hAnsi="Bookman Old Style" w:cs="Calibri"/>
                <w:color w:val="000000"/>
                <w:sz w:val="20"/>
                <w:szCs w:val="20"/>
              </w:rPr>
            </w:pPr>
            <w:r>
              <w:rPr>
                <w:rFonts w:ascii="Bookman Old Style" w:hAnsi="Bookman Old Style" w:cs="Calibri"/>
                <w:color w:val="000000"/>
                <w:sz w:val="20"/>
                <w:szCs w:val="20"/>
              </w:rPr>
              <w:t> </w:t>
            </w:r>
          </w:p>
        </w:tc>
        <w:tc>
          <w:tcPr>
            <w:tcW w:w="960" w:type="dxa"/>
            <w:tcBorders>
              <w:top w:val="single" w:sz="8" w:space="0" w:color="auto"/>
              <w:left w:val="nil"/>
              <w:bottom w:val="single" w:sz="8" w:space="0" w:color="auto"/>
              <w:right w:val="single" w:sz="8" w:space="0" w:color="auto"/>
            </w:tcBorders>
            <w:shd w:val="clear" w:color="000000" w:fill="DCE6F1"/>
            <w:noWrap/>
            <w:vAlign w:val="center"/>
            <w:hideMark/>
          </w:tcPr>
          <w:p w:rsidR="007B25B6" w:rsidRDefault="007B25B6" w:rsidP="002376FE">
            <w:pPr>
              <w:jc w:val="center"/>
              <w:rPr>
                <w:rFonts w:ascii="Arial" w:hAnsi="Arial" w:cs="Arial"/>
                <w:color w:val="000000"/>
                <w:sz w:val="20"/>
                <w:szCs w:val="20"/>
              </w:rPr>
            </w:pPr>
            <w:r>
              <w:rPr>
                <w:rFonts w:ascii="Arial" w:hAnsi="Arial" w:cs="Arial"/>
                <w:color w:val="000000"/>
                <w:sz w:val="20"/>
                <w:szCs w:val="20"/>
              </w:rPr>
              <w:t>20 Menit</w:t>
            </w:r>
          </w:p>
        </w:tc>
        <w:tc>
          <w:tcPr>
            <w:tcW w:w="960" w:type="dxa"/>
            <w:tcBorders>
              <w:top w:val="single" w:sz="8" w:space="0" w:color="auto"/>
              <w:left w:val="nil"/>
              <w:bottom w:val="single" w:sz="8" w:space="0" w:color="auto"/>
              <w:right w:val="single" w:sz="8" w:space="0" w:color="auto"/>
            </w:tcBorders>
            <w:shd w:val="clear" w:color="000000" w:fill="DCE6F1"/>
            <w:noWrap/>
            <w:vAlign w:val="center"/>
            <w:hideMark/>
          </w:tcPr>
          <w:p w:rsidR="007B25B6" w:rsidRDefault="007B25B6" w:rsidP="002376FE">
            <w:pPr>
              <w:jc w:val="center"/>
              <w:rPr>
                <w:rFonts w:ascii="Arial" w:hAnsi="Arial" w:cs="Arial"/>
                <w:sz w:val="20"/>
                <w:szCs w:val="20"/>
              </w:rPr>
            </w:pPr>
            <w:r>
              <w:rPr>
                <w:rFonts w:ascii="Arial" w:hAnsi="Arial" w:cs="Arial"/>
                <w:sz w:val="20"/>
                <w:szCs w:val="20"/>
              </w:rPr>
              <w:t>15 Menit</w:t>
            </w:r>
          </w:p>
        </w:tc>
        <w:tc>
          <w:tcPr>
            <w:tcW w:w="960" w:type="dxa"/>
            <w:tcBorders>
              <w:top w:val="single" w:sz="8" w:space="0" w:color="auto"/>
              <w:left w:val="nil"/>
              <w:bottom w:val="single" w:sz="8" w:space="0" w:color="auto"/>
              <w:right w:val="single" w:sz="8" w:space="0" w:color="auto"/>
            </w:tcBorders>
            <w:shd w:val="clear" w:color="000000" w:fill="DCE6F1"/>
            <w:noWrap/>
            <w:vAlign w:val="center"/>
            <w:hideMark/>
          </w:tcPr>
          <w:p w:rsidR="007B25B6" w:rsidRPr="000F6916" w:rsidRDefault="007B25B6" w:rsidP="002376FE">
            <w:pPr>
              <w:jc w:val="center"/>
              <w:rPr>
                <w:rFonts w:ascii="Arial" w:hAnsi="Arial" w:cs="Arial"/>
                <w:color w:val="000000" w:themeColor="text1"/>
                <w:sz w:val="20"/>
                <w:szCs w:val="20"/>
              </w:rPr>
            </w:pPr>
            <w:r>
              <w:rPr>
                <w:rFonts w:ascii="Arial" w:hAnsi="Arial" w:cs="Arial"/>
                <w:color w:val="000000" w:themeColor="text1"/>
                <w:sz w:val="20"/>
                <w:szCs w:val="20"/>
              </w:rPr>
              <w:t>1</w:t>
            </w:r>
            <w:r w:rsidRPr="000F6916">
              <w:rPr>
                <w:rFonts w:ascii="Arial" w:hAnsi="Arial" w:cs="Arial"/>
                <w:color w:val="000000" w:themeColor="text1"/>
                <w:sz w:val="20"/>
                <w:szCs w:val="20"/>
              </w:rPr>
              <w:t>0 Menit</w:t>
            </w:r>
          </w:p>
        </w:tc>
        <w:tc>
          <w:tcPr>
            <w:tcW w:w="960" w:type="dxa"/>
            <w:tcBorders>
              <w:top w:val="single" w:sz="8" w:space="0" w:color="auto"/>
              <w:left w:val="nil"/>
              <w:bottom w:val="single" w:sz="8" w:space="0" w:color="auto"/>
              <w:right w:val="single" w:sz="8" w:space="0" w:color="auto"/>
            </w:tcBorders>
            <w:shd w:val="clear" w:color="000000" w:fill="DCE6F1"/>
            <w:noWrap/>
            <w:vAlign w:val="center"/>
            <w:hideMark/>
          </w:tcPr>
          <w:p w:rsidR="007B25B6" w:rsidRPr="00C03273" w:rsidRDefault="007B25B6">
            <w:pPr>
              <w:jc w:val="center"/>
              <w:rPr>
                <w:rFonts w:ascii="Arial" w:hAnsi="Arial" w:cs="Arial"/>
                <w:sz w:val="20"/>
                <w:szCs w:val="20"/>
              </w:rPr>
            </w:pPr>
            <w:r w:rsidRPr="00C03273">
              <w:rPr>
                <w:rFonts w:ascii="Arial" w:hAnsi="Arial" w:cs="Arial"/>
                <w:sz w:val="20"/>
                <w:szCs w:val="20"/>
              </w:rPr>
              <w:t>8 Menit</w:t>
            </w:r>
          </w:p>
        </w:tc>
        <w:tc>
          <w:tcPr>
            <w:tcW w:w="960" w:type="dxa"/>
            <w:tcBorders>
              <w:top w:val="single" w:sz="8" w:space="0" w:color="auto"/>
              <w:left w:val="nil"/>
              <w:bottom w:val="single" w:sz="8" w:space="0" w:color="auto"/>
              <w:right w:val="single" w:sz="8" w:space="0" w:color="auto"/>
            </w:tcBorders>
            <w:shd w:val="clear" w:color="000000" w:fill="DCE6F1"/>
            <w:noWrap/>
            <w:vAlign w:val="center"/>
            <w:hideMark/>
          </w:tcPr>
          <w:p w:rsidR="007B25B6" w:rsidRDefault="00C03273">
            <w:pPr>
              <w:jc w:val="center"/>
              <w:rPr>
                <w:rFonts w:ascii="Arial" w:hAnsi="Arial" w:cs="Arial"/>
                <w:color w:val="000000"/>
                <w:sz w:val="20"/>
                <w:szCs w:val="20"/>
              </w:rPr>
            </w:pPr>
            <w:r>
              <w:rPr>
                <w:rFonts w:ascii="Arial" w:hAnsi="Arial" w:cs="Arial"/>
                <w:color w:val="000000"/>
                <w:sz w:val="20"/>
                <w:szCs w:val="20"/>
              </w:rPr>
              <w:t>2</w:t>
            </w:r>
            <w:r w:rsidR="007B25B6">
              <w:rPr>
                <w:rFonts w:ascii="Arial" w:hAnsi="Arial" w:cs="Arial"/>
                <w:color w:val="000000"/>
                <w:sz w:val="20"/>
                <w:szCs w:val="20"/>
              </w:rPr>
              <w:t>0 Menit</w:t>
            </w:r>
          </w:p>
        </w:tc>
        <w:tc>
          <w:tcPr>
            <w:tcW w:w="960" w:type="dxa"/>
            <w:tcBorders>
              <w:top w:val="single" w:sz="8" w:space="0" w:color="auto"/>
              <w:left w:val="nil"/>
              <w:bottom w:val="single" w:sz="8" w:space="0" w:color="auto"/>
              <w:right w:val="single" w:sz="8" w:space="0" w:color="auto"/>
            </w:tcBorders>
            <w:shd w:val="clear" w:color="000000" w:fill="DCE6F1"/>
            <w:noWrap/>
            <w:vAlign w:val="center"/>
          </w:tcPr>
          <w:p w:rsidR="007B25B6" w:rsidRDefault="007B25B6">
            <w:pPr>
              <w:jc w:val="center"/>
              <w:rPr>
                <w:rFonts w:ascii="Arial" w:hAnsi="Arial" w:cs="Arial"/>
                <w:color w:val="000000"/>
                <w:sz w:val="20"/>
                <w:szCs w:val="20"/>
              </w:rPr>
            </w:pPr>
          </w:p>
        </w:tc>
        <w:tc>
          <w:tcPr>
            <w:tcW w:w="960" w:type="dxa"/>
            <w:tcBorders>
              <w:top w:val="single" w:sz="8" w:space="0" w:color="auto"/>
              <w:left w:val="nil"/>
              <w:bottom w:val="single" w:sz="8" w:space="0" w:color="auto"/>
              <w:right w:val="single" w:sz="8" w:space="0" w:color="auto"/>
            </w:tcBorders>
            <w:shd w:val="clear" w:color="000000" w:fill="DCE6F1"/>
            <w:noWrap/>
            <w:vAlign w:val="center"/>
            <w:hideMark/>
          </w:tcPr>
          <w:p w:rsidR="007B25B6" w:rsidRDefault="007B25B6" w:rsidP="00841C57">
            <w:pPr>
              <w:jc w:val="center"/>
              <w:rPr>
                <w:rFonts w:ascii="Arial" w:hAnsi="Arial" w:cs="Arial"/>
                <w:sz w:val="20"/>
                <w:szCs w:val="20"/>
              </w:rPr>
            </w:pPr>
            <w:r>
              <w:rPr>
                <w:rFonts w:ascii="Arial" w:hAnsi="Arial" w:cs="Arial"/>
                <w:sz w:val="20"/>
                <w:szCs w:val="20"/>
              </w:rPr>
              <w:t>15 Menit</w:t>
            </w:r>
          </w:p>
        </w:tc>
        <w:tc>
          <w:tcPr>
            <w:tcW w:w="960" w:type="dxa"/>
            <w:tcBorders>
              <w:top w:val="single" w:sz="8" w:space="0" w:color="auto"/>
              <w:left w:val="nil"/>
              <w:bottom w:val="single" w:sz="8" w:space="0" w:color="auto"/>
              <w:right w:val="single" w:sz="8" w:space="0" w:color="auto"/>
            </w:tcBorders>
            <w:shd w:val="clear" w:color="000000" w:fill="DCE6F1"/>
            <w:noWrap/>
            <w:vAlign w:val="center"/>
            <w:hideMark/>
          </w:tcPr>
          <w:p w:rsidR="007B25B6" w:rsidRPr="000F6916" w:rsidRDefault="007B25B6" w:rsidP="00841C57">
            <w:pPr>
              <w:jc w:val="center"/>
              <w:rPr>
                <w:rFonts w:ascii="Arial" w:hAnsi="Arial" w:cs="Arial"/>
                <w:color w:val="000000" w:themeColor="text1"/>
                <w:sz w:val="20"/>
                <w:szCs w:val="20"/>
              </w:rPr>
            </w:pPr>
            <w:r>
              <w:rPr>
                <w:rFonts w:ascii="Arial" w:hAnsi="Arial" w:cs="Arial"/>
                <w:color w:val="000000" w:themeColor="text1"/>
                <w:sz w:val="20"/>
                <w:szCs w:val="20"/>
              </w:rPr>
              <w:t>1</w:t>
            </w:r>
            <w:r w:rsidRPr="000F6916">
              <w:rPr>
                <w:rFonts w:ascii="Arial" w:hAnsi="Arial" w:cs="Arial"/>
                <w:color w:val="000000" w:themeColor="text1"/>
                <w:sz w:val="20"/>
                <w:szCs w:val="20"/>
              </w:rPr>
              <w:t>0 Menit</w:t>
            </w:r>
          </w:p>
        </w:tc>
        <w:tc>
          <w:tcPr>
            <w:tcW w:w="1360" w:type="dxa"/>
            <w:tcBorders>
              <w:top w:val="single" w:sz="8" w:space="0" w:color="auto"/>
              <w:left w:val="nil"/>
              <w:bottom w:val="single" w:sz="8" w:space="0" w:color="auto"/>
              <w:right w:val="single" w:sz="8" w:space="0" w:color="auto"/>
            </w:tcBorders>
            <w:shd w:val="clear" w:color="000000" w:fill="DCE6F1"/>
            <w:noWrap/>
            <w:vAlign w:val="center"/>
            <w:hideMark/>
          </w:tcPr>
          <w:p w:rsidR="007B25B6" w:rsidRDefault="007B25B6">
            <w:pPr>
              <w:jc w:val="center"/>
              <w:rPr>
                <w:rFonts w:ascii="Arial" w:hAnsi="Arial" w:cs="Arial"/>
                <w:color w:val="000000"/>
                <w:sz w:val="20"/>
                <w:szCs w:val="20"/>
              </w:rPr>
            </w:pPr>
            <w:r>
              <w:rPr>
                <w:rFonts w:ascii="Arial" w:hAnsi="Arial" w:cs="Arial"/>
                <w:color w:val="000000"/>
                <w:sz w:val="20"/>
                <w:szCs w:val="20"/>
              </w:rPr>
              <w:t>Target tercapai </w:t>
            </w:r>
          </w:p>
        </w:tc>
      </w:tr>
      <w:tr w:rsidR="007B25B6" w:rsidTr="00C03273">
        <w:trPr>
          <w:trHeight w:val="840"/>
        </w:trPr>
        <w:tc>
          <w:tcPr>
            <w:tcW w:w="880" w:type="dxa"/>
            <w:gridSpan w:val="2"/>
            <w:tcBorders>
              <w:top w:val="nil"/>
              <w:left w:val="single" w:sz="8" w:space="0" w:color="auto"/>
              <w:bottom w:val="single" w:sz="8" w:space="0" w:color="auto"/>
              <w:right w:val="single" w:sz="8" w:space="0" w:color="auto"/>
            </w:tcBorders>
            <w:shd w:val="clear" w:color="000000" w:fill="D9E1F2"/>
            <w:vAlign w:val="center"/>
            <w:hideMark/>
          </w:tcPr>
          <w:p w:rsidR="007B25B6" w:rsidRDefault="007B25B6">
            <w:pPr>
              <w:jc w:val="center"/>
              <w:rPr>
                <w:rFonts w:ascii="Bookman Old Style" w:hAnsi="Bookman Old Style" w:cs="Calibri"/>
                <w:color w:val="000000"/>
                <w:sz w:val="18"/>
                <w:szCs w:val="18"/>
              </w:rPr>
            </w:pPr>
            <w:r>
              <w:rPr>
                <w:rFonts w:ascii="Bookman Old Style" w:hAnsi="Bookman Old Style" w:cs="Calibri"/>
                <w:color w:val="000000"/>
                <w:sz w:val="18"/>
                <w:szCs w:val="18"/>
              </w:rPr>
              <w:t>2</w:t>
            </w:r>
          </w:p>
        </w:tc>
        <w:tc>
          <w:tcPr>
            <w:tcW w:w="3860" w:type="dxa"/>
            <w:gridSpan w:val="2"/>
            <w:tcBorders>
              <w:top w:val="nil"/>
              <w:left w:val="nil"/>
              <w:bottom w:val="single" w:sz="8" w:space="0" w:color="auto"/>
              <w:right w:val="single" w:sz="8" w:space="0" w:color="auto"/>
            </w:tcBorders>
            <w:shd w:val="clear" w:color="000000" w:fill="D9E1F2"/>
            <w:vAlign w:val="center"/>
            <w:hideMark/>
          </w:tcPr>
          <w:p w:rsidR="007B25B6" w:rsidRDefault="007B25B6">
            <w:pPr>
              <w:rPr>
                <w:rFonts w:ascii="Bookman Old Style" w:hAnsi="Bookman Old Style" w:cs="Calibri"/>
                <w:color w:val="000000"/>
                <w:sz w:val="20"/>
                <w:szCs w:val="20"/>
              </w:rPr>
            </w:pPr>
            <w:r>
              <w:rPr>
                <w:rFonts w:ascii="Bookman Old Style" w:hAnsi="Bookman Old Style" w:cs="Calibri"/>
                <w:color w:val="000000"/>
                <w:sz w:val="20"/>
                <w:szCs w:val="20"/>
              </w:rPr>
              <w:t>% Peningkatan partisipasi masyarakat dalam pembangunan</w:t>
            </w:r>
          </w:p>
        </w:tc>
        <w:tc>
          <w:tcPr>
            <w:tcW w:w="1120" w:type="dxa"/>
            <w:tcBorders>
              <w:top w:val="nil"/>
              <w:left w:val="nil"/>
              <w:bottom w:val="single" w:sz="8" w:space="0" w:color="auto"/>
              <w:right w:val="single" w:sz="8" w:space="0" w:color="auto"/>
            </w:tcBorders>
            <w:shd w:val="clear" w:color="000000" w:fill="D9E1F2"/>
            <w:vAlign w:val="center"/>
            <w:hideMark/>
          </w:tcPr>
          <w:p w:rsidR="007B25B6" w:rsidRDefault="007B25B6">
            <w:pPr>
              <w:rPr>
                <w:rFonts w:ascii="Bookman Old Style" w:hAnsi="Bookman Old Style" w:cs="Calibri"/>
                <w:color w:val="000000"/>
                <w:sz w:val="20"/>
                <w:szCs w:val="20"/>
              </w:rPr>
            </w:pPr>
            <w:r>
              <w:rPr>
                <w:rFonts w:ascii="Bookman Old Style" w:hAnsi="Bookman Old Style" w:cs="Calibri"/>
                <w:color w:val="000000"/>
                <w:sz w:val="20"/>
                <w:szCs w:val="20"/>
              </w:rPr>
              <w:t> </w:t>
            </w:r>
          </w:p>
        </w:tc>
        <w:tc>
          <w:tcPr>
            <w:tcW w:w="960" w:type="dxa"/>
            <w:tcBorders>
              <w:top w:val="nil"/>
              <w:left w:val="nil"/>
              <w:bottom w:val="single" w:sz="8" w:space="0" w:color="auto"/>
              <w:right w:val="single" w:sz="8" w:space="0" w:color="auto"/>
            </w:tcBorders>
            <w:shd w:val="clear" w:color="000000" w:fill="DCE6F1"/>
            <w:vAlign w:val="center"/>
            <w:hideMark/>
          </w:tcPr>
          <w:p w:rsidR="007B25B6" w:rsidRDefault="007B25B6">
            <w:pPr>
              <w:rPr>
                <w:rFonts w:ascii="Bookman Old Style" w:hAnsi="Bookman Old Style" w:cs="Calibri"/>
                <w:color w:val="000000"/>
                <w:sz w:val="20"/>
                <w:szCs w:val="20"/>
              </w:rPr>
            </w:pPr>
            <w:r>
              <w:rPr>
                <w:rFonts w:ascii="Bookman Old Style" w:hAnsi="Bookman Old Style" w:cs="Calibri"/>
                <w:color w:val="000000"/>
                <w:sz w:val="20"/>
                <w:szCs w:val="20"/>
              </w:rPr>
              <w:t> </w:t>
            </w:r>
          </w:p>
        </w:tc>
        <w:tc>
          <w:tcPr>
            <w:tcW w:w="960" w:type="dxa"/>
            <w:tcBorders>
              <w:top w:val="nil"/>
              <w:left w:val="nil"/>
              <w:bottom w:val="single" w:sz="8" w:space="0" w:color="auto"/>
              <w:right w:val="single" w:sz="8" w:space="0" w:color="auto"/>
            </w:tcBorders>
            <w:shd w:val="clear" w:color="000000" w:fill="DCE6F1"/>
            <w:noWrap/>
            <w:vAlign w:val="center"/>
            <w:hideMark/>
          </w:tcPr>
          <w:p w:rsidR="007B25B6" w:rsidRDefault="007B25B6" w:rsidP="002376FE">
            <w:pPr>
              <w:jc w:val="center"/>
              <w:rPr>
                <w:rFonts w:ascii="Arial" w:hAnsi="Arial" w:cs="Arial"/>
                <w:color w:val="000000"/>
                <w:sz w:val="20"/>
                <w:szCs w:val="20"/>
              </w:rPr>
            </w:pPr>
            <w:r>
              <w:rPr>
                <w:rFonts w:ascii="Arial" w:hAnsi="Arial" w:cs="Arial"/>
                <w:color w:val="000000"/>
                <w:sz w:val="20"/>
                <w:szCs w:val="20"/>
              </w:rPr>
              <w:t>100</w:t>
            </w:r>
          </w:p>
        </w:tc>
        <w:tc>
          <w:tcPr>
            <w:tcW w:w="960" w:type="dxa"/>
            <w:tcBorders>
              <w:top w:val="nil"/>
              <w:left w:val="nil"/>
              <w:bottom w:val="single" w:sz="8" w:space="0" w:color="auto"/>
              <w:right w:val="single" w:sz="8" w:space="0" w:color="auto"/>
            </w:tcBorders>
            <w:shd w:val="clear" w:color="000000" w:fill="DCE6F1"/>
            <w:noWrap/>
            <w:vAlign w:val="center"/>
            <w:hideMark/>
          </w:tcPr>
          <w:p w:rsidR="007B25B6" w:rsidRDefault="007B25B6" w:rsidP="002376FE">
            <w:pPr>
              <w:jc w:val="center"/>
              <w:rPr>
                <w:rFonts w:ascii="Arial" w:hAnsi="Arial" w:cs="Arial"/>
                <w:sz w:val="20"/>
                <w:szCs w:val="20"/>
              </w:rPr>
            </w:pPr>
            <w:r>
              <w:rPr>
                <w:rFonts w:ascii="Arial" w:hAnsi="Arial" w:cs="Arial"/>
                <w:sz w:val="20"/>
                <w:szCs w:val="20"/>
              </w:rPr>
              <w:t>100</w:t>
            </w:r>
          </w:p>
        </w:tc>
        <w:tc>
          <w:tcPr>
            <w:tcW w:w="960" w:type="dxa"/>
            <w:tcBorders>
              <w:top w:val="nil"/>
              <w:left w:val="nil"/>
              <w:bottom w:val="single" w:sz="8" w:space="0" w:color="auto"/>
              <w:right w:val="single" w:sz="8" w:space="0" w:color="auto"/>
            </w:tcBorders>
            <w:shd w:val="clear" w:color="000000" w:fill="DCE6F1"/>
            <w:noWrap/>
            <w:vAlign w:val="center"/>
            <w:hideMark/>
          </w:tcPr>
          <w:p w:rsidR="007B25B6" w:rsidRPr="000F6916" w:rsidRDefault="007B25B6" w:rsidP="002376FE">
            <w:pPr>
              <w:jc w:val="center"/>
              <w:rPr>
                <w:rFonts w:ascii="Arial" w:hAnsi="Arial" w:cs="Arial"/>
                <w:color w:val="000000" w:themeColor="text1"/>
                <w:sz w:val="20"/>
                <w:szCs w:val="20"/>
              </w:rPr>
            </w:pPr>
            <w:r w:rsidRPr="000F6916">
              <w:rPr>
                <w:rFonts w:ascii="Arial" w:hAnsi="Arial" w:cs="Arial"/>
                <w:color w:val="000000" w:themeColor="text1"/>
                <w:sz w:val="20"/>
                <w:szCs w:val="20"/>
              </w:rPr>
              <w:t>100</w:t>
            </w:r>
          </w:p>
        </w:tc>
        <w:tc>
          <w:tcPr>
            <w:tcW w:w="960" w:type="dxa"/>
            <w:tcBorders>
              <w:top w:val="nil"/>
              <w:left w:val="nil"/>
              <w:bottom w:val="single" w:sz="8" w:space="0" w:color="auto"/>
              <w:right w:val="single" w:sz="8" w:space="0" w:color="auto"/>
            </w:tcBorders>
            <w:shd w:val="clear" w:color="000000" w:fill="DCE6F1"/>
            <w:noWrap/>
            <w:vAlign w:val="center"/>
            <w:hideMark/>
          </w:tcPr>
          <w:p w:rsidR="007B25B6" w:rsidRPr="00C03273" w:rsidRDefault="007B25B6">
            <w:pPr>
              <w:jc w:val="center"/>
              <w:rPr>
                <w:rFonts w:ascii="Arial" w:hAnsi="Arial" w:cs="Arial"/>
                <w:sz w:val="20"/>
                <w:szCs w:val="20"/>
              </w:rPr>
            </w:pPr>
            <w:r w:rsidRPr="00C03273">
              <w:rPr>
                <w:rFonts w:ascii="Arial" w:hAnsi="Arial" w:cs="Arial"/>
                <w:sz w:val="20"/>
                <w:szCs w:val="20"/>
              </w:rPr>
              <w:t>100</w:t>
            </w:r>
          </w:p>
        </w:tc>
        <w:tc>
          <w:tcPr>
            <w:tcW w:w="960" w:type="dxa"/>
            <w:tcBorders>
              <w:top w:val="nil"/>
              <w:left w:val="nil"/>
              <w:bottom w:val="single" w:sz="8" w:space="0" w:color="auto"/>
              <w:right w:val="single" w:sz="8" w:space="0" w:color="auto"/>
            </w:tcBorders>
            <w:shd w:val="clear" w:color="000000" w:fill="DCE6F1"/>
            <w:vAlign w:val="center"/>
            <w:hideMark/>
          </w:tcPr>
          <w:p w:rsidR="007B25B6" w:rsidRDefault="007B25B6">
            <w:pPr>
              <w:jc w:val="center"/>
              <w:rPr>
                <w:rFonts w:ascii="Arial" w:hAnsi="Arial" w:cs="Arial"/>
                <w:color w:val="000000"/>
                <w:sz w:val="20"/>
                <w:szCs w:val="20"/>
              </w:rPr>
            </w:pPr>
            <w:r>
              <w:rPr>
                <w:rFonts w:ascii="Arial" w:hAnsi="Arial" w:cs="Arial"/>
                <w:color w:val="000000"/>
                <w:sz w:val="20"/>
                <w:szCs w:val="20"/>
              </w:rPr>
              <w:t xml:space="preserve">        100 </w:t>
            </w:r>
          </w:p>
        </w:tc>
        <w:tc>
          <w:tcPr>
            <w:tcW w:w="960" w:type="dxa"/>
            <w:tcBorders>
              <w:top w:val="nil"/>
              <w:left w:val="nil"/>
              <w:bottom w:val="single" w:sz="8" w:space="0" w:color="auto"/>
              <w:right w:val="single" w:sz="8" w:space="0" w:color="auto"/>
            </w:tcBorders>
            <w:shd w:val="clear" w:color="000000" w:fill="DCE6F1"/>
            <w:vAlign w:val="center"/>
          </w:tcPr>
          <w:p w:rsidR="007B25B6" w:rsidRDefault="007B25B6">
            <w:pPr>
              <w:jc w:val="center"/>
              <w:rPr>
                <w:rFonts w:ascii="Arial" w:hAnsi="Arial" w:cs="Arial"/>
                <w:color w:val="000000"/>
                <w:sz w:val="20"/>
                <w:szCs w:val="20"/>
              </w:rPr>
            </w:pPr>
          </w:p>
        </w:tc>
        <w:tc>
          <w:tcPr>
            <w:tcW w:w="960" w:type="dxa"/>
            <w:tcBorders>
              <w:top w:val="nil"/>
              <w:left w:val="nil"/>
              <w:bottom w:val="single" w:sz="8" w:space="0" w:color="auto"/>
              <w:right w:val="single" w:sz="8" w:space="0" w:color="auto"/>
            </w:tcBorders>
            <w:shd w:val="clear" w:color="000000" w:fill="DCE6F1"/>
            <w:vAlign w:val="center"/>
            <w:hideMark/>
          </w:tcPr>
          <w:p w:rsidR="007B25B6" w:rsidRDefault="007B25B6" w:rsidP="00841C57">
            <w:pPr>
              <w:jc w:val="center"/>
              <w:rPr>
                <w:rFonts w:ascii="Arial" w:hAnsi="Arial" w:cs="Arial"/>
                <w:sz w:val="20"/>
                <w:szCs w:val="20"/>
              </w:rPr>
            </w:pPr>
            <w:r>
              <w:rPr>
                <w:rFonts w:ascii="Arial" w:hAnsi="Arial" w:cs="Arial"/>
                <w:sz w:val="20"/>
                <w:szCs w:val="20"/>
              </w:rPr>
              <w:t>100</w:t>
            </w:r>
          </w:p>
        </w:tc>
        <w:tc>
          <w:tcPr>
            <w:tcW w:w="960" w:type="dxa"/>
            <w:tcBorders>
              <w:top w:val="nil"/>
              <w:left w:val="nil"/>
              <w:bottom w:val="single" w:sz="8" w:space="0" w:color="auto"/>
              <w:right w:val="single" w:sz="8" w:space="0" w:color="auto"/>
            </w:tcBorders>
            <w:shd w:val="clear" w:color="000000" w:fill="DCE6F1"/>
            <w:vAlign w:val="center"/>
            <w:hideMark/>
          </w:tcPr>
          <w:p w:rsidR="007B25B6" w:rsidRPr="000F6916" w:rsidRDefault="007B25B6" w:rsidP="00841C57">
            <w:pPr>
              <w:jc w:val="center"/>
              <w:rPr>
                <w:rFonts w:ascii="Arial" w:hAnsi="Arial" w:cs="Arial"/>
                <w:color w:val="000000" w:themeColor="text1"/>
                <w:sz w:val="20"/>
                <w:szCs w:val="20"/>
              </w:rPr>
            </w:pPr>
            <w:r w:rsidRPr="000F6916">
              <w:rPr>
                <w:rFonts w:ascii="Arial" w:hAnsi="Arial" w:cs="Arial"/>
                <w:color w:val="000000" w:themeColor="text1"/>
                <w:sz w:val="20"/>
                <w:szCs w:val="20"/>
              </w:rPr>
              <w:t>100</w:t>
            </w:r>
          </w:p>
        </w:tc>
        <w:tc>
          <w:tcPr>
            <w:tcW w:w="1360" w:type="dxa"/>
            <w:tcBorders>
              <w:top w:val="nil"/>
              <w:left w:val="nil"/>
              <w:bottom w:val="single" w:sz="8" w:space="0" w:color="auto"/>
              <w:right w:val="single" w:sz="8" w:space="0" w:color="auto"/>
            </w:tcBorders>
            <w:shd w:val="clear" w:color="000000" w:fill="DCE6F1"/>
            <w:noWrap/>
            <w:vAlign w:val="center"/>
            <w:hideMark/>
          </w:tcPr>
          <w:p w:rsidR="007B25B6" w:rsidRDefault="007B25B6">
            <w:pPr>
              <w:jc w:val="center"/>
              <w:rPr>
                <w:rFonts w:ascii="Arial" w:hAnsi="Arial" w:cs="Arial"/>
                <w:color w:val="000000"/>
                <w:sz w:val="20"/>
                <w:szCs w:val="20"/>
              </w:rPr>
            </w:pPr>
            <w:r>
              <w:rPr>
                <w:rFonts w:ascii="Arial" w:hAnsi="Arial" w:cs="Arial"/>
                <w:color w:val="000000"/>
                <w:sz w:val="20"/>
                <w:szCs w:val="20"/>
              </w:rPr>
              <w:t> Target tercapai </w:t>
            </w:r>
          </w:p>
        </w:tc>
      </w:tr>
      <w:tr w:rsidR="007B25B6" w:rsidTr="00C03273">
        <w:trPr>
          <w:trHeight w:val="975"/>
        </w:trPr>
        <w:tc>
          <w:tcPr>
            <w:tcW w:w="880" w:type="dxa"/>
            <w:gridSpan w:val="2"/>
            <w:tcBorders>
              <w:top w:val="nil"/>
              <w:left w:val="single" w:sz="8" w:space="0" w:color="auto"/>
              <w:bottom w:val="single" w:sz="8" w:space="0" w:color="auto"/>
              <w:right w:val="single" w:sz="8" w:space="0" w:color="auto"/>
            </w:tcBorders>
            <w:shd w:val="clear" w:color="000000" w:fill="D9E1F2"/>
            <w:vAlign w:val="center"/>
            <w:hideMark/>
          </w:tcPr>
          <w:p w:rsidR="007B25B6" w:rsidRDefault="007B25B6">
            <w:pPr>
              <w:jc w:val="center"/>
              <w:rPr>
                <w:rFonts w:ascii="Bookman Old Style" w:hAnsi="Bookman Old Style" w:cs="Calibri"/>
                <w:color w:val="000000"/>
                <w:sz w:val="18"/>
                <w:szCs w:val="18"/>
              </w:rPr>
            </w:pPr>
            <w:r>
              <w:rPr>
                <w:rFonts w:ascii="Bookman Old Style" w:hAnsi="Bookman Old Style" w:cs="Calibri"/>
                <w:color w:val="000000"/>
                <w:sz w:val="18"/>
                <w:szCs w:val="18"/>
              </w:rPr>
              <w:t>3</w:t>
            </w:r>
          </w:p>
        </w:tc>
        <w:tc>
          <w:tcPr>
            <w:tcW w:w="3860" w:type="dxa"/>
            <w:gridSpan w:val="2"/>
            <w:tcBorders>
              <w:top w:val="nil"/>
              <w:left w:val="nil"/>
              <w:bottom w:val="single" w:sz="8" w:space="0" w:color="auto"/>
              <w:right w:val="single" w:sz="8" w:space="0" w:color="auto"/>
            </w:tcBorders>
            <w:shd w:val="clear" w:color="000000" w:fill="D9E1F2"/>
            <w:vAlign w:val="center"/>
            <w:hideMark/>
          </w:tcPr>
          <w:p w:rsidR="007B25B6" w:rsidRDefault="007B25B6">
            <w:pPr>
              <w:rPr>
                <w:rFonts w:ascii="Bookman Old Style" w:hAnsi="Bookman Old Style" w:cs="Calibri"/>
                <w:color w:val="000000"/>
                <w:sz w:val="20"/>
                <w:szCs w:val="20"/>
              </w:rPr>
            </w:pPr>
            <w:r>
              <w:rPr>
                <w:rFonts w:ascii="Bookman Old Style" w:hAnsi="Bookman Old Style" w:cs="Calibri"/>
                <w:color w:val="000000"/>
                <w:sz w:val="20"/>
                <w:szCs w:val="20"/>
              </w:rPr>
              <w:t>% Penurunan jumlah kriminalitas di Kecamatan</w:t>
            </w:r>
          </w:p>
        </w:tc>
        <w:tc>
          <w:tcPr>
            <w:tcW w:w="1120" w:type="dxa"/>
            <w:tcBorders>
              <w:top w:val="nil"/>
              <w:left w:val="nil"/>
              <w:bottom w:val="single" w:sz="8" w:space="0" w:color="auto"/>
              <w:right w:val="single" w:sz="8" w:space="0" w:color="auto"/>
            </w:tcBorders>
            <w:shd w:val="clear" w:color="000000" w:fill="D9E1F2"/>
            <w:vAlign w:val="center"/>
            <w:hideMark/>
          </w:tcPr>
          <w:p w:rsidR="007B25B6" w:rsidRDefault="007B25B6">
            <w:pPr>
              <w:rPr>
                <w:rFonts w:ascii="Bookman Old Style" w:hAnsi="Bookman Old Style" w:cs="Calibri"/>
                <w:color w:val="000000"/>
                <w:sz w:val="20"/>
                <w:szCs w:val="20"/>
              </w:rPr>
            </w:pPr>
            <w:r>
              <w:rPr>
                <w:rFonts w:ascii="Bookman Old Style" w:hAnsi="Bookman Old Style" w:cs="Calibri"/>
                <w:color w:val="000000"/>
                <w:sz w:val="20"/>
                <w:szCs w:val="20"/>
              </w:rPr>
              <w:t> </w:t>
            </w:r>
          </w:p>
        </w:tc>
        <w:tc>
          <w:tcPr>
            <w:tcW w:w="960" w:type="dxa"/>
            <w:tcBorders>
              <w:top w:val="nil"/>
              <w:left w:val="nil"/>
              <w:bottom w:val="single" w:sz="8" w:space="0" w:color="auto"/>
              <w:right w:val="single" w:sz="8" w:space="0" w:color="auto"/>
            </w:tcBorders>
            <w:shd w:val="clear" w:color="000000" w:fill="DCE6F1"/>
            <w:vAlign w:val="center"/>
            <w:hideMark/>
          </w:tcPr>
          <w:p w:rsidR="007B25B6" w:rsidRDefault="007B25B6">
            <w:pPr>
              <w:rPr>
                <w:rFonts w:ascii="Bookman Old Style" w:hAnsi="Bookman Old Style" w:cs="Calibri"/>
                <w:color w:val="000000"/>
                <w:sz w:val="20"/>
                <w:szCs w:val="20"/>
              </w:rPr>
            </w:pPr>
            <w:r>
              <w:rPr>
                <w:rFonts w:ascii="Bookman Old Style" w:hAnsi="Bookman Old Style" w:cs="Calibri"/>
                <w:color w:val="000000"/>
                <w:sz w:val="20"/>
                <w:szCs w:val="20"/>
              </w:rPr>
              <w:t> </w:t>
            </w:r>
          </w:p>
        </w:tc>
        <w:tc>
          <w:tcPr>
            <w:tcW w:w="960" w:type="dxa"/>
            <w:tcBorders>
              <w:top w:val="nil"/>
              <w:left w:val="nil"/>
              <w:bottom w:val="single" w:sz="8" w:space="0" w:color="auto"/>
              <w:right w:val="single" w:sz="8" w:space="0" w:color="auto"/>
            </w:tcBorders>
            <w:shd w:val="clear" w:color="000000" w:fill="DCE6F1"/>
            <w:noWrap/>
            <w:vAlign w:val="center"/>
            <w:hideMark/>
          </w:tcPr>
          <w:p w:rsidR="007B25B6" w:rsidRDefault="007B25B6" w:rsidP="002376FE">
            <w:pPr>
              <w:jc w:val="center"/>
              <w:rPr>
                <w:rFonts w:ascii="Arial" w:hAnsi="Arial" w:cs="Arial"/>
                <w:color w:val="000000"/>
                <w:sz w:val="20"/>
                <w:szCs w:val="20"/>
              </w:rPr>
            </w:pPr>
            <w:r>
              <w:rPr>
                <w:rFonts w:ascii="Arial" w:hAnsi="Arial" w:cs="Arial"/>
                <w:color w:val="000000"/>
                <w:sz w:val="20"/>
                <w:szCs w:val="20"/>
              </w:rPr>
              <w:t>0.01</w:t>
            </w:r>
          </w:p>
        </w:tc>
        <w:tc>
          <w:tcPr>
            <w:tcW w:w="960" w:type="dxa"/>
            <w:tcBorders>
              <w:top w:val="nil"/>
              <w:left w:val="nil"/>
              <w:bottom w:val="single" w:sz="8" w:space="0" w:color="auto"/>
              <w:right w:val="single" w:sz="8" w:space="0" w:color="auto"/>
            </w:tcBorders>
            <w:shd w:val="clear" w:color="000000" w:fill="DCE6F1"/>
            <w:noWrap/>
            <w:vAlign w:val="center"/>
            <w:hideMark/>
          </w:tcPr>
          <w:p w:rsidR="007B25B6" w:rsidRDefault="007B25B6" w:rsidP="002376FE">
            <w:pPr>
              <w:jc w:val="center"/>
              <w:rPr>
                <w:rFonts w:ascii="Arial" w:hAnsi="Arial" w:cs="Arial"/>
                <w:color w:val="000000"/>
                <w:sz w:val="20"/>
                <w:szCs w:val="20"/>
              </w:rPr>
            </w:pPr>
            <w:r>
              <w:rPr>
                <w:rFonts w:ascii="Arial" w:hAnsi="Arial" w:cs="Arial"/>
                <w:color w:val="000000"/>
                <w:sz w:val="20"/>
                <w:szCs w:val="20"/>
              </w:rPr>
              <w:t>0.01</w:t>
            </w:r>
          </w:p>
        </w:tc>
        <w:tc>
          <w:tcPr>
            <w:tcW w:w="960" w:type="dxa"/>
            <w:tcBorders>
              <w:top w:val="nil"/>
              <w:left w:val="nil"/>
              <w:bottom w:val="single" w:sz="8" w:space="0" w:color="auto"/>
              <w:right w:val="single" w:sz="8" w:space="0" w:color="auto"/>
            </w:tcBorders>
            <w:shd w:val="clear" w:color="000000" w:fill="DCE6F1"/>
            <w:noWrap/>
            <w:vAlign w:val="center"/>
            <w:hideMark/>
          </w:tcPr>
          <w:p w:rsidR="007B25B6" w:rsidRPr="000F6916" w:rsidRDefault="007B25B6" w:rsidP="002376FE">
            <w:pPr>
              <w:jc w:val="center"/>
              <w:rPr>
                <w:rFonts w:ascii="Arial" w:hAnsi="Arial" w:cs="Arial"/>
                <w:color w:val="000000" w:themeColor="text1"/>
                <w:sz w:val="20"/>
                <w:szCs w:val="20"/>
              </w:rPr>
            </w:pPr>
            <w:r w:rsidRPr="000F6916">
              <w:rPr>
                <w:rFonts w:ascii="Arial" w:hAnsi="Arial" w:cs="Arial"/>
                <w:color w:val="000000" w:themeColor="text1"/>
                <w:sz w:val="20"/>
                <w:szCs w:val="20"/>
              </w:rPr>
              <w:t>0.01</w:t>
            </w:r>
          </w:p>
        </w:tc>
        <w:tc>
          <w:tcPr>
            <w:tcW w:w="960" w:type="dxa"/>
            <w:tcBorders>
              <w:top w:val="nil"/>
              <w:left w:val="nil"/>
              <w:bottom w:val="single" w:sz="8" w:space="0" w:color="auto"/>
              <w:right w:val="single" w:sz="8" w:space="0" w:color="auto"/>
            </w:tcBorders>
            <w:shd w:val="clear" w:color="000000" w:fill="DCE6F1"/>
            <w:noWrap/>
            <w:vAlign w:val="center"/>
            <w:hideMark/>
          </w:tcPr>
          <w:p w:rsidR="007B25B6" w:rsidRPr="00C03273" w:rsidRDefault="007B25B6">
            <w:pPr>
              <w:jc w:val="center"/>
              <w:rPr>
                <w:rFonts w:ascii="Arial" w:hAnsi="Arial" w:cs="Arial"/>
                <w:sz w:val="20"/>
                <w:szCs w:val="20"/>
              </w:rPr>
            </w:pPr>
            <w:r w:rsidRPr="00C03273">
              <w:rPr>
                <w:rFonts w:ascii="Arial" w:hAnsi="Arial" w:cs="Arial"/>
                <w:sz w:val="20"/>
                <w:szCs w:val="20"/>
              </w:rPr>
              <w:t>0.01</w:t>
            </w:r>
          </w:p>
        </w:tc>
        <w:tc>
          <w:tcPr>
            <w:tcW w:w="960" w:type="dxa"/>
            <w:tcBorders>
              <w:top w:val="nil"/>
              <w:left w:val="nil"/>
              <w:bottom w:val="single" w:sz="8" w:space="0" w:color="auto"/>
              <w:right w:val="single" w:sz="8" w:space="0" w:color="auto"/>
            </w:tcBorders>
            <w:shd w:val="clear" w:color="000000" w:fill="DCE6F1"/>
            <w:noWrap/>
            <w:vAlign w:val="center"/>
            <w:hideMark/>
          </w:tcPr>
          <w:p w:rsidR="007B25B6" w:rsidRDefault="00C03273">
            <w:pPr>
              <w:jc w:val="center"/>
              <w:rPr>
                <w:rFonts w:ascii="Arial" w:hAnsi="Arial" w:cs="Arial"/>
                <w:color w:val="000000"/>
                <w:sz w:val="20"/>
                <w:szCs w:val="20"/>
              </w:rPr>
            </w:pPr>
            <w:r>
              <w:rPr>
                <w:rFonts w:ascii="Arial" w:hAnsi="Arial" w:cs="Arial"/>
                <w:color w:val="000000"/>
                <w:sz w:val="20"/>
                <w:szCs w:val="20"/>
              </w:rPr>
              <w:t>0.01</w:t>
            </w:r>
          </w:p>
        </w:tc>
        <w:tc>
          <w:tcPr>
            <w:tcW w:w="960" w:type="dxa"/>
            <w:tcBorders>
              <w:top w:val="nil"/>
              <w:left w:val="nil"/>
              <w:bottom w:val="single" w:sz="8" w:space="0" w:color="auto"/>
              <w:right w:val="single" w:sz="8" w:space="0" w:color="auto"/>
            </w:tcBorders>
            <w:shd w:val="clear" w:color="000000" w:fill="DCE6F1"/>
            <w:noWrap/>
            <w:vAlign w:val="center"/>
          </w:tcPr>
          <w:p w:rsidR="007B25B6" w:rsidRDefault="007B25B6">
            <w:pPr>
              <w:jc w:val="center"/>
              <w:rPr>
                <w:rFonts w:ascii="Arial" w:hAnsi="Arial" w:cs="Arial"/>
                <w:color w:val="000000"/>
                <w:sz w:val="20"/>
                <w:szCs w:val="20"/>
              </w:rPr>
            </w:pPr>
          </w:p>
        </w:tc>
        <w:tc>
          <w:tcPr>
            <w:tcW w:w="960" w:type="dxa"/>
            <w:tcBorders>
              <w:top w:val="nil"/>
              <w:left w:val="nil"/>
              <w:bottom w:val="single" w:sz="8" w:space="0" w:color="auto"/>
              <w:right w:val="single" w:sz="8" w:space="0" w:color="auto"/>
            </w:tcBorders>
            <w:shd w:val="clear" w:color="000000" w:fill="DCE6F1"/>
            <w:noWrap/>
            <w:vAlign w:val="center"/>
            <w:hideMark/>
          </w:tcPr>
          <w:p w:rsidR="007B25B6" w:rsidRDefault="007B25B6" w:rsidP="00841C57">
            <w:pPr>
              <w:jc w:val="center"/>
              <w:rPr>
                <w:rFonts w:ascii="Arial" w:hAnsi="Arial" w:cs="Arial"/>
                <w:color w:val="000000"/>
                <w:sz w:val="20"/>
                <w:szCs w:val="20"/>
              </w:rPr>
            </w:pPr>
            <w:r>
              <w:rPr>
                <w:rFonts w:ascii="Arial" w:hAnsi="Arial" w:cs="Arial"/>
                <w:color w:val="000000"/>
                <w:sz w:val="20"/>
                <w:szCs w:val="20"/>
              </w:rPr>
              <w:t>0.01</w:t>
            </w:r>
          </w:p>
        </w:tc>
        <w:tc>
          <w:tcPr>
            <w:tcW w:w="960" w:type="dxa"/>
            <w:tcBorders>
              <w:top w:val="nil"/>
              <w:left w:val="nil"/>
              <w:bottom w:val="single" w:sz="8" w:space="0" w:color="auto"/>
              <w:right w:val="single" w:sz="8" w:space="0" w:color="auto"/>
            </w:tcBorders>
            <w:shd w:val="clear" w:color="000000" w:fill="DCE6F1"/>
            <w:noWrap/>
            <w:vAlign w:val="center"/>
            <w:hideMark/>
          </w:tcPr>
          <w:p w:rsidR="007B25B6" w:rsidRPr="000F6916" w:rsidRDefault="007B25B6" w:rsidP="00841C57">
            <w:pPr>
              <w:jc w:val="center"/>
              <w:rPr>
                <w:rFonts w:ascii="Arial" w:hAnsi="Arial" w:cs="Arial"/>
                <w:color w:val="000000" w:themeColor="text1"/>
                <w:sz w:val="20"/>
                <w:szCs w:val="20"/>
              </w:rPr>
            </w:pPr>
            <w:r w:rsidRPr="000F6916">
              <w:rPr>
                <w:rFonts w:ascii="Arial" w:hAnsi="Arial" w:cs="Arial"/>
                <w:color w:val="000000" w:themeColor="text1"/>
                <w:sz w:val="20"/>
                <w:szCs w:val="20"/>
              </w:rPr>
              <w:t>0.01</w:t>
            </w:r>
          </w:p>
        </w:tc>
        <w:tc>
          <w:tcPr>
            <w:tcW w:w="1360" w:type="dxa"/>
            <w:tcBorders>
              <w:top w:val="nil"/>
              <w:left w:val="nil"/>
              <w:bottom w:val="single" w:sz="8" w:space="0" w:color="auto"/>
              <w:right w:val="single" w:sz="8" w:space="0" w:color="auto"/>
            </w:tcBorders>
            <w:shd w:val="clear" w:color="000000" w:fill="DCE6F1"/>
            <w:noWrap/>
            <w:vAlign w:val="center"/>
            <w:hideMark/>
          </w:tcPr>
          <w:p w:rsidR="007B25B6" w:rsidRDefault="007B25B6">
            <w:pPr>
              <w:jc w:val="center"/>
              <w:rPr>
                <w:rFonts w:ascii="Arial" w:hAnsi="Arial" w:cs="Arial"/>
                <w:color w:val="000000"/>
                <w:sz w:val="20"/>
                <w:szCs w:val="20"/>
              </w:rPr>
            </w:pPr>
            <w:r>
              <w:rPr>
                <w:rFonts w:ascii="Arial" w:hAnsi="Arial" w:cs="Arial"/>
                <w:color w:val="000000"/>
                <w:sz w:val="20"/>
                <w:szCs w:val="20"/>
              </w:rPr>
              <w:t> Target tercapai </w:t>
            </w:r>
          </w:p>
        </w:tc>
      </w:tr>
      <w:tr w:rsidR="007B25B6" w:rsidTr="00C03273">
        <w:trPr>
          <w:trHeight w:val="930"/>
        </w:trPr>
        <w:tc>
          <w:tcPr>
            <w:tcW w:w="880" w:type="dxa"/>
            <w:gridSpan w:val="2"/>
            <w:tcBorders>
              <w:top w:val="nil"/>
              <w:left w:val="single" w:sz="8" w:space="0" w:color="auto"/>
              <w:bottom w:val="single" w:sz="8" w:space="0" w:color="auto"/>
              <w:right w:val="single" w:sz="8" w:space="0" w:color="auto"/>
            </w:tcBorders>
            <w:shd w:val="clear" w:color="000000" w:fill="D9E1F2"/>
            <w:vAlign w:val="center"/>
            <w:hideMark/>
          </w:tcPr>
          <w:p w:rsidR="007B25B6" w:rsidRDefault="007B25B6">
            <w:pPr>
              <w:jc w:val="center"/>
              <w:rPr>
                <w:rFonts w:ascii="Bookman Old Style" w:hAnsi="Bookman Old Style" w:cs="Calibri"/>
                <w:color w:val="000000"/>
                <w:sz w:val="18"/>
                <w:szCs w:val="18"/>
              </w:rPr>
            </w:pPr>
            <w:r>
              <w:rPr>
                <w:rFonts w:ascii="Bookman Old Style" w:hAnsi="Bookman Old Style" w:cs="Calibri"/>
                <w:color w:val="000000"/>
                <w:sz w:val="18"/>
                <w:szCs w:val="18"/>
              </w:rPr>
              <w:t>4</w:t>
            </w:r>
          </w:p>
        </w:tc>
        <w:tc>
          <w:tcPr>
            <w:tcW w:w="3860" w:type="dxa"/>
            <w:gridSpan w:val="2"/>
            <w:tcBorders>
              <w:top w:val="nil"/>
              <w:left w:val="nil"/>
              <w:bottom w:val="single" w:sz="8" w:space="0" w:color="auto"/>
              <w:right w:val="single" w:sz="8" w:space="0" w:color="auto"/>
            </w:tcBorders>
            <w:shd w:val="clear" w:color="000000" w:fill="D9E1F2"/>
            <w:vAlign w:val="center"/>
            <w:hideMark/>
          </w:tcPr>
          <w:p w:rsidR="007B25B6" w:rsidRDefault="007B25B6">
            <w:pPr>
              <w:rPr>
                <w:rFonts w:ascii="Bookman Old Style" w:hAnsi="Bookman Old Style" w:cs="Calibri"/>
                <w:color w:val="000000"/>
                <w:sz w:val="20"/>
                <w:szCs w:val="20"/>
              </w:rPr>
            </w:pPr>
            <w:r>
              <w:rPr>
                <w:rFonts w:ascii="Bookman Old Style" w:hAnsi="Bookman Old Style" w:cs="Calibri"/>
                <w:color w:val="000000"/>
                <w:sz w:val="20"/>
                <w:szCs w:val="20"/>
              </w:rPr>
              <w:t>% Urusan pemerintahan umum yang diselenggarakan</w:t>
            </w:r>
          </w:p>
        </w:tc>
        <w:tc>
          <w:tcPr>
            <w:tcW w:w="1120" w:type="dxa"/>
            <w:tcBorders>
              <w:top w:val="nil"/>
              <w:left w:val="nil"/>
              <w:bottom w:val="single" w:sz="8" w:space="0" w:color="auto"/>
              <w:right w:val="single" w:sz="8" w:space="0" w:color="auto"/>
            </w:tcBorders>
            <w:shd w:val="clear" w:color="000000" w:fill="D9E1F2"/>
            <w:vAlign w:val="center"/>
            <w:hideMark/>
          </w:tcPr>
          <w:p w:rsidR="007B25B6" w:rsidRDefault="007B25B6">
            <w:pPr>
              <w:rPr>
                <w:rFonts w:ascii="Bookman Old Style" w:hAnsi="Bookman Old Style" w:cs="Calibri"/>
                <w:color w:val="000000"/>
                <w:sz w:val="20"/>
                <w:szCs w:val="20"/>
              </w:rPr>
            </w:pPr>
            <w:r>
              <w:rPr>
                <w:rFonts w:ascii="Bookman Old Style" w:hAnsi="Bookman Old Style" w:cs="Calibri"/>
                <w:color w:val="000000"/>
                <w:sz w:val="20"/>
                <w:szCs w:val="20"/>
              </w:rPr>
              <w:t> </w:t>
            </w:r>
          </w:p>
        </w:tc>
        <w:tc>
          <w:tcPr>
            <w:tcW w:w="960" w:type="dxa"/>
            <w:tcBorders>
              <w:top w:val="nil"/>
              <w:left w:val="nil"/>
              <w:bottom w:val="single" w:sz="8" w:space="0" w:color="auto"/>
              <w:right w:val="single" w:sz="8" w:space="0" w:color="auto"/>
            </w:tcBorders>
            <w:shd w:val="clear" w:color="000000" w:fill="DCE6F1"/>
            <w:vAlign w:val="center"/>
            <w:hideMark/>
          </w:tcPr>
          <w:p w:rsidR="007B25B6" w:rsidRDefault="007B25B6">
            <w:pPr>
              <w:rPr>
                <w:rFonts w:ascii="Bookman Old Style" w:hAnsi="Bookman Old Style" w:cs="Calibri"/>
                <w:color w:val="000000"/>
                <w:sz w:val="20"/>
                <w:szCs w:val="20"/>
              </w:rPr>
            </w:pPr>
            <w:r>
              <w:rPr>
                <w:rFonts w:ascii="Bookman Old Style" w:hAnsi="Bookman Old Style" w:cs="Calibri"/>
                <w:color w:val="000000"/>
                <w:sz w:val="20"/>
                <w:szCs w:val="20"/>
              </w:rPr>
              <w:t> </w:t>
            </w:r>
          </w:p>
        </w:tc>
        <w:tc>
          <w:tcPr>
            <w:tcW w:w="960" w:type="dxa"/>
            <w:tcBorders>
              <w:top w:val="nil"/>
              <w:left w:val="nil"/>
              <w:bottom w:val="single" w:sz="8" w:space="0" w:color="auto"/>
              <w:right w:val="single" w:sz="8" w:space="0" w:color="auto"/>
            </w:tcBorders>
            <w:shd w:val="clear" w:color="000000" w:fill="DCE6F1"/>
            <w:vAlign w:val="center"/>
            <w:hideMark/>
          </w:tcPr>
          <w:p w:rsidR="007B25B6" w:rsidRDefault="007B25B6" w:rsidP="002376FE">
            <w:pPr>
              <w:jc w:val="center"/>
              <w:rPr>
                <w:rFonts w:ascii="Arial" w:hAnsi="Arial" w:cs="Arial"/>
                <w:color w:val="000000"/>
                <w:sz w:val="20"/>
                <w:szCs w:val="20"/>
              </w:rPr>
            </w:pPr>
            <w:r>
              <w:rPr>
                <w:rFonts w:ascii="Arial" w:hAnsi="Arial" w:cs="Arial"/>
                <w:color w:val="000000"/>
                <w:sz w:val="20"/>
                <w:szCs w:val="20"/>
              </w:rPr>
              <w:t xml:space="preserve"> 0.00 </w:t>
            </w:r>
          </w:p>
        </w:tc>
        <w:tc>
          <w:tcPr>
            <w:tcW w:w="960" w:type="dxa"/>
            <w:tcBorders>
              <w:top w:val="nil"/>
              <w:left w:val="nil"/>
              <w:bottom w:val="single" w:sz="8" w:space="0" w:color="auto"/>
              <w:right w:val="single" w:sz="8" w:space="0" w:color="auto"/>
            </w:tcBorders>
            <w:shd w:val="clear" w:color="000000" w:fill="DCE6F1"/>
            <w:vAlign w:val="center"/>
            <w:hideMark/>
          </w:tcPr>
          <w:p w:rsidR="007B25B6" w:rsidRDefault="007B25B6" w:rsidP="002376FE">
            <w:pPr>
              <w:jc w:val="center"/>
              <w:rPr>
                <w:rFonts w:ascii="Arial" w:hAnsi="Arial" w:cs="Arial"/>
                <w:color w:val="000000"/>
                <w:sz w:val="20"/>
                <w:szCs w:val="20"/>
              </w:rPr>
            </w:pPr>
            <w:r>
              <w:rPr>
                <w:rFonts w:ascii="Arial" w:hAnsi="Arial" w:cs="Arial"/>
                <w:color w:val="000000"/>
                <w:sz w:val="20"/>
                <w:szCs w:val="20"/>
              </w:rPr>
              <w:t xml:space="preserve"> 0.00 </w:t>
            </w:r>
          </w:p>
        </w:tc>
        <w:tc>
          <w:tcPr>
            <w:tcW w:w="960" w:type="dxa"/>
            <w:tcBorders>
              <w:top w:val="nil"/>
              <w:left w:val="nil"/>
              <w:bottom w:val="single" w:sz="8" w:space="0" w:color="auto"/>
              <w:right w:val="single" w:sz="8" w:space="0" w:color="auto"/>
            </w:tcBorders>
            <w:shd w:val="clear" w:color="000000" w:fill="DCE6F1"/>
            <w:vAlign w:val="center"/>
            <w:hideMark/>
          </w:tcPr>
          <w:p w:rsidR="007B25B6" w:rsidRPr="000F6916" w:rsidRDefault="007B25B6" w:rsidP="002376FE">
            <w:pPr>
              <w:jc w:val="center"/>
              <w:rPr>
                <w:rFonts w:ascii="Arial" w:hAnsi="Arial" w:cs="Arial"/>
                <w:color w:val="000000" w:themeColor="text1"/>
                <w:sz w:val="20"/>
                <w:szCs w:val="20"/>
              </w:rPr>
            </w:pPr>
            <w:r w:rsidRPr="000F6916">
              <w:rPr>
                <w:rFonts w:ascii="Arial" w:hAnsi="Arial" w:cs="Arial"/>
                <w:color w:val="000000" w:themeColor="text1"/>
                <w:sz w:val="20"/>
                <w:szCs w:val="20"/>
              </w:rPr>
              <w:t xml:space="preserve"> 0.00 </w:t>
            </w:r>
          </w:p>
        </w:tc>
        <w:tc>
          <w:tcPr>
            <w:tcW w:w="960" w:type="dxa"/>
            <w:tcBorders>
              <w:top w:val="nil"/>
              <w:left w:val="nil"/>
              <w:bottom w:val="single" w:sz="8" w:space="0" w:color="auto"/>
              <w:right w:val="single" w:sz="8" w:space="0" w:color="auto"/>
            </w:tcBorders>
            <w:shd w:val="clear" w:color="000000" w:fill="DCE6F1"/>
            <w:vAlign w:val="center"/>
            <w:hideMark/>
          </w:tcPr>
          <w:p w:rsidR="007B25B6" w:rsidRPr="00C03273" w:rsidRDefault="007B25B6">
            <w:pPr>
              <w:jc w:val="center"/>
              <w:rPr>
                <w:rFonts w:ascii="Arial" w:hAnsi="Arial" w:cs="Arial"/>
                <w:sz w:val="20"/>
                <w:szCs w:val="20"/>
              </w:rPr>
            </w:pPr>
            <w:r w:rsidRPr="00C03273">
              <w:rPr>
                <w:rFonts w:ascii="Arial" w:hAnsi="Arial" w:cs="Arial"/>
                <w:sz w:val="20"/>
                <w:szCs w:val="20"/>
              </w:rPr>
              <w:t xml:space="preserve"> 0.00 </w:t>
            </w:r>
          </w:p>
        </w:tc>
        <w:tc>
          <w:tcPr>
            <w:tcW w:w="960" w:type="dxa"/>
            <w:tcBorders>
              <w:top w:val="nil"/>
              <w:left w:val="nil"/>
              <w:bottom w:val="single" w:sz="8" w:space="0" w:color="auto"/>
              <w:right w:val="single" w:sz="8" w:space="0" w:color="auto"/>
            </w:tcBorders>
            <w:shd w:val="clear" w:color="000000" w:fill="DCE6F1"/>
            <w:vAlign w:val="center"/>
            <w:hideMark/>
          </w:tcPr>
          <w:p w:rsidR="007B25B6" w:rsidRDefault="007B25B6">
            <w:pPr>
              <w:jc w:val="center"/>
              <w:rPr>
                <w:rFonts w:ascii="Arial" w:hAnsi="Arial" w:cs="Arial"/>
                <w:color w:val="000000"/>
                <w:sz w:val="20"/>
                <w:szCs w:val="20"/>
              </w:rPr>
            </w:pPr>
            <w:r>
              <w:rPr>
                <w:rFonts w:ascii="Arial" w:hAnsi="Arial" w:cs="Arial"/>
                <w:color w:val="000000"/>
                <w:sz w:val="20"/>
                <w:szCs w:val="20"/>
              </w:rPr>
              <w:t xml:space="preserve"> 0.00 </w:t>
            </w:r>
          </w:p>
        </w:tc>
        <w:tc>
          <w:tcPr>
            <w:tcW w:w="960" w:type="dxa"/>
            <w:tcBorders>
              <w:top w:val="nil"/>
              <w:left w:val="nil"/>
              <w:bottom w:val="single" w:sz="8" w:space="0" w:color="auto"/>
              <w:right w:val="single" w:sz="8" w:space="0" w:color="auto"/>
            </w:tcBorders>
            <w:shd w:val="clear" w:color="000000" w:fill="DCE6F1"/>
            <w:vAlign w:val="center"/>
          </w:tcPr>
          <w:p w:rsidR="007B25B6" w:rsidRDefault="007B25B6">
            <w:pPr>
              <w:jc w:val="center"/>
              <w:rPr>
                <w:rFonts w:ascii="Arial" w:hAnsi="Arial" w:cs="Arial"/>
                <w:color w:val="000000"/>
                <w:sz w:val="20"/>
                <w:szCs w:val="20"/>
              </w:rPr>
            </w:pPr>
          </w:p>
        </w:tc>
        <w:tc>
          <w:tcPr>
            <w:tcW w:w="960" w:type="dxa"/>
            <w:tcBorders>
              <w:top w:val="nil"/>
              <w:left w:val="nil"/>
              <w:bottom w:val="single" w:sz="8" w:space="0" w:color="auto"/>
              <w:right w:val="single" w:sz="8" w:space="0" w:color="auto"/>
            </w:tcBorders>
            <w:shd w:val="clear" w:color="000000" w:fill="DCE6F1"/>
            <w:vAlign w:val="center"/>
            <w:hideMark/>
          </w:tcPr>
          <w:p w:rsidR="007B25B6" w:rsidRDefault="007B25B6" w:rsidP="00841C57">
            <w:pPr>
              <w:jc w:val="center"/>
              <w:rPr>
                <w:rFonts w:ascii="Arial" w:hAnsi="Arial" w:cs="Arial"/>
                <w:color w:val="000000"/>
                <w:sz w:val="20"/>
                <w:szCs w:val="20"/>
              </w:rPr>
            </w:pPr>
            <w:r>
              <w:rPr>
                <w:rFonts w:ascii="Arial" w:hAnsi="Arial" w:cs="Arial"/>
                <w:color w:val="000000"/>
                <w:sz w:val="20"/>
                <w:szCs w:val="20"/>
              </w:rPr>
              <w:t xml:space="preserve"> 0.00 </w:t>
            </w:r>
          </w:p>
        </w:tc>
        <w:tc>
          <w:tcPr>
            <w:tcW w:w="960" w:type="dxa"/>
            <w:tcBorders>
              <w:top w:val="nil"/>
              <w:left w:val="nil"/>
              <w:bottom w:val="single" w:sz="8" w:space="0" w:color="auto"/>
              <w:right w:val="single" w:sz="8" w:space="0" w:color="auto"/>
            </w:tcBorders>
            <w:shd w:val="clear" w:color="000000" w:fill="DCE6F1"/>
            <w:vAlign w:val="center"/>
            <w:hideMark/>
          </w:tcPr>
          <w:p w:rsidR="007B25B6" w:rsidRPr="000F6916" w:rsidRDefault="007B25B6" w:rsidP="00841C57">
            <w:pPr>
              <w:jc w:val="center"/>
              <w:rPr>
                <w:rFonts w:ascii="Arial" w:hAnsi="Arial" w:cs="Arial"/>
                <w:color w:val="000000" w:themeColor="text1"/>
                <w:sz w:val="20"/>
                <w:szCs w:val="20"/>
              </w:rPr>
            </w:pPr>
            <w:r w:rsidRPr="000F6916">
              <w:rPr>
                <w:rFonts w:ascii="Arial" w:hAnsi="Arial" w:cs="Arial"/>
                <w:color w:val="000000" w:themeColor="text1"/>
                <w:sz w:val="20"/>
                <w:szCs w:val="20"/>
              </w:rPr>
              <w:t xml:space="preserve"> 0.00 </w:t>
            </w:r>
          </w:p>
        </w:tc>
        <w:tc>
          <w:tcPr>
            <w:tcW w:w="1360" w:type="dxa"/>
            <w:tcBorders>
              <w:top w:val="nil"/>
              <w:left w:val="nil"/>
              <w:bottom w:val="single" w:sz="8" w:space="0" w:color="auto"/>
              <w:right w:val="single" w:sz="8" w:space="0" w:color="auto"/>
            </w:tcBorders>
            <w:shd w:val="clear" w:color="000000" w:fill="DCE6F1"/>
            <w:noWrap/>
            <w:vAlign w:val="center"/>
            <w:hideMark/>
          </w:tcPr>
          <w:p w:rsidR="007B25B6" w:rsidRDefault="007B25B6">
            <w:pPr>
              <w:jc w:val="center"/>
              <w:rPr>
                <w:rFonts w:ascii="Arial" w:hAnsi="Arial" w:cs="Arial"/>
                <w:color w:val="000000"/>
                <w:sz w:val="20"/>
                <w:szCs w:val="20"/>
              </w:rPr>
            </w:pPr>
            <w:r>
              <w:rPr>
                <w:rFonts w:ascii="Arial" w:hAnsi="Arial" w:cs="Arial"/>
                <w:color w:val="000000"/>
                <w:sz w:val="20"/>
                <w:szCs w:val="20"/>
              </w:rPr>
              <w:t> Target tercapai </w:t>
            </w:r>
          </w:p>
        </w:tc>
      </w:tr>
      <w:tr w:rsidR="007B25B6" w:rsidTr="00C03273">
        <w:trPr>
          <w:trHeight w:val="900"/>
        </w:trPr>
        <w:tc>
          <w:tcPr>
            <w:tcW w:w="880" w:type="dxa"/>
            <w:gridSpan w:val="2"/>
            <w:tcBorders>
              <w:top w:val="nil"/>
              <w:left w:val="single" w:sz="8" w:space="0" w:color="auto"/>
              <w:bottom w:val="single" w:sz="8" w:space="0" w:color="auto"/>
              <w:right w:val="single" w:sz="8" w:space="0" w:color="auto"/>
            </w:tcBorders>
            <w:shd w:val="clear" w:color="000000" w:fill="D9E1F2"/>
            <w:vAlign w:val="center"/>
            <w:hideMark/>
          </w:tcPr>
          <w:p w:rsidR="007B25B6" w:rsidRDefault="007B25B6">
            <w:pPr>
              <w:jc w:val="center"/>
              <w:rPr>
                <w:rFonts w:ascii="Bookman Old Style" w:hAnsi="Bookman Old Style" w:cs="Calibri"/>
                <w:color w:val="000000"/>
                <w:sz w:val="18"/>
                <w:szCs w:val="18"/>
              </w:rPr>
            </w:pPr>
            <w:r>
              <w:rPr>
                <w:rFonts w:ascii="Bookman Old Style" w:hAnsi="Bookman Old Style" w:cs="Calibri"/>
                <w:color w:val="000000"/>
                <w:sz w:val="18"/>
                <w:szCs w:val="18"/>
              </w:rPr>
              <w:t>5</w:t>
            </w:r>
          </w:p>
        </w:tc>
        <w:tc>
          <w:tcPr>
            <w:tcW w:w="3860" w:type="dxa"/>
            <w:gridSpan w:val="2"/>
            <w:tcBorders>
              <w:top w:val="nil"/>
              <w:left w:val="nil"/>
              <w:bottom w:val="single" w:sz="8" w:space="0" w:color="auto"/>
              <w:right w:val="single" w:sz="8" w:space="0" w:color="auto"/>
            </w:tcBorders>
            <w:shd w:val="clear" w:color="000000" w:fill="D9E1F2"/>
            <w:vAlign w:val="center"/>
            <w:hideMark/>
          </w:tcPr>
          <w:p w:rsidR="007B25B6" w:rsidRDefault="007B25B6">
            <w:pPr>
              <w:rPr>
                <w:rFonts w:ascii="Bookman Old Style" w:hAnsi="Bookman Old Style" w:cs="Calibri"/>
                <w:color w:val="000000"/>
                <w:sz w:val="20"/>
                <w:szCs w:val="20"/>
              </w:rPr>
            </w:pPr>
            <w:r>
              <w:rPr>
                <w:rFonts w:ascii="Bookman Old Style" w:hAnsi="Bookman Old Style" w:cs="Calibri"/>
                <w:color w:val="000000"/>
                <w:sz w:val="20"/>
                <w:szCs w:val="20"/>
              </w:rPr>
              <w:t>% Urusan pemerintahan desa yang mendukung program pemerintah</w:t>
            </w:r>
          </w:p>
        </w:tc>
        <w:tc>
          <w:tcPr>
            <w:tcW w:w="1120" w:type="dxa"/>
            <w:tcBorders>
              <w:top w:val="nil"/>
              <w:left w:val="nil"/>
              <w:bottom w:val="single" w:sz="8" w:space="0" w:color="auto"/>
              <w:right w:val="single" w:sz="8" w:space="0" w:color="auto"/>
            </w:tcBorders>
            <w:shd w:val="clear" w:color="000000" w:fill="D9E1F2"/>
            <w:vAlign w:val="center"/>
            <w:hideMark/>
          </w:tcPr>
          <w:p w:rsidR="007B25B6" w:rsidRDefault="007B25B6">
            <w:pPr>
              <w:rPr>
                <w:rFonts w:ascii="Bookman Old Style" w:hAnsi="Bookman Old Style" w:cs="Calibri"/>
                <w:color w:val="000000"/>
                <w:sz w:val="20"/>
                <w:szCs w:val="20"/>
              </w:rPr>
            </w:pPr>
            <w:r>
              <w:rPr>
                <w:rFonts w:ascii="Bookman Old Style" w:hAnsi="Bookman Old Style" w:cs="Calibri"/>
                <w:color w:val="000000"/>
                <w:sz w:val="20"/>
                <w:szCs w:val="20"/>
              </w:rPr>
              <w:t> </w:t>
            </w:r>
          </w:p>
        </w:tc>
        <w:tc>
          <w:tcPr>
            <w:tcW w:w="960" w:type="dxa"/>
            <w:tcBorders>
              <w:top w:val="nil"/>
              <w:left w:val="nil"/>
              <w:bottom w:val="single" w:sz="8" w:space="0" w:color="auto"/>
              <w:right w:val="single" w:sz="8" w:space="0" w:color="auto"/>
            </w:tcBorders>
            <w:shd w:val="clear" w:color="000000" w:fill="DCE6F1"/>
            <w:vAlign w:val="center"/>
            <w:hideMark/>
          </w:tcPr>
          <w:p w:rsidR="007B25B6" w:rsidRDefault="007B25B6">
            <w:pPr>
              <w:rPr>
                <w:rFonts w:ascii="Bookman Old Style" w:hAnsi="Bookman Old Style" w:cs="Calibri"/>
                <w:color w:val="000000"/>
                <w:sz w:val="20"/>
                <w:szCs w:val="20"/>
              </w:rPr>
            </w:pPr>
            <w:r>
              <w:rPr>
                <w:rFonts w:ascii="Bookman Old Style" w:hAnsi="Bookman Old Style" w:cs="Calibri"/>
                <w:color w:val="000000"/>
                <w:sz w:val="20"/>
                <w:szCs w:val="20"/>
              </w:rPr>
              <w:t> </w:t>
            </w:r>
          </w:p>
        </w:tc>
        <w:tc>
          <w:tcPr>
            <w:tcW w:w="960" w:type="dxa"/>
            <w:tcBorders>
              <w:top w:val="nil"/>
              <w:left w:val="nil"/>
              <w:bottom w:val="single" w:sz="8" w:space="0" w:color="auto"/>
              <w:right w:val="single" w:sz="8" w:space="0" w:color="auto"/>
            </w:tcBorders>
            <w:shd w:val="clear" w:color="000000" w:fill="DCE6F1"/>
            <w:noWrap/>
            <w:vAlign w:val="center"/>
            <w:hideMark/>
          </w:tcPr>
          <w:p w:rsidR="007B25B6" w:rsidRDefault="007B25B6" w:rsidP="002376FE">
            <w:pPr>
              <w:jc w:val="center"/>
              <w:rPr>
                <w:rFonts w:ascii="Arial" w:hAnsi="Arial" w:cs="Arial"/>
                <w:color w:val="000000"/>
                <w:sz w:val="20"/>
                <w:szCs w:val="20"/>
              </w:rPr>
            </w:pPr>
            <w:r>
              <w:rPr>
                <w:rFonts w:ascii="Arial" w:hAnsi="Arial" w:cs="Arial"/>
                <w:color w:val="000000"/>
                <w:sz w:val="20"/>
                <w:szCs w:val="20"/>
              </w:rPr>
              <w:t>45</w:t>
            </w:r>
          </w:p>
        </w:tc>
        <w:tc>
          <w:tcPr>
            <w:tcW w:w="960" w:type="dxa"/>
            <w:tcBorders>
              <w:top w:val="nil"/>
              <w:left w:val="nil"/>
              <w:bottom w:val="single" w:sz="8" w:space="0" w:color="auto"/>
              <w:right w:val="single" w:sz="8" w:space="0" w:color="auto"/>
            </w:tcBorders>
            <w:shd w:val="clear" w:color="000000" w:fill="DCE6F1"/>
            <w:noWrap/>
            <w:vAlign w:val="center"/>
            <w:hideMark/>
          </w:tcPr>
          <w:p w:rsidR="007B25B6" w:rsidRDefault="007B25B6" w:rsidP="002376FE">
            <w:pPr>
              <w:jc w:val="center"/>
              <w:rPr>
                <w:rFonts w:ascii="Arial" w:hAnsi="Arial" w:cs="Arial"/>
                <w:sz w:val="20"/>
                <w:szCs w:val="20"/>
              </w:rPr>
            </w:pPr>
            <w:r>
              <w:rPr>
                <w:rFonts w:ascii="Arial" w:hAnsi="Arial" w:cs="Arial"/>
                <w:sz w:val="20"/>
                <w:szCs w:val="20"/>
              </w:rPr>
              <w:t>50</w:t>
            </w:r>
          </w:p>
        </w:tc>
        <w:tc>
          <w:tcPr>
            <w:tcW w:w="960" w:type="dxa"/>
            <w:tcBorders>
              <w:top w:val="nil"/>
              <w:left w:val="nil"/>
              <w:bottom w:val="single" w:sz="8" w:space="0" w:color="auto"/>
              <w:right w:val="single" w:sz="8" w:space="0" w:color="auto"/>
            </w:tcBorders>
            <w:shd w:val="clear" w:color="000000" w:fill="DCE6F1"/>
            <w:noWrap/>
            <w:vAlign w:val="center"/>
            <w:hideMark/>
          </w:tcPr>
          <w:p w:rsidR="007B25B6" w:rsidRPr="000F6916" w:rsidRDefault="007B25B6" w:rsidP="002376FE">
            <w:pPr>
              <w:jc w:val="center"/>
              <w:rPr>
                <w:rFonts w:ascii="Arial" w:hAnsi="Arial" w:cs="Arial"/>
                <w:color w:val="000000" w:themeColor="text1"/>
                <w:sz w:val="20"/>
                <w:szCs w:val="20"/>
              </w:rPr>
            </w:pPr>
            <w:r w:rsidRPr="000F6916">
              <w:rPr>
                <w:rFonts w:ascii="Arial" w:hAnsi="Arial" w:cs="Arial"/>
                <w:color w:val="000000" w:themeColor="text1"/>
                <w:sz w:val="20"/>
                <w:szCs w:val="20"/>
              </w:rPr>
              <w:t>55</w:t>
            </w:r>
          </w:p>
        </w:tc>
        <w:tc>
          <w:tcPr>
            <w:tcW w:w="960" w:type="dxa"/>
            <w:tcBorders>
              <w:top w:val="nil"/>
              <w:left w:val="nil"/>
              <w:bottom w:val="single" w:sz="8" w:space="0" w:color="auto"/>
              <w:right w:val="single" w:sz="8" w:space="0" w:color="auto"/>
            </w:tcBorders>
            <w:shd w:val="clear" w:color="000000" w:fill="DCE6F1"/>
            <w:noWrap/>
            <w:vAlign w:val="center"/>
            <w:hideMark/>
          </w:tcPr>
          <w:p w:rsidR="007B25B6" w:rsidRPr="00C03273" w:rsidRDefault="007B25B6">
            <w:pPr>
              <w:jc w:val="center"/>
              <w:rPr>
                <w:rFonts w:ascii="Arial" w:hAnsi="Arial" w:cs="Arial"/>
                <w:sz w:val="20"/>
                <w:szCs w:val="20"/>
              </w:rPr>
            </w:pPr>
            <w:r w:rsidRPr="00C03273">
              <w:rPr>
                <w:rFonts w:ascii="Arial" w:hAnsi="Arial" w:cs="Arial"/>
                <w:sz w:val="20"/>
                <w:szCs w:val="20"/>
              </w:rPr>
              <w:t>60</w:t>
            </w:r>
          </w:p>
        </w:tc>
        <w:tc>
          <w:tcPr>
            <w:tcW w:w="960" w:type="dxa"/>
            <w:tcBorders>
              <w:top w:val="nil"/>
              <w:left w:val="nil"/>
              <w:bottom w:val="single" w:sz="8" w:space="0" w:color="auto"/>
              <w:right w:val="single" w:sz="8" w:space="0" w:color="auto"/>
            </w:tcBorders>
            <w:shd w:val="clear" w:color="000000" w:fill="DCE6F1"/>
            <w:noWrap/>
            <w:vAlign w:val="center"/>
            <w:hideMark/>
          </w:tcPr>
          <w:p w:rsidR="007B25B6" w:rsidRDefault="00C03273">
            <w:pPr>
              <w:jc w:val="center"/>
              <w:rPr>
                <w:rFonts w:ascii="Arial" w:hAnsi="Arial" w:cs="Arial"/>
                <w:color w:val="000000"/>
                <w:sz w:val="20"/>
                <w:szCs w:val="20"/>
              </w:rPr>
            </w:pPr>
            <w:r>
              <w:rPr>
                <w:rFonts w:ascii="Arial" w:hAnsi="Arial" w:cs="Arial"/>
                <w:color w:val="000000"/>
                <w:sz w:val="20"/>
                <w:szCs w:val="20"/>
              </w:rPr>
              <w:t>45</w:t>
            </w:r>
          </w:p>
        </w:tc>
        <w:tc>
          <w:tcPr>
            <w:tcW w:w="960" w:type="dxa"/>
            <w:tcBorders>
              <w:top w:val="nil"/>
              <w:left w:val="nil"/>
              <w:bottom w:val="single" w:sz="8" w:space="0" w:color="auto"/>
              <w:right w:val="single" w:sz="8" w:space="0" w:color="auto"/>
            </w:tcBorders>
            <w:shd w:val="clear" w:color="000000" w:fill="DCE6F1"/>
            <w:noWrap/>
            <w:vAlign w:val="center"/>
          </w:tcPr>
          <w:p w:rsidR="007B25B6" w:rsidRDefault="007B25B6">
            <w:pPr>
              <w:jc w:val="center"/>
              <w:rPr>
                <w:rFonts w:ascii="Arial" w:hAnsi="Arial" w:cs="Arial"/>
                <w:color w:val="000000"/>
                <w:sz w:val="20"/>
                <w:szCs w:val="20"/>
              </w:rPr>
            </w:pPr>
          </w:p>
        </w:tc>
        <w:tc>
          <w:tcPr>
            <w:tcW w:w="960" w:type="dxa"/>
            <w:tcBorders>
              <w:top w:val="nil"/>
              <w:left w:val="nil"/>
              <w:bottom w:val="single" w:sz="8" w:space="0" w:color="auto"/>
              <w:right w:val="single" w:sz="8" w:space="0" w:color="auto"/>
            </w:tcBorders>
            <w:shd w:val="clear" w:color="000000" w:fill="DCE6F1"/>
            <w:noWrap/>
            <w:vAlign w:val="center"/>
            <w:hideMark/>
          </w:tcPr>
          <w:p w:rsidR="007B25B6" w:rsidRDefault="00C03273" w:rsidP="00841C57">
            <w:pPr>
              <w:jc w:val="center"/>
              <w:rPr>
                <w:rFonts w:ascii="Arial" w:hAnsi="Arial" w:cs="Arial"/>
                <w:sz w:val="20"/>
                <w:szCs w:val="20"/>
              </w:rPr>
            </w:pPr>
            <w:r>
              <w:rPr>
                <w:rFonts w:ascii="Arial" w:hAnsi="Arial" w:cs="Arial"/>
                <w:sz w:val="20"/>
                <w:szCs w:val="20"/>
              </w:rPr>
              <w:t>50</w:t>
            </w:r>
          </w:p>
        </w:tc>
        <w:tc>
          <w:tcPr>
            <w:tcW w:w="960" w:type="dxa"/>
            <w:tcBorders>
              <w:top w:val="nil"/>
              <w:left w:val="nil"/>
              <w:bottom w:val="single" w:sz="8" w:space="0" w:color="auto"/>
              <w:right w:val="single" w:sz="8" w:space="0" w:color="auto"/>
            </w:tcBorders>
            <w:shd w:val="clear" w:color="000000" w:fill="DCE6F1"/>
            <w:noWrap/>
            <w:vAlign w:val="center"/>
            <w:hideMark/>
          </w:tcPr>
          <w:p w:rsidR="007B25B6" w:rsidRPr="000F6916" w:rsidRDefault="007B25B6" w:rsidP="00841C57">
            <w:pPr>
              <w:jc w:val="center"/>
              <w:rPr>
                <w:rFonts w:ascii="Arial" w:hAnsi="Arial" w:cs="Arial"/>
                <w:color w:val="000000" w:themeColor="text1"/>
                <w:sz w:val="20"/>
                <w:szCs w:val="20"/>
              </w:rPr>
            </w:pPr>
            <w:r w:rsidRPr="000F6916">
              <w:rPr>
                <w:rFonts w:ascii="Arial" w:hAnsi="Arial" w:cs="Arial"/>
                <w:color w:val="000000" w:themeColor="text1"/>
                <w:sz w:val="20"/>
                <w:szCs w:val="20"/>
              </w:rPr>
              <w:t>55</w:t>
            </w:r>
          </w:p>
        </w:tc>
        <w:tc>
          <w:tcPr>
            <w:tcW w:w="1360" w:type="dxa"/>
            <w:tcBorders>
              <w:top w:val="nil"/>
              <w:left w:val="nil"/>
              <w:bottom w:val="single" w:sz="8" w:space="0" w:color="auto"/>
              <w:right w:val="single" w:sz="8" w:space="0" w:color="auto"/>
            </w:tcBorders>
            <w:shd w:val="clear" w:color="000000" w:fill="DCE6F1"/>
            <w:noWrap/>
            <w:vAlign w:val="center"/>
            <w:hideMark/>
          </w:tcPr>
          <w:p w:rsidR="007B25B6" w:rsidRDefault="007B25B6">
            <w:pPr>
              <w:jc w:val="center"/>
              <w:rPr>
                <w:rFonts w:ascii="Arial" w:hAnsi="Arial" w:cs="Arial"/>
                <w:color w:val="000000"/>
                <w:sz w:val="20"/>
                <w:szCs w:val="20"/>
              </w:rPr>
            </w:pPr>
            <w:r>
              <w:rPr>
                <w:rFonts w:ascii="Arial" w:hAnsi="Arial" w:cs="Arial"/>
                <w:color w:val="000000"/>
                <w:sz w:val="20"/>
                <w:szCs w:val="20"/>
              </w:rPr>
              <w:t> Target tercapai </w:t>
            </w:r>
          </w:p>
        </w:tc>
      </w:tr>
    </w:tbl>
    <w:p w:rsidR="00AA1AF9" w:rsidRPr="0007159A" w:rsidRDefault="00AA1AF9" w:rsidP="0007159A">
      <w:pPr>
        <w:rPr>
          <w:rFonts w:ascii="Tahoma" w:hAnsi="Tahoma" w:cs="Tahoma"/>
          <w:sz w:val="22"/>
          <w:szCs w:val="22"/>
        </w:rPr>
        <w:sectPr w:rsidR="00AA1AF9" w:rsidRPr="0007159A" w:rsidSect="00083748">
          <w:pgSz w:w="18711" w:h="12242" w:orient="landscape" w:code="5"/>
          <w:pgMar w:top="1134" w:right="1134" w:bottom="1134" w:left="1134" w:header="567" w:footer="737" w:gutter="0"/>
          <w:cols w:space="708"/>
          <w:docGrid w:linePitch="360"/>
        </w:sectPr>
      </w:pPr>
    </w:p>
    <w:p w:rsidR="00874FC0" w:rsidRPr="00FD41AD" w:rsidRDefault="00874FC0" w:rsidP="00BA29CF">
      <w:pPr>
        <w:pStyle w:val="ListParagraph"/>
        <w:numPr>
          <w:ilvl w:val="1"/>
          <w:numId w:val="30"/>
        </w:numPr>
        <w:spacing w:line="360" w:lineRule="auto"/>
        <w:rPr>
          <w:rFonts w:ascii="Bookman Old Style" w:hAnsi="Bookman Old Style" w:cs="Tahoma"/>
          <w:b/>
          <w:bCs/>
          <w:sz w:val="22"/>
          <w:szCs w:val="22"/>
          <w:lang w:val="en-US"/>
        </w:rPr>
      </w:pPr>
      <w:r w:rsidRPr="00FD41AD">
        <w:rPr>
          <w:rFonts w:ascii="Bookman Old Style" w:hAnsi="Bookman Old Style" w:cs="Tahoma"/>
          <w:b/>
          <w:bCs/>
          <w:sz w:val="22"/>
          <w:szCs w:val="22"/>
          <w:lang w:val="en-US"/>
        </w:rPr>
        <w:lastRenderedPageBreak/>
        <w:t>Isu</w:t>
      </w:r>
      <w:r w:rsidR="0052266A" w:rsidRPr="00FD41AD">
        <w:rPr>
          <w:rFonts w:ascii="Bookman Old Style" w:hAnsi="Bookman Old Style" w:cs="Tahoma"/>
          <w:b/>
          <w:bCs/>
          <w:sz w:val="22"/>
          <w:szCs w:val="22"/>
          <w:lang w:val="en-US"/>
        </w:rPr>
        <w:t>-</w:t>
      </w:r>
      <w:r w:rsidRPr="00FD41AD">
        <w:rPr>
          <w:rFonts w:ascii="Bookman Old Style" w:hAnsi="Bookman Old Style" w:cs="Tahoma"/>
          <w:b/>
          <w:bCs/>
          <w:sz w:val="22"/>
          <w:szCs w:val="22"/>
          <w:lang w:val="en-US"/>
        </w:rPr>
        <w:t>Isu Penting Penyelenggaraan Tugas da</w:t>
      </w:r>
      <w:r w:rsidR="00A879BA" w:rsidRPr="00FD41AD">
        <w:rPr>
          <w:rFonts w:ascii="Bookman Old Style" w:hAnsi="Bookman Old Style" w:cs="Tahoma"/>
          <w:b/>
          <w:bCs/>
          <w:sz w:val="22"/>
          <w:szCs w:val="22"/>
          <w:lang w:val="en-US"/>
        </w:rPr>
        <w:t>n</w:t>
      </w:r>
      <w:r w:rsidR="0044202A" w:rsidRPr="00FD41AD">
        <w:rPr>
          <w:rFonts w:ascii="Bookman Old Style" w:hAnsi="Bookman Old Style" w:cs="Tahoma"/>
          <w:b/>
          <w:bCs/>
          <w:sz w:val="22"/>
          <w:szCs w:val="22"/>
          <w:lang w:val="en-US"/>
        </w:rPr>
        <w:t xml:space="preserve"> Fungsi </w:t>
      </w:r>
      <w:r w:rsidR="0044202A" w:rsidRPr="00FD41AD">
        <w:rPr>
          <w:rFonts w:ascii="Bookman Old Style" w:hAnsi="Bookman Old Style" w:cs="Tahoma"/>
          <w:b/>
          <w:bCs/>
          <w:sz w:val="22"/>
          <w:szCs w:val="22"/>
        </w:rPr>
        <w:t>Kecamatan Bontoharu</w:t>
      </w:r>
    </w:p>
    <w:p w:rsidR="00B81B7C" w:rsidRPr="00FD41AD" w:rsidRDefault="00874FC0" w:rsidP="009F3C8A">
      <w:pPr>
        <w:spacing w:before="120" w:line="336" w:lineRule="auto"/>
        <w:ind w:left="785"/>
        <w:jc w:val="both"/>
        <w:rPr>
          <w:rFonts w:ascii="Bookman Old Style" w:hAnsi="Bookman Old Style" w:cs="Tahoma"/>
          <w:bCs/>
          <w:sz w:val="22"/>
          <w:szCs w:val="22"/>
          <w:lang w:val="en-US"/>
        </w:rPr>
      </w:pPr>
      <w:r w:rsidRPr="00FD41AD">
        <w:rPr>
          <w:rFonts w:ascii="Bookman Old Style" w:hAnsi="Bookman Old Style" w:cs="Tahoma"/>
          <w:bCs/>
          <w:sz w:val="22"/>
          <w:szCs w:val="22"/>
          <w:lang w:val="en-US"/>
        </w:rPr>
        <w:t xml:space="preserve">Dalam rangka </w:t>
      </w:r>
      <w:r w:rsidRPr="00FD41AD">
        <w:rPr>
          <w:rFonts w:ascii="Bookman Old Style" w:hAnsi="Bookman Old Style" w:cs="Tahoma"/>
          <w:sz w:val="22"/>
          <w:szCs w:val="22"/>
        </w:rPr>
        <w:t>penyelenggaraan</w:t>
      </w:r>
      <w:r w:rsidRPr="00FD41AD">
        <w:rPr>
          <w:rFonts w:ascii="Bookman Old Style" w:hAnsi="Bookman Old Style" w:cs="Tahoma"/>
          <w:bCs/>
          <w:sz w:val="22"/>
          <w:szCs w:val="22"/>
          <w:lang w:val="en-US"/>
        </w:rPr>
        <w:t xml:space="preserve"> tugas dan fungsi Kecamatan </w:t>
      </w:r>
      <w:r w:rsidR="00C90126" w:rsidRPr="00FD41AD">
        <w:rPr>
          <w:rFonts w:ascii="Bookman Old Style" w:hAnsi="Bookman Old Style" w:cs="Tahoma"/>
          <w:bCs/>
          <w:sz w:val="22"/>
          <w:szCs w:val="22"/>
          <w:lang w:val="en-US"/>
        </w:rPr>
        <w:t>Bontoharu</w:t>
      </w:r>
      <w:r w:rsidRPr="00FD41AD">
        <w:rPr>
          <w:rFonts w:ascii="Bookman Old Style" w:hAnsi="Bookman Old Style" w:cs="Tahoma"/>
          <w:bCs/>
          <w:sz w:val="22"/>
          <w:szCs w:val="22"/>
          <w:lang w:val="en-US"/>
        </w:rPr>
        <w:t xml:space="preserve"> bahwa ditentukan isu-isu penting yaitu sebagai berikut :</w:t>
      </w:r>
    </w:p>
    <w:p w:rsidR="00B81B7C" w:rsidRPr="00FD41AD" w:rsidRDefault="0052266A" w:rsidP="009851CE">
      <w:pPr>
        <w:numPr>
          <w:ilvl w:val="0"/>
          <w:numId w:val="2"/>
        </w:numPr>
        <w:spacing w:before="120" w:line="336" w:lineRule="auto"/>
        <w:ind w:left="1069" w:hanging="284"/>
        <w:jc w:val="both"/>
        <w:rPr>
          <w:rFonts w:ascii="Bookman Old Style" w:hAnsi="Bookman Old Style" w:cs="Tahoma"/>
          <w:bCs/>
          <w:sz w:val="22"/>
          <w:szCs w:val="22"/>
          <w:lang w:val="en-US"/>
        </w:rPr>
      </w:pPr>
      <w:r w:rsidRPr="00FD41AD">
        <w:rPr>
          <w:rFonts w:ascii="Bookman Old Style" w:hAnsi="Bookman Old Style" w:cs="Tahoma"/>
          <w:bCs/>
          <w:sz w:val="22"/>
          <w:szCs w:val="22"/>
          <w:lang w:val="en-US"/>
        </w:rPr>
        <w:t>Pemanfaatan peluang kebijakan penyerahan sebagian kewenangan dari B</w:t>
      </w:r>
      <w:r w:rsidR="007955D9" w:rsidRPr="00FD41AD">
        <w:rPr>
          <w:rFonts w:ascii="Bookman Old Style" w:hAnsi="Bookman Old Style" w:cs="Tahoma"/>
          <w:bCs/>
          <w:sz w:val="22"/>
          <w:szCs w:val="22"/>
          <w:lang w:val="en-US"/>
        </w:rPr>
        <w:t xml:space="preserve">upati Kepulauan </w:t>
      </w:r>
      <w:r w:rsidR="00774337" w:rsidRPr="00FD41AD">
        <w:rPr>
          <w:rFonts w:ascii="Bookman Old Style" w:hAnsi="Bookman Old Style" w:cs="Tahoma"/>
          <w:bCs/>
          <w:sz w:val="22"/>
          <w:szCs w:val="22"/>
          <w:lang w:val="en-US"/>
        </w:rPr>
        <w:t>S</w:t>
      </w:r>
      <w:r w:rsidR="007955D9" w:rsidRPr="00FD41AD">
        <w:rPr>
          <w:rFonts w:ascii="Bookman Old Style" w:hAnsi="Bookman Old Style" w:cs="Tahoma"/>
          <w:bCs/>
          <w:sz w:val="22"/>
          <w:szCs w:val="22"/>
          <w:lang w:val="en-US"/>
        </w:rPr>
        <w:t>elayar</w:t>
      </w:r>
      <w:r w:rsidRPr="00FD41AD">
        <w:rPr>
          <w:rFonts w:ascii="Bookman Old Style" w:hAnsi="Bookman Old Style" w:cs="Tahoma"/>
          <w:bCs/>
          <w:sz w:val="22"/>
          <w:szCs w:val="22"/>
          <w:lang w:val="en-US"/>
        </w:rPr>
        <w:t xml:space="preserve"> kepada Camat di bidang Pemerintahan untuk mendayagunakan segenap potensi yan</w:t>
      </w:r>
      <w:r w:rsidR="007955D9" w:rsidRPr="00FD41AD">
        <w:rPr>
          <w:rFonts w:ascii="Bookman Old Style" w:hAnsi="Bookman Old Style" w:cs="Tahoma"/>
          <w:bCs/>
          <w:sz w:val="22"/>
          <w:szCs w:val="22"/>
          <w:lang w:val="en-US"/>
        </w:rPr>
        <w:t xml:space="preserve">g ada </w:t>
      </w:r>
      <w:r w:rsidRPr="00FD41AD">
        <w:rPr>
          <w:rFonts w:ascii="Bookman Old Style" w:hAnsi="Bookman Old Style" w:cs="Tahoma"/>
          <w:bCs/>
          <w:sz w:val="22"/>
          <w:szCs w:val="22"/>
          <w:lang w:val="en-US"/>
        </w:rPr>
        <w:t>di wilaya</w:t>
      </w:r>
      <w:r w:rsidR="007955D9" w:rsidRPr="00FD41AD">
        <w:rPr>
          <w:rFonts w:ascii="Bookman Old Style" w:hAnsi="Bookman Old Style" w:cs="Tahoma"/>
          <w:bCs/>
          <w:sz w:val="22"/>
          <w:szCs w:val="22"/>
          <w:lang w:val="en-US"/>
        </w:rPr>
        <w:t xml:space="preserve">h. Dengan </w:t>
      </w:r>
      <w:r w:rsidRPr="00FD41AD">
        <w:rPr>
          <w:rFonts w:ascii="Bookman Old Style" w:hAnsi="Bookman Old Style" w:cs="Tahoma"/>
          <w:bCs/>
          <w:sz w:val="22"/>
          <w:szCs w:val="22"/>
          <w:lang w:val="en-US"/>
        </w:rPr>
        <w:t xml:space="preserve">adanya </w:t>
      </w:r>
      <w:r w:rsidR="007955D9" w:rsidRPr="00FD41AD">
        <w:rPr>
          <w:rFonts w:ascii="Bookman Old Style" w:hAnsi="Bookman Old Style" w:cs="Tahoma"/>
          <w:bCs/>
          <w:sz w:val="22"/>
          <w:szCs w:val="22"/>
          <w:lang w:val="en-US"/>
        </w:rPr>
        <w:t>penyerahan sebagian kewenangan</w:t>
      </w:r>
      <w:r w:rsidRPr="00FD41AD">
        <w:rPr>
          <w:rFonts w:ascii="Bookman Old Style" w:hAnsi="Bookman Old Style" w:cs="Tahoma"/>
          <w:bCs/>
          <w:sz w:val="22"/>
          <w:szCs w:val="22"/>
          <w:lang w:val="en-US"/>
        </w:rPr>
        <w:t xml:space="preserve"> Bupa</w:t>
      </w:r>
      <w:r w:rsidR="007955D9" w:rsidRPr="00FD41AD">
        <w:rPr>
          <w:rFonts w:ascii="Bookman Old Style" w:hAnsi="Bookman Old Style" w:cs="Tahoma"/>
          <w:bCs/>
          <w:sz w:val="22"/>
          <w:szCs w:val="22"/>
          <w:lang w:val="en-US"/>
        </w:rPr>
        <w:t xml:space="preserve">ti kepada Camat, maka </w:t>
      </w:r>
      <w:r w:rsidRPr="00FD41AD">
        <w:rPr>
          <w:rFonts w:ascii="Bookman Old Style" w:hAnsi="Bookman Old Style" w:cs="Tahoma"/>
          <w:bCs/>
          <w:sz w:val="22"/>
          <w:szCs w:val="22"/>
          <w:lang w:val="en-US"/>
        </w:rPr>
        <w:t>Camat</w:t>
      </w:r>
      <w:r w:rsidR="007955D9" w:rsidRPr="00FD41AD">
        <w:rPr>
          <w:rFonts w:ascii="Bookman Old Style" w:hAnsi="Bookman Old Style" w:cs="Tahoma"/>
          <w:bCs/>
          <w:sz w:val="22"/>
          <w:szCs w:val="22"/>
          <w:lang w:val="en-US"/>
        </w:rPr>
        <w:t xml:space="preserve"> </w:t>
      </w:r>
      <w:r w:rsidRPr="00FD41AD">
        <w:rPr>
          <w:rFonts w:ascii="Bookman Old Style" w:hAnsi="Bookman Old Style" w:cs="Tahoma"/>
          <w:bCs/>
          <w:sz w:val="22"/>
          <w:szCs w:val="22"/>
          <w:lang w:val="en-US"/>
        </w:rPr>
        <w:t>dengan tetap mendasarkan pada asas kepatutan dan peratu</w:t>
      </w:r>
      <w:r w:rsidR="007955D9" w:rsidRPr="00FD41AD">
        <w:rPr>
          <w:rFonts w:ascii="Bookman Old Style" w:hAnsi="Bookman Old Style" w:cs="Tahoma"/>
          <w:bCs/>
          <w:sz w:val="22"/>
          <w:szCs w:val="22"/>
          <w:lang w:val="en-US"/>
        </w:rPr>
        <w:t xml:space="preserve">ran perundang-undangan yang berlaku, memiliki posisi </w:t>
      </w:r>
      <w:r w:rsidRPr="00FD41AD">
        <w:rPr>
          <w:rFonts w:ascii="Bookman Old Style" w:hAnsi="Bookman Old Style" w:cs="Tahoma"/>
          <w:bCs/>
          <w:sz w:val="22"/>
          <w:szCs w:val="22"/>
          <w:lang w:val="en-US"/>
        </w:rPr>
        <w:t>ya</w:t>
      </w:r>
      <w:r w:rsidR="007955D9" w:rsidRPr="00FD41AD">
        <w:rPr>
          <w:rFonts w:ascii="Bookman Old Style" w:hAnsi="Bookman Old Style" w:cs="Tahoma"/>
          <w:bCs/>
          <w:sz w:val="22"/>
          <w:szCs w:val="22"/>
          <w:lang w:val="en-US"/>
        </w:rPr>
        <w:t xml:space="preserve">ng kuat dan strategis </w:t>
      </w:r>
      <w:r w:rsidRPr="00FD41AD">
        <w:rPr>
          <w:rFonts w:ascii="Bookman Old Style" w:hAnsi="Bookman Old Style" w:cs="Tahoma"/>
          <w:bCs/>
          <w:sz w:val="22"/>
          <w:szCs w:val="22"/>
          <w:lang w:val="en-US"/>
        </w:rPr>
        <w:t>dalam</w:t>
      </w:r>
      <w:r w:rsidR="007955D9" w:rsidRPr="00FD41AD">
        <w:rPr>
          <w:rFonts w:ascii="Bookman Old Style" w:hAnsi="Bookman Old Style" w:cs="Tahoma"/>
          <w:bCs/>
          <w:sz w:val="22"/>
          <w:szCs w:val="22"/>
          <w:lang w:val="en-US"/>
        </w:rPr>
        <w:t xml:space="preserve"> mendayagunakan segenap potensi yang</w:t>
      </w:r>
      <w:r w:rsidRPr="00FD41AD">
        <w:rPr>
          <w:rFonts w:ascii="Bookman Old Style" w:hAnsi="Bookman Old Style" w:cs="Tahoma"/>
          <w:bCs/>
          <w:sz w:val="22"/>
          <w:szCs w:val="22"/>
          <w:lang w:val="en-US"/>
        </w:rPr>
        <w:t xml:space="preserve"> a</w:t>
      </w:r>
      <w:r w:rsidR="007955D9" w:rsidRPr="00FD41AD">
        <w:rPr>
          <w:rFonts w:ascii="Bookman Old Style" w:hAnsi="Bookman Old Style" w:cs="Tahoma"/>
          <w:bCs/>
          <w:sz w:val="22"/>
          <w:szCs w:val="22"/>
          <w:lang w:val="en-US"/>
        </w:rPr>
        <w:t xml:space="preserve">da, baik potensi </w:t>
      </w:r>
      <w:r w:rsidRPr="00FD41AD">
        <w:rPr>
          <w:rFonts w:ascii="Bookman Old Style" w:hAnsi="Bookman Old Style" w:cs="Tahoma"/>
          <w:bCs/>
          <w:sz w:val="22"/>
          <w:szCs w:val="22"/>
          <w:lang w:val="en-US"/>
        </w:rPr>
        <w:t>kelembagaan</w:t>
      </w:r>
      <w:r w:rsidR="007955D9" w:rsidRPr="00FD41AD">
        <w:rPr>
          <w:rFonts w:ascii="Bookman Old Style" w:hAnsi="Bookman Old Style" w:cs="Tahoma"/>
          <w:bCs/>
          <w:sz w:val="22"/>
          <w:szCs w:val="22"/>
          <w:lang w:val="en-US"/>
        </w:rPr>
        <w:t xml:space="preserve"> pemerintah, potensi kelembagaan </w:t>
      </w:r>
      <w:r w:rsidRPr="00FD41AD">
        <w:rPr>
          <w:rFonts w:ascii="Bookman Old Style" w:hAnsi="Bookman Old Style" w:cs="Tahoma"/>
          <w:bCs/>
          <w:sz w:val="22"/>
          <w:szCs w:val="22"/>
          <w:lang w:val="en-US"/>
        </w:rPr>
        <w:t xml:space="preserve">non pemerintah, potensi wilayah, dan potensi masyarakat dalam mendukung penyelenggaraan tugas pokok dan </w:t>
      </w:r>
      <w:r w:rsidR="007955D9" w:rsidRPr="00FD41AD">
        <w:rPr>
          <w:rFonts w:ascii="Bookman Old Style" w:hAnsi="Bookman Old Style" w:cs="Tahoma"/>
          <w:bCs/>
          <w:sz w:val="22"/>
          <w:szCs w:val="22"/>
          <w:lang w:val="en-US"/>
        </w:rPr>
        <w:t xml:space="preserve">fungsi guna pencapaian tujuan yang lebih besar yakni tercapainya </w:t>
      </w:r>
      <w:r w:rsidRPr="00FD41AD">
        <w:rPr>
          <w:rFonts w:ascii="Bookman Old Style" w:hAnsi="Bookman Old Style" w:cs="Tahoma"/>
          <w:bCs/>
          <w:sz w:val="22"/>
          <w:szCs w:val="22"/>
          <w:lang w:val="en-US"/>
        </w:rPr>
        <w:t xml:space="preserve">visi Kabupaten </w:t>
      </w:r>
      <w:r w:rsidR="007955D9" w:rsidRPr="00FD41AD">
        <w:rPr>
          <w:rFonts w:ascii="Bookman Old Style" w:hAnsi="Bookman Old Style" w:cs="Tahoma"/>
          <w:bCs/>
          <w:sz w:val="22"/>
          <w:szCs w:val="22"/>
          <w:lang w:val="en-US"/>
        </w:rPr>
        <w:t>Kepulauan selayar.</w:t>
      </w:r>
    </w:p>
    <w:p w:rsidR="00B35994" w:rsidRPr="00FD41AD" w:rsidRDefault="00B35994" w:rsidP="009851CE">
      <w:pPr>
        <w:numPr>
          <w:ilvl w:val="0"/>
          <w:numId w:val="2"/>
        </w:numPr>
        <w:spacing w:before="120" w:line="336" w:lineRule="auto"/>
        <w:ind w:left="1069" w:hanging="284"/>
        <w:jc w:val="both"/>
        <w:rPr>
          <w:rFonts w:ascii="Bookman Old Style" w:hAnsi="Bookman Old Style" w:cs="Tahoma"/>
          <w:bCs/>
          <w:sz w:val="22"/>
          <w:szCs w:val="22"/>
          <w:lang w:val="en-US"/>
        </w:rPr>
      </w:pPr>
      <w:r w:rsidRPr="00FD41AD">
        <w:rPr>
          <w:rFonts w:ascii="Bookman Old Style" w:hAnsi="Bookman Old Style" w:cs="Tahoma"/>
          <w:bCs/>
          <w:sz w:val="22"/>
          <w:szCs w:val="22"/>
          <w:lang w:val="en-US"/>
        </w:rPr>
        <w:t>Optimalisasi partisipasi masyarakat dan kalangan dunia usaha di wilayah kecamatan harus terus memacu partisipasi masyarakat dan kalangan dunia usaha dalam penyelenggaraa</w:t>
      </w:r>
      <w:r w:rsidR="00414100" w:rsidRPr="00FD41AD">
        <w:rPr>
          <w:rFonts w:ascii="Bookman Old Style" w:hAnsi="Bookman Old Style" w:cs="Tahoma"/>
          <w:bCs/>
          <w:sz w:val="22"/>
          <w:szCs w:val="22"/>
          <w:lang w:val="en-US"/>
        </w:rPr>
        <w:t xml:space="preserve">n pembangunan, </w:t>
      </w:r>
      <w:r w:rsidRPr="00FD41AD">
        <w:rPr>
          <w:rFonts w:ascii="Bookman Old Style" w:hAnsi="Bookman Old Style" w:cs="Tahoma"/>
          <w:bCs/>
          <w:sz w:val="22"/>
          <w:szCs w:val="22"/>
          <w:lang w:val="en-US"/>
        </w:rPr>
        <w:t>terlebih pada pembangunan peningkatan insfrastruktur wilayah guna mendorong pertumbuhan ekonomi masyarakat.</w:t>
      </w:r>
    </w:p>
    <w:p w:rsidR="00B35994" w:rsidRPr="00FD41AD" w:rsidRDefault="00DE6239" w:rsidP="009851CE">
      <w:pPr>
        <w:numPr>
          <w:ilvl w:val="0"/>
          <w:numId w:val="2"/>
        </w:numPr>
        <w:spacing w:before="120" w:line="336" w:lineRule="auto"/>
        <w:ind w:left="1069" w:hanging="284"/>
        <w:jc w:val="both"/>
        <w:rPr>
          <w:rFonts w:ascii="Bookman Old Style" w:hAnsi="Bookman Old Style" w:cs="Tahoma"/>
          <w:bCs/>
          <w:sz w:val="22"/>
          <w:szCs w:val="22"/>
          <w:lang w:val="en-US"/>
        </w:rPr>
      </w:pPr>
      <w:r w:rsidRPr="00FD41AD">
        <w:rPr>
          <w:rFonts w:ascii="Bookman Old Style" w:hAnsi="Bookman Old Style" w:cs="Tahoma"/>
          <w:bCs/>
          <w:sz w:val="22"/>
          <w:szCs w:val="22"/>
          <w:lang w:val="en-US"/>
        </w:rPr>
        <w:t>Pelayanan Prima</w:t>
      </w:r>
      <w:r w:rsidR="00B35994" w:rsidRPr="00FD41AD">
        <w:rPr>
          <w:rFonts w:ascii="Bookman Old Style" w:hAnsi="Bookman Old Style" w:cs="Tahoma"/>
          <w:bCs/>
          <w:sz w:val="22"/>
          <w:szCs w:val="22"/>
          <w:lang w:val="en-US"/>
        </w:rPr>
        <w:t xml:space="preserve"> </w:t>
      </w:r>
      <w:r w:rsidRPr="00FD41AD">
        <w:rPr>
          <w:rFonts w:ascii="Bookman Old Style" w:hAnsi="Bookman Old Style" w:cs="Tahoma"/>
          <w:bCs/>
          <w:sz w:val="22"/>
          <w:szCs w:val="22"/>
          <w:lang w:val="en-US"/>
        </w:rPr>
        <w:t xml:space="preserve">Kecamatan sebagai </w:t>
      </w:r>
      <w:r w:rsidR="00B35994" w:rsidRPr="00FD41AD">
        <w:rPr>
          <w:rFonts w:ascii="Bookman Old Style" w:hAnsi="Bookman Old Style" w:cs="Tahoma"/>
          <w:bCs/>
          <w:sz w:val="22"/>
          <w:szCs w:val="22"/>
          <w:lang w:val="en-US"/>
        </w:rPr>
        <w:t>sa</w:t>
      </w:r>
      <w:r w:rsidRPr="00FD41AD">
        <w:rPr>
          <w:rFonts w:ascii="Bookman Old Style" w:hAnsi="Bookman Old Style" w:cs="Tahoma"/>
          <w:bCs/>
          <w:sz w:val="22"/>
          <w:szCs w:val="22"/>
          <w:lang w:val="en-US"/>
        </w:rPr>
        <w:t xml:space="preserve">lah satu </w:t>
      </w:r>
      <w:r w:rsidR="0044202A" w:rsidRPr="00FD41AD">
        <w:rPr>
          <w:rFonts w:ascii="Bookman Old Style" w:hAnsi="Bookman Old Style" w:cs="Tahoma"/>
          <w:bCs/>
          <w:sz w:val="22"/>
          <w:szCs w:val="22"/>
        </w:rPr>
        <w:t>OPD</w:t>
      </w:r>
      <w:r w:rsidRPr="00FD41AD">
        <w:rPr>
          <w:rFonts w:ascii="Bookman Old Style" w:hAnsi="Bookman Old Style" w:cs="Tahoma"/>
          <w:bCs/>
          <w:sz w:val="22"/>
          <w:szCs w:val="22"/>
          <w:lang w:val="en-US"/>
        </w:rPr>
        <w:t xml:space="preserve"> di Pemerintah </w:t>
      </w:r>
      <w:r w:rsidR="00B35994" w:rsidRPr="00FD41AD">
        <w:rPr>
          <w:rFonts w:ascii="Bookman Old Style" w:hAnsi="Bookman Old Style" w:cs="Tahoma"/>
          <w:bCs/>
          <w:sz w:val="22"/>
          <w:szCs w:val="22"/>
          <w:lang w:val="en-US"/>
        </w:rPr>
        <w:t xml:space="preserve">Kabupaten </w:t>
      </w:r>
      <w:r w:rsidRPr="00FD41AD">
        <w:rPr>
          <w:rFonts w:ascii="Bookman Old Style" w:hAnsi="Bookman Old Style" w:cs="Tahoma"/>
          <w:bCs/>
          <w:sz w:val="22"/>
          <w:szCs w:val="22"/>
          <w:lang w:val="en-US"/>
        </w:rPr>
        <w:t xml:space="preserve">Kepulauan Selayar </w:t>
      </w:r>
      <w:r w:rsidR="00B35994" w:rsidRPr="00FD41AD">
        <w:rPr>
          <w:rFonts w:ascii="Bookman Old Style" w:hAnsi="Bookman Old Style" w:cs="Tahoma"/>
          <w:bCs/>
          <w:sz w:val="22"/>
          <w:szCs w:val="22"/>
          <w:lang w:val="en-US"/>
        </w:rPr>
        <w:t>yang menyelen</w:t>
      </w:r>
      <w:r w:rsidRPr="00FD41AD">
        <w:rPr>
          <w:rFonts w:ascii="Bookman Old Style" w:hAnsi="Bookman Old Style" w:cs="Tahoma"/>
          <w:bCs/>
          <w:sz w:val="22"/>
          <w:szCs w:val="22"/>
          <w:lang w:val="en-US"/>
        </w:rPr>
        <w:t>ggarakan pelayanan publik</w:t>
      </w:r>
      <w:r w:rsidR="008966CE" w:rsidRPr="00FD41AD">
        <w:rPr>
          <w:rFonts w:ascii="Bookman Old Style" w:hAnsi="Bookman Old Style" w:cs="Tahoma"/>
          <w:bCs/>
          <w:sz w:val="22"/>
          <w:szCs w:val="22"/>
          <w:lang w:val="en-US"/>
        </w:rPr>
        <w:t xml:space="preserve">, maka harus benar-benar mampu </w:t>
      </w:r>
      <w:r w:rsidRPr="00FD41AD">
        <w:rPr>
          <w:rFonts w:ascii="Bookman Old Style" w:hAnsi="Bookman Old Style" w:cs="Tahoma"/>
          <w:bCs/>
          <w:sz w:val="22"/>
          <w:szCs w:val="22"/>
          <w:lang w:val="en-US"/>
        </w:rPr>
        <w:t xml:space="preserve">memberikan </w:t>
      </w:r>
      <w:r w:rsidR="00B35994" w:rsidRPr="00FD41AD">
        <w:rPr>
          <w:rFonts w:ascii="Bookman Old Style" w:hAnsi="Bookman Old Style" w:cs="Tahoma"/>
          <w:bCs/>
          <w:sz w:val="22"/>
          <w:szCs w:val="22"/>
          <w:lang w:val="en-US"/>
        </w:rPr>
        <w:t>p</w:t>
      </w:r>
      <w:r w:rsidRPr="00FD41AD">
        <w:rPr>
          <w:rFonts w:ascii="Bookman Old Style" w:hAnsi="Bookman Old Style" w:cs="Tahoma"/>
          <w:bCs/>
          <w:sz w:val="22"/>
          <w:szCs w:val="22"/>
          <w:lang w:val="en-US"/>
        </w:rPr>
        <w:t xml:space="preserve">elayanan secara prima kepada </w:t>
      </w:r>
      <w:r w:rsidR="00B35994" w:rsidRPr="00FD41AD">
        <w:rPr>
          <w:rFonts w:ascii="Bookman Old Style" w:hAnsi="Bookman Old Style" w:cs="Tahoma"/>
          <w:bCs/>
          <w:sz w:val="22"/>
          <w:szCs w:val="22"/>
          <w:lang w:val="en-US"/>
        </w:rPr>
        <w:t>masyarakat yaitu pelayanan cepat, akurat, memiliki legalitas hu</w:t>
      </w:r>
      <w:r w:rsidRPr="00FD41AD">
        <w:rPr>
          <w:rFonts w:ascii="Bookman Old Style" w:hAnsi="Bookman Old Style" w:cs="Tahoma"/>
          <w:bCs/>
          <w:sz w:val="22"/>
          <w:szCs w:val="22"/>
          <w:lang w:val="en-US"/>
        </w:rPr>
        <w:t xml:space="preserve">kum dan tentunya dengan tetap mendasarkan </w:t>
      </w:r>
      <w:r w:rsidR="00B35994" w:rsidRPr="00FD41AD">
        <w:rPr>
          <w:rFonts w:ascii="Bookman Old Style" w:hAnsi="Bookman Old Style" w:cs="Tahoma"/>
          <w:bCs/>
          <w:sz w:val="22"/>
          <w:szCs w:val="22"/>
          <w:lang w:val="en-US"/>
        </w:rPr>
        <w:t xml:space="preserve">pada </w:t>
      </w:r>
      <w:r w:rsidRPr="00FD41AD">
        <w:rPr>
          <w:rFonts w:ascii="Bookman Old Style" w:hAnsi="Bookman Old Style" w:cs="Tahoma"/>
          <w:bCs/>
          <w:sz w:val="22"/>
          <w:szCs w:val="22"/>
          <w:lang w:val="en-US"/>
        </w:rPr>
        <w:t xml:space="preserve">prosedur  serta pada  tatanan </w:t>
      </w:r>
      <w:r w:rsidR="00B35994" w:rsidRPr="00FD41AD">
        <w:rPr>
          <w:rFonts w:ascii="Bookman Old Style" w:hAnsi="Bookman Old Style" w:cs="Tahoma"/>
          <w:bCs/>
          <w:sz w:val="22"/>
          <w:szCs w:val="22"/>
          <w:lang w:val="en-US"/>
        </w:rPr>
        <w:t>atau  aturan  yang  berlaku.  Dalam pe</w:t>
      </w:r>
      <w:r w:rsidRPr="00FD41AD">
        <w:rPr>
          <w:rFonts w:ascii="Bookman Old Style" w:hAnsi="Bookman Old Style" w:cs="Tahoma"/>
          <w:bCs/>
          <w:sz w:val="22"/>
          <w:szCs w:val="22"/>
          <w:lang w:val="en-US"/>
        </w:rPr>
        <w:t xml:space="preserve">nyelenggaraan pelayanan prima tersebut maka diperlukan </w:t>
      </w:r>
      <w:r w:rsidR="00B35994" w:rsidRPr="00FD41AD">
        <w:rPr>
          <w:rFonts w:ascii="Bookman Old Style" w:hAnsi="Bookman Old Style" w:cs="Tahoma"/>
          <w:bCs/>
          <w:sz w:val="22"/>
          <w:szCs w:val="22"/>
          <w:lang w:val="en-US"/>
        </w:rPr>
        <w:t>Standar Pelay</w:t>
      </w:r>
      <w:r w:rsidRPr="00FD41AD">
        <w:rPr>
          <w:rFonts w:ascii="Bookman Old Style" w:hAnsi="Bookman Old Style" w:cs="Tahoma"/>
          <w:bCs/>
          <w:sz w:val="22"/>
          <w:szCs w:val="22"/>
          <w:lang w:val="en-US"/>
        </w:rPr>
        <w:t xml:space="preserve">anan yang secara normatif harus dikomunikasikan dengan </w:t>
      </w:r>
      <w:r w:rsidR="00B35994" w:rsidRPr="00FD41AD">
        <w:rPr>
          <w:rFonts w:ascii="Bookman Old Style" w:hAnsi="Bookman Old Style" w:cs="Tahoma"/>
          <w:bCs/>
          <w:sz w:val="22"/>
          <w:szCs w:val="22"/>
          <w:lang w:val="en-US"/>
        </w:rPr>
        <w:t>masyarakat.</w:t>
      </w:r>
      <w:r w:rsidR="00414100" w:rsidRPr="00FD41AD">
        <w:rPr>
          <w:rFonts w:ascii="Bookman Old Style" w:hAnsi="Bookman Old Style" w:cs="Tahoma"/>
          <w:bCs/>
          <w:sz w:val="22"/>
          <w:szCs w:val="22"/>
          <w:lang w:val="en-US"/>
        </w:rPr>
        <w:t xml:space="preserve"> </w:t>
      </w:r>
      <w:r w:rsidRPr="00FD41AD">
        <w:rPr>
          <w:rFonts w:ascii="Bookman Old Style" w:hAnsi="Bookman Old Style" w:cs="Tahoma"/>
          <w:bCs/>
          <w:sz w:val="22"/>
          <w:szCs w:val="22"/>
          <w:lang w:val="en-US"/>
        </w:rPr>
        <w:t xml:space="preserve">Harapannya dengan pelayanan prima akan memunculkan </w:t>
      </w:r>
      <w:r w:rsidR="00B35994" w:rsidRPr="00FD41AD">
        <w:rPr>
          <w:rFonts w:ascii="Bookman Old Style" w:hAnsi="Bookman Old Style" w:cs="Tahoma"/>
          <w:bCs/>
          <w:sz w:val="22"/>
          <w:szCs w:val="22"/>
          <w:lang w:val="en-US"/>
        </w:rPr>
        <w:t xml:space="preserve">kembali </w:t>
      </w:r>
      <w:r w:rsidRPr="00FD41AD">
        <w:rPr>
          <w:rFonts w:ascii="Bookman Old Style" w:hAnsi="Bookman Old Style" w:cs="Tahoma"/>
          <w:bCs/>
          <w:sz w:val="22"/>
          <w:szCs w:val="22"/>
          <w:lang w:val="en-US"/>
        </w:rPr>
        <w:t xml:space="preserve">kepercayaan masyarakat kepada pemerintah, menciptakan </w:t>
      </w:r>
      <w:r w:rsidR="00B35994" w:rsidRPr="00FD41AD">
        <w:rPr>
          <w:rFonts w:ascii="Bookman Old Style" w:hAnsi="Bookman Old Style" w:cs="Tahoma"/>
          <w:bCs/>
          <w:sz w:val="22"/>
          <w:szCs w:val="22"/>
          <w:lang w:val="en-US"/>
        </w:rPr>
        <w:t>kepua</w:t>
      </w:r>
      <w:r w:rsidRPr="00FD41AD">
        <w:rPr>
          <w:rFonts w:ascii="Bookman Old Style" w:hAnsi="Bookman Old Style" w:cs="Tahoma"/>
          <w:bCs/>
          <w:sz w:val="22"/>
          <w:szCs w:val="22"/>
          <w:lang w:val="en-US"/>
        </w:rPr>
        <w:t xml:space="preserve">san dan pada akhirnya mampu </w:t>
      </w:r>
      <w:r w:rsidR="00B35994" w:rsidRPr="00FD41AD">
        <w:rPr>
          <w:rFonts w:ascii="Bookman Old Style" w:hAnsi="Bookman Old Style" w:cs="Tahoma"/>
          <w:bCs/>
          <w:sz w:val="22"/>
          <w:szCs w:val="22"/>
          <w:lang w:val="en-US"/>
        </w:rPr>
        <w:t>mendorong berkembangny</w:t>
      </w:r>
      <w:r w:rsidRPr="00FD41AD">
        <w:rPr>
          <w:rFonts w:ascii="Bookman Old Style" w:hAnsi="Bookman Old Style" w:cs="Tahoma"/>
          <w:bCs/>
          <w:sz w:val="22"/>
          <w:szCs w:val="22"/>
          <w:lang w:val="en-US"/>
        </w:rPr>
        <w:t>a dinamika a</w:t>
      </w:r>
      <w:r w:rsidR="00774337" w:rsidRPr="00FD41AD">
        <w:rPr>
          <w:rFonts w:ascii="Bookman Old Style" w:hAnsi="Bookman Old Style" w:cs="Tahoma"/>
          <w:bCs/>
          <w:sz w:val="22"/>
          <w:szCs w:val="22"/>
          <w:lang w:val="en-US"/>
        </w:rPr>
        <w:t>k</w:t>
      </w:r>
      <w:r w:rsidRPr="00FD41AD">
        <w:rPr>
          <w:rFonts w:ascii="Bookman Old Style" w:hAnsi="Bookman Old Style" w:cs="Tahoma"/>
          <w:bCs/>
          <w:sz w:val="22"/>
          <w:szCs w:val="22"/>
          <w:lang w:val="en-US"/>
        </w:rPr>
        <w:t>tivitas masyarakat.</w:t>
      </w:r>
    </w:p>
    <w:p w:rsidR="00DE6239" w:rsidRPr="00E14598" w:rsidRDefault="00DE6239" w:rsidP="009851CE">
      <w:pPr>
        <w:numPr>
          <w:ilvl w:val="0"/>
          <w:numId w:val="2"/>
        </w:numPr>
        <w:spacing w:before="120" w:line="336" w:lineRule="auto"/>
        <w:ind w:left="1069" w:hanging="284"/>
        <w:jc w:val="both"/>
        <w:rPr>
          <w:rFonts w:ascii="Bookman Old Style" w:hAnsi="Bookman Old Style" w:cs="Tahoma"/>
          <w:bCs/>
          <w:sz w:val="22"/>
          <w:szCs w:val="22"/>
          <w:lang w:val="en-US"/>
        </w:rPr>
      </w:pPr>
      <w:r w:rsidRPr="00FD41AD">
        <w:rPr>
          <w:rFonts w:ascii="Bookman Old Style" w:hAnsi="Bookman Old Style" w:cs="Tahoma"/>
          <w:bCs/>
          <w:sz w:val="22"/>
          <w:szCs w:val="22"/>
          <w:lang w:val="en-US"/>
        </w:rPr>
        <w:t xml:space="preserve">Peningkatan Kapasitas Aparatur, Keberadaan aparatur merupakan factor penting dalam rangka penyelenggaraan tugas dan fungsi, serta pemberian pelayanan masyarakat. Sebagai faktor penting, maka aparatur yang ada </w:t>
      </w:r>
      <w:r w:rsidR="00414100" w:rsidRPr="00FD41AD">
        <w:rPr>
          <w:rFonts w:ascii="Bookman Old Style" w:hAnsi="Bookman Old Style" w:cs="Tahoma"/>
          <w:bCs/>
          <w:sz w:val="22"/>
          <w:szCs w:val="22"/>
          <w:lang w:val="en-US"/>
        </w:rPr>
        <w:t xml:space="preserve">harus mencukupi dalam jumlah </w:t>
      </w:r>
      <w:r w:rsidRPr="00FD41AD">
        <w:rPr>
          <w:rFonts w:ascii="Bookman Old Style" w:hAnsi="Bookman Old Style" w:cs="Tahoma"/>
          <w:bCs/>
          <w:sz w:val="22"/>
          <w:szCs w:val="22"/>
          <w:lang w:val="en-US"/>
        </w:rPr>
        <w:t>dan memiliki persyaratan secara kualitas.</w:t>
      </w:r>
      <w:r w:rsidR="006333C3" w:rsidRPr="00FD41AD">
        <w:rPr>
          <w:rFonts w:ascii="Bookman Old Style" w:hAnsi="Bookman Old Style" w:cs="Tahoma"/>
          <w:bCs/>
          <w:sz w:val="22"/>
          <w:szCs w:val="22"/>
          <w:lang w:val="en-US"/>
        </w:rPr>
        <w:t xml:space="preserve"> </w:t>
      </w:r>
      <w:r w:rsidRPr="00FD41AD">
        <w:rPr>
          <w:rFonts w:ascii="Bookman Old Style" w:hAnsi="Bookman Old Style" w:cs="Tahoma"/>
          <w:bCs/>
          <w:sz w:val="22"/>
          <w:szCs w:val="22"/>
          <w:lang w:val="en-US"/>
        </w:rPr>
        <w:t>Oleh sebab itu perlu usaha dalam meningkatkan kemampuan sumber daya aparatur.</w:t>
      </w:r>
    </w:p>
    <w:p w:rsidR="00E14598" w:rsidRDefault="00E14598" w:rsidP="00E14598">
      <w:pPr>
        <w:spacing w:before="120" w:line="336" w:lineRule="auto"/>
        <w:jc w:val="both"/>
        <w:rPr>
          <w:rFonts w:ascii="Bookman Old Style" w:hAnsi="Bookman Old Style" w:cs="Tahoma"/>
          <w:bCs/>
          <w:sz w:val="22"/>
          <w:szCs w:val="22"/>
        </w:rPr>
      </w:pPr>
    </w:p>
    <w:p w:rsidR="00E14598" w:rsidRPr="00FD41AD" w:rsidRDefault="00E14598" w:rsidP="00E14598">
      <w:pPr>
        <w:spacing w:before="120" w:line="336" w:lineRule="auto"/>
        <w:jc w:val="both"/>
        <w:rPr>
          <w:rFonts w:ascii="Bookman Old Style" w:hAnsi="Bookman Old Style" w:cs="Tahoma"/>
          <w:bCs/>
          <w:sz w:val="22"/>
          <w:szCs w:val="22"/>
          <w:lang w:val="en-US"/>
        </w:rPr>
      </w:pPr>
    </w:p>
    <w:p w:rsidR="00C95F52" w:rsidRPr="00FD41AD" w:rsidRDefault="00C95F52" w:rsidP="00BA29CF">
      <w:pPr>
        <w:pStyle w:val="ListParagraph"/>
        <w:numPr>
          <w:ilvl w:val="1"/>
          <w:numId w:val="30"/>
        </w:numPr>
        <w:spacing w:line="336" w:lineRule="auto"/>
        <w:jc w:val="both"/>
        <w:rPr>
          <w:rFonts w:ascii="Bookman Old Style" w:hAnsi="Bookman Old Style" w:cs="Tahoma"/>
          <w:b/>
          <w:bCs/>
          <w:sz w:val="22"/>
          <w:szCs w:val="22"/>
        </w:rPr>
      </w:pPr>
      <w:r w:rsidRPr="00FD41AD">
        <w:rPr>
          <w:rFonts w:ascii="Bookman Old Style" w:hAnsi="Bookman Old Style" w:cs="Tahoma"/>
          <w:b/>
          <w:bCs/>
          <w:sz w:val="22"/>
          <w:szCs w:val="22"/>
        </w:rPr>
        <w:t>Reviuw terhadap Rancangan Awal RKPD</w:t>
      </w:r>
    </w:p>
    <w:p w:rsidR="005A46EF" w:rsidRPr="00FD41AD" w:rsidRDefault="005A46EF" w:rsidP="005A46EF">
      <w:pPr>
        <w:pStyle w:val="ListParagraph"/>
        <w:spacing w:line="336" w:lineRule="auto"/>
        <w:ind w:left="1145"/>
        <w:jc w:val="both"/>
        <w:rPr>
          <w:rFonts w:ascii="Bookman Old Style" w:hAnsi="Bookman Old Style" w:cs="Tahoma"/>
          <w:b/>
          <w:bCs/>
          <w:sz w:val="16"/>
          <w:szCs w:val="22"/>
        </w:rPr>
      </w:pPr>
    </w:p>
    <w:p w:rsidR="00954BB8" w:rsidRPr="00FD41AD" w:rsidRDefault="00954BB8" w:rsidP="00954BB8">
      <w:pPr>
        <w:pStyle w:val="ListParagraph"/>
        <w:spacing w:line="336" w:lineRule="auto"/>
        <w:ind w:left="1145" w:firstLine="295"/>
        <w:jc w:val="both"/>
        <w:rPr>
          <w:rFonts w:ascii="Bookman Old Style" w:hAnsi="Bookman Old Style" w:cs="Tahoma"/>
          <w:bCs/>
          <w:sz w:val="22"/>
          <w:szCs w:val="22"/>
        </w:rPr>
      </w:pPr>
      <w:r w:rsidRPr="00FD41AD">
        <w:rPr>
          <w:rFonts w:ascii="Bookman Old Style" w:hAnsi="Bookman Old Style" w:cs="Tahoma"/>
          <w:bCs/>
          <w:sz w:val="22"/>
          <w:szCs w:val="22"/>
        </w:rPr>
        <w:t>Kecamatan Bontoharu  sesuai tugas dan fungsinya memegang fungsi koordinasi dan fasilitasi pelayanan umum Pemerintahan, pembangunan dan kemasyarakatan berdasar tugas dan kewenangan yang diberikan oleh Bupati, serta tugas koordinasi yang disampaikan oleh Satuan Kerja Perangkat Daerah (Dinas, Badan, Lembaga) lain dilingkup Kabupaten Kepulauan Selayar. Kecamatan Bontoharu  masih memerlukan peningkatan pelayanan terkait dengan beberapa keterbatasan, antara lain:</w:t>
      </w:r>
    </w:p>
    <w:p w:rsidR="00954BB8" w:rsidRPr="00FD41AD" w:rsidRDefault="00954BB8" w:rsidP="00954BB8">
      <w:pPr>
        <w:pStyle w:val="ListParagraph"/>
        <w:spacing w:line="336" w:lineRule="auto"/>
        <w:ind w:left="1145"/>
        <w:jc w:val="both"/>
        <w:rPr>
          <w:rFonts w:ascii="Bookman Old Style" w:hAnsi="Bookman Old Style" w:cs="Tahoma"/>
          <w:bCs/>
          <w:sz w:val="22"/>
          <w:szCs w:val="22"/>
        </w:rPr>
      </w:pPr>
      <w:r w:rsidRPr="00FD41AD">
        <w:rPr>
          <w:rFonts w:ascii="Bookman Old Style" w:hAnsi="Bookman Old Style" w:cs="Tahoma"/>
          <w:bCs/>
          <w:sz w:val="22"/>
          <w:szCs w:val="22"/>
        </w:rPr>
        <w:t>(1) sarana  dan prasarana yang tersedia kurang lengkap dan memadai;</w:t>
      </w:r>
    </w:p>
    <w:p w:rsidR="00954BB8" w:rsidRPr="00FD41AD" w:rsidRDefault="00954BB8" w:rsidP="00954BB8">
      <w:pPr>
        <w:pStyle w:val="ListParagraph"/>
        <w:spacing w:line="336" w:lineRule="auto"/>
        <w:ind w:left="1145"/>
        <w:jc w:val="both"/>
        <w:rPr>
          <w:rFonts w:ascii="Bookman Old Style" w:hAnsi="Bookman Old Style" w:cs="Tahoma"/>
          <w:bCs/>
          <w:sz w:val="22"/>
          <w:szCs w:val="22"/>
        </w:rPr>
      </w:pPr>
      <w:r w:rsidRPr="00FD41AD">
        <w:rPr>
          <w:rFonts w:ascii="Bookman Old Style" w:hAnsi="Bookman Old Style" w:cs="Tahoma"/>
          <w:bCs/>
          <w:sz w:val="22"/>
          <w:szCs w:val="22"/>
        </w:rPr>
        <w:t>(2) Sistem kerja yang belum optimal;</w:t>
      </w:r>
    </w:p>
    <w:p w:rsidR="00964CD9" w:rsidRPr="00FD41AD" w:rsidRDefault="00954BB8" w:rsidP="00954BB8">
      <w:pPr>
        <w:pStyle w:val="ListParagraph"/>
        <w:spacing w:line="336" w:lineRule="auto"/>
        <w:ind w:left="1145"/>
        <w:jc w:val="both"/>
        <w:rPr>
          <w:rFonts w:ascii="Bookman Old Style" w:hAnsi="Bookman Old Style" w:cs="Tahoma"/>
          <w:bCs/>
          <w:sz w:val="22"/>
          <w:szCs w:val="22"/>
        </w:rPr>
      </w:pPr>
      <w:r w:rsidRPr="00FD41AD">
        <w:rPr>
          <w:rFonts w:ascii="Bookman Old Style" w:hAnsi="Bookman Old Style" w:cs="Tahoma"/>
          <w:bCs/>
          <w:sz w:val="22"/>
          <w:szCs w:val="22"/>
        </w:rPr>
        <w:t>(3) keterbatasan SDM yang berkualitas</w:t>
      </w:r>
    </w:p>
    <w:p w:rsidR="00954BB8" w:rsidRPr="00FD41AD" w:rsidRDefault="00954BB8" w:rsidP="00954BB8">
      <w:pPr>
        <w:pStyle w:val="ListParagraph"/>
        <w:spacing w:line="336" w:lineRule="auto"/>
        <w:ind w:left="1145" w:firstLine="295"/>
        <w:jc w:val="both"/>
        <w:rPr>
          <w:rFonts w:ascii="Bookman Old Style" w:hAnsi="Bookman Old Style" w:cs="Tahoma"/>
          <w:bCs/>
          <w:sz w:val="22"/>
          <w:szCs w:val="22"/>
        </w:rPr>
      </w:pPr>
      <w:r w:rsidRPr="00FD41AD">
        <w:rPr>
          <w:rFonts w:ascii="Bookman Old Style" w:hAnsi="Bookman Old Style" w:cs="Tahoma"/>
          <w:bCs/>
          <w:sz w:val="22"/>
          <w:szCs w:val="22"/>
        </w:rPr>
        <w:t>Proses Reviuw terhadap rancangan awal RKPD yang dilakukan adalah membandingkan antara rancangan awal RKPD dengan hasil analisis kebutuhan</w:t>
      </w:r>
    </w:p>
    <w:p w:rsidR="00964CD9" w:rsidRPr="00FD41AD" w:rsidRDefault="00954BB8" w:rsidP="00964CD9">
      <w:pPr>
        <w:pStyle w:val="ListParagraph"/>
        <w:spacing w:line="336" w:lineRule="auto"/>
        <w:ind w:left="1145"/>
        <w:jc w:val="both"/>
        <w:rPr>
          <w:rFonts w:ascii="Bookman Old Style" w:hAnsi="Bookman Old Style" w:cs="Tahoma"/>
          <w:bCs/>
          <w:sz w:val="22"/>
          <w:szCs w:val="22"/>
        </w:rPr>
      </w:pPr>
      <w:r w:rsidRPr="00FD41AD">
        <w:rPr>
          <w:rFonts w:ascii="Bookman Old Style" w:hAnsi="Bookman Old Style" w:cs="Tahoma"/>
          <w:b/>
          <w:bCs/>
          <w:sz w:val="22"/>
          <w:szCs w:val="22"/>
        </w:rPr>
        <w:tab/>
      </w:r>
      <w:r w:rsidRPr="00FD41AD">
        <w:rPr>
          <w:rFonts w:ascii="Bookman Old Style" w:hAnsi="Bookman Old Style" w:cs="Tahoma"/>
          <w:bCs/>
          <w:sz w:val="22"/>
          <w:szCs w:val="22"/>
        </w:rPr>
        <w:t>Adapun Reviuw terhadap Rancangan awal RKPD</w:t>
      </w:r>
      <w:r w:rsidR="00116D14">
        <w:rPr>
          <w:rFonts w:ascii="Bookman Old Style" w:hAnsi="Bookman Old Style" w:cs="Tahoma"/>
          <w:bCs/>
          <w:sz w:val="22"/>
          <w:szCs w:val="22"/>
        </w:rPr>
        <w:t xml:space="preserve"> dapat dilihat pada Tabel 2.3</w:t>
      </w:r>
      <w:r w:rsidRPr="00FD41AD">
        <w:rPr>
          <w:rFonts w:ascii="Bookman Old Style" w:hAnsi="Bookman Old Style" w:cs="Tahoma"/>
          <w:bCs/>
          <w:sz w:val="22"/>
          <w:szCs w:val="22"/>
        </w:rPr>
        <w:t xml:space="preserve"> berikut :</w:t>
      </w:r>
    </w:p>
    <w:p w:rsidR="00964CD9" w:rsidRPr="00FD41AD" w:rsidRDefault="00964CD9" w:rsidP="00964CD9">
      <w:pPr>
        <w:pStyle w:val="ListParagraph"/>
        <w:spacing w:line="336" w:lineRule="auto"/>
        <w:ind w:left="1145"/>
        <w:jc w:val="both"/>
        <w:rPr>
          <w:rFonts w:ascii="Bookman Old Style" w:hAnsi="Bookman Old Style" w:cs="Tahoma"/>
          <w:b/>
          <w:bCs/>
          <w:sz w:val="22"/>
          <w:szCs w:val="22"/>
        </w:rPr>
      </w:pPr>
    </w:p>
    <w:p w:rsidR="00964CD9" w:rsidRPr="00FD41AD" w:rsidRDefault="00964CD9" w:rsidP="00964CD9">
      <w:pPr>
        <w:pStyle w:val="ListParagraph"/>
        <w:spacing w:line="336" w:lineRule="auto"/>
        <w:ind w:left="1145"/>
        <w:jc w:val="both"/>
        <w:rPr>
          <w:rFonts w:ascii="Bookman Old Style" w:hAnsi="Bookman Old Style" w:cs="Tahoma"/>
          <w:b/>
          <w:bCs/>
          <w:sz w:val="22"/>
          <w:szCs w:val="22"/>
          <w:u w:val="single"/>
        </w:rPr>
      </w:pPr>
    </w:p>
    <w:p w:rsidR="0060581D" w:rsidRPr="00FD41AD" w:rsidRDefault="0060581D" w:rsidP="00BE1167">
      <w:pPr>
        <w:spacing w:line="336" w:lineRule="auto"/>
        <w:ind w:left="425"/>
        <w:contextualSpacing/>
        <w:jc w:val="both"/>
        <w:rPr>
          <w:rFonts w:ascii="Bookman Old Style" w:hAnsi="Bookman Old Style" w:cs="Tahoma"/>
          <w:b/>
          <w:bCs/>
          <w:sz w:val="22"/>
          <w:szCs w:val="22"/>
        </w:rPr>
        <w:sectPr w:rsidR="0060581D" w:rsidRPr="00FD41AD" w:rsidSect="00E14598">
          <w:pgSz w:w="11907" w:h="16840" w:code="9"/>
          <w:pgMar w:top="1134" w:right="1134" w:bottom="1134" w:left="1134" w:header="567" w:footer="737" w:gutter="0"/>
          <w:cols w:space="708"/>
          <w:docGrid w:linePitch="360"/>
        </w:sectPr>
      </w:pPr>
    </w:p>
    <w:tbl>
      <w:tblPr>
        <w:tblW w:w="17991" w:type="dxa"/>
        <w:tblInd w:w="-867" w:type="dxa"/>
        <w:tblLayout w:type="fixed"/>
        <w:tblLook w:val="04A0" w:firstRow="1" w:lastRow="0" w:firstColumn="1" w:lastColumn="0" w:noHBand="0" w:noVBand="1"/>
      </w:tblPr>
      <w:tblGrid>
        <w:gridCol w:w="16485"/>
        <w:gridCol w:w="1014"/>
        <w:gridCol w:w="492"/>
      </w:tblGrid>
      <w:tr w:rsidR="005A46EF" w:rsidRPr="005A46EF" w:rsidTr="00841C57">
        <w:trPr>
          <w:trHeight w:val="300"/>
        </w:trPr>
        <w:tc>
          <w:tcPr>
            <w:tcW w:w="16485" w:type="dxa"/>
            <w:tcBorders>
              <w:top w:val="nil"/>
              <w:left w:val="nil"/>
              <w:bottom w:val="nil"/>
              <w:right w:val="nil"/>
            </w:tcBorders>
            <w:shd w:val="clear" w:color="auto" w:fill="auto"/>
            <w:noWrap/>
            <w:hideMark/>
          </w:tcPr>
          <w:tbl>
            <w:tblPr>
              <w:tblW w:w="15246" w:type="dxa"/>
              <w:tblLayout w:type="fixed"/>
              <w:tblLook w:val="04A0" w:firstRow="1" w:lastRow="0" w:firstColumn="1" w:lastColumn="0" w:noHBand="0" w:noVBand="1"/>
            </w:tblPr>
            <w:tblGrid>
              <w:gridCol w:w="323"/>
              <w:gridCol w:w="236"/>
              <w:gridCol w:w="236"/>
              <w:gridCol w:w="2123"/>
              <w:gridCol w:w="923"/>
              <w:gridCol w:w="2201"/>
              <w:gridCol w:w="590"/>
              <w:gridCol w:w="878"/>
              <w:gridCol w:w="236"/>
              <w:gridCol w:w="236"/>
              <w:gridCol w:w="2103"/>
              <w:gridCol w:w="923"/>
              <w:gridCol w:w="2127"/>
              <w:gridCol w:w="590"/>
              <w:gridCol w:w="878"/>
              <w:gridCol w:w="643"/>
            </w:tblGrid>
            <w:tr w:rsidR="00FC3E23" w:rsidRPr="00FC3E23" w:rsidTr="00841C57">
              <w:trPr>
                <w:trHeight w:val="300"/>
              </w:trPr>
              <w:tc>
                <w:tcPr>
                  <w:tcW w:w="323" w:type="dxa"/>
                  <w:tcBorders>
                    <w:top w:val="nil"/>
                    <w:left w:val="nil"/>
                    <w:bottom w:val="nil"/>
                    <w:right w:val="nil"/>
                  </w:tcBorders>
                  <w:shd w:val="clear" w:color="auto" w:fill="auto"/>
                  <w:noWrap/>
                  <w:vAlign w:val="bottom"/>
                  <w:hideMark/>
                </w:tcPr>
                <w:p w:rsidR="00FC3E23" w:rsidRPr="00FC3E23" w:rsidRDefault="00FC3E23" w:rsidP="00FC3E23">
                  <w:pPr>
                    <w:rPr>
                      <w:rFonts w:ascii="Calibri" w:hAnsi="Calibri" w:cs="Calibri"/>
                      <w:color w:val="000000"/>
                      <w:sz w:val="22"/>
                      <w:szCs w:val="22"/>
                    </w:rPr>
                  </w:pPr>
                </w:p>
              </w:tc>
              <w:tc>
                <w:tcPr>
                  <w:tcW w:w="236" w:type="dxa"/>
                  <w:tcBorders>
                    <w:top w:val="nil"/>
                    <w:left w:val="nil"/>
                    <w:bottom w:val="nil"/>
                    <w:right w:val="nil"/>
                  </w:tcBorders>
                  <w:shd w:val="clear" w:color="auto" w:fill="auto"/>
                  <w:noWrap/>
                  <w:vAlign w:val="bottom"/>
                  <w:hideMark/>
                </w:tcPr>
                <w:p w:rsidR="00FC3E23" w:rsidRPr="00FC3E23" w:rsidRDefault="00FC3E23" w:rsidP="00FC3E23">
                  <w:pPr>
                    <w:rPr>
                      <w:rFonts w:ascii="Calibri" w:hAnsi="Calibri" w:cs="Calibri"/>
                      <w:color w:val="000000"/>
                      <w:sz w:val="22"/>
                      <w:szCs w:val="22"/>
                    </w:rPr>
                  </w:pPr>
                </w:p>
              </w:tc>
              <w:tc>
                <w:tcPr>
                  <w:tcW w:w="236" w:type="dxa"/>
                  <w:tcBorders>
                    <w:top w:val="nil"/>
                    <w:left w:val="nil"/>
                    <w:bottom w:val="nil"/>
                    <w:right w:val="nil"/>
                  </w:tcBorders>
                  <w:shd w:val="clear" w:color="auto" w:fill="auto"/>
                  <w:noWrap/>
                  <w:vAlign w:val="bottom"/>
                  <w:hideMark/>
                </w:tcPr>
                <w:p w:rsidR="00FC3E23" w:rsidRPr="00FC3E23" w:rsidRDefault="00FC3E23" w:rsidP="00FC3E23">
                  <w:pPr>
                    <w:rPr>
                      <w:rFonts w:ascii="Calibri" w:hAnsi="Calibri" w:cs="Calibri"/>
                      <w:color w:val="000000"/>
                      <w:sz w:val="22"/>
                      <w:szCs w:val="22"/>
                    </w:rPr>
                  </w:pPr>
                </w:p>
              </w:tc>
              <w:tc>
                <w:tcPr>
                  <w:tcW w:w="2123" w:type="dxa"/>
                  <w:tcBorders>
                    <w:top w:val="nil"/>
                    <w:left w:val="nil"/>
                    <w:bottom w:val="nil"/>
                    <w:right w:val="nil"/>
                  </w:tcBorders>
                  <w:shd w:val="clear" w:color="auto" w:fill="auto"/>
                  <w:noWrap/>
                  <w:vAlign w:val="bottom"/>
                  <w:hideMark/>
                </w:tcPr>
                <w:p w:rsidR="00FC3E23" w:rsidRPr="00FC3E23" w:rsidRDefault="00FC3E23" w:rsidP="00FC3E23">
                  <w:pPr>
                    <w:rPr>
                      <w:rFonts w:ascii="Calibri" w:hAnsi="Calibri" w:cs="Calibri"/>
                      <w:color w:val="000000"/>
                      <w:sz w:val="22"/>
                      <w:szCs w:val="22"/>
                    </w:rPr>
                  </w:pPr>
                </w:p>
              </w:tc>
              <w:tc>
                <w:tcPr>
                  <w:tcW w:w="923" w:type="dxa"/>
                  <w:tcBorders>
                    <w:top w:val="nil"/>
                    <w:left w:val="nil"/>
                    <w:bottom w:val="nil"/>
                    <w:right w:val="nil"/>
                  </w:tcBorders>
                  <w:shd w:val="clear" w:color="auto" w:fill="auto"/>
                  <w:noWrap/>
                  <w:vAlign w:val="bottom"/>
                  <w:hideMark/>
                </w:tcPr>
                <w:p w:rsidR="00FC3E23" w:rsidRPr="00FC3E23" w:rsidRDefault="00FC3E23" w:rsidP="00FC3E23">
                  <w:pPr>
                    <w:rPr>
                      <w:rFonts w:ascii="Calibri" w:hAnsi="Calibri" w:cs="Calibri"/>
                      <w:color w:val="000000"/>
                      <w:sz w:val="22"/>
                      <w:szCs w:val="22"/>
                    </w:rPr>
                  </w:pPr>
                </w:p>
              </w:tc>
              <w:tc>
                <w:tcPr>
                  <w:tcW w:w="2201" w:type="dxa"/>
                  <w:tcBorders>
                    <w:top w:val="nil"/>
                    <w:left w:val="nil"/>
                    <w:bottom w:val="nil"/>
                    <w:right w:val="nil"/>
                  </w:tcBorders>
                  <w:shd w:val="clear" w:color="auto" w:fill="auto"/>
                  <w:noWrap/>
                  <w:vAlign w:val="bottom"/>
                  <w:hideMark/>
                </w:tcPr>
                <w:p w:rsidR="00FC3E23" w:rsidRPr="00FC3E23" w:rsidRDefault="00FC3E23" w:rsidP="00FC3E23">
                  <w:pPr>
                    <w:rPr>
                      <w:rFonts w:ascii="Calibri" w:hAnsi="Calibri" w:cs="Calibri"/>
                      <w:color w:val="000000"/>
                      <w:sz w:val="22"/>
                      <w:szCs w:val="22"/>
                    </w:rPr>
                  </w:pPr>
                </w:p>
              </w:tc>
              <w:tc>
                <w:tcPr>
                  <w:tcW w:w="590" w:type="dxa"/>
                  <w:tcBorders>
                    <w:top w:val="nil"/>
                    <w:left w:val="nil"/>
                    <w:bottom w:val="nil"/>
                    <w:right w:val="nil"/>
                  </w:tcBorders>
                  <w:shd w:val="clear" w:color="auto" w:fill="auto"/>
                  <w:noWrap/>
                  <w:vAlign w:val="bottom"/>
                  <w:hideMark/>
                </w:tcPr>
                <w:p w:rsidR="00FC3E23" w:rsidRPr="00FC3E23" w:rsidRDefault="00FC3E23" w:rsidP="00FC3E23">
                  <w:pPr>
                    <w:rPr>
                      <w:rFonts w:ascii="Calibri" w:hAnsi="Calibri" w:cs="Calibri"/>
                      <w:color w:val="000000"/>
                      <w:sz w:val="22"/>
                      <w:szCs w:val="22"/>
                    </w:rPr>
                  </w:pPr>
                </w:p>
              </w:tc>
              <w:tc>
                <w:tcPr>
                  <w:tcW w:w="878" w:type="dxa"/>
                  <w:tcBorders>
                    <w:top w:val="nil"/>
                    <w:left w:val="nil"/>
                    <w:bottom w:val="nil"/>
                    <w:right w:val="nil"/>
                  </w:tcBorders>
                  <w:shd w:val="clear" w:color="auto" w:fill="auto"/>
                  <w:noWrap/>
                  <w:vAlign w:val="bottom"/>
                  <w:hideMark/>
                </w:tcPr>
                <w:p w:rsidR="00FC3E23" w:rsidRPr="00FC3E23" w:rsidRDefault="00FC3E23" w:rsidP="00FC3E23">
                  <w:pPr>
                    <w:rPr>
                      <w:rFonts w:ascii="Calibri" w:hAnsi="Calibri" w:cs="Calibri"/>
                      <w:color w:val="000000"/>
                      <w:sz w:val="22"/>
                      <w:szCs w:val="22"/>
                    </w:rPr>
                  </w:pPr>
                </w:p>
              </w:tc>
              <w:tc>
                <w:tcPr>
                  <w:tcW w:w="236" w:type="dxa"/>
                  <w:tcBorders>
                    <w:top w:val="nil"/>
                    <w:left w:val="nil"/>
                    <w:bottom w:val="nil"/>
                    <w:right w:val="nil"/>
                  </w:tcBorders>
                  <w:shd w:val="clear" w:color="auto" w:fill="auto"/>
                  <w:noWrap/>
                  <w:vAlign w:val="bottom"/>
                  <w:hideMark/>
                </w:tcPr>
                <w:p w:rsidR="00FC3E23" w:rsidRPr="00FC3E23" w:rsidRDefault="00FC3E23" w:rsidP="00FC3E23">
                  <w:pPr>
                    <w:rPr>
                      <w:rFonts w:ascii="Calibri" w:hAnsi="Calibri" w:cs="Calibri"/>
                      <w:color w:val="000000"/>
                      <w:sz w:val="22"/>
                      <w:szCs w:val="22"/>
                    </w:rPr>
                  </w:pPr>
                </w:p>
              </w:tc>
              <w:tc>
                <w:tcPr>
                  <w:tcW w:w="236" w:type="dxa"/>
                  <w:tcBorders>
                    <w:top w:val="nil"/>
                    <w:left w:val="nil"/>
                    <w:bottom w:val="nil"/>
                    <w:right w:val="nil"/>
                  </w:tcBorders>
                  <w:shd w:val="clear" w:color="auto" w:fill="auto"/>
                  <w:noWrap/>
                  <w:vAlign w:val="bottom"/>
                  <w:hideMark/>
                </w:tcPr>
                <w:p w:rsidR="00FC3E23" w:rsidRPr="00FC3E23" w:rsidRDefault="00FC3E23" w:rsidP="00FC3E23">
                  <w:pPr>
                    <w:rPr>
                      <w:rFonts w:ascii="Calibri" w:hAnsi="Calibri" w:cs="Calibri"/>
                      <w:color w:val="000000"/>
                      <w:sz w:val="22"/>
                      <w:szCs w:val="22"/>
                    </w:rPr>
                  </w:pPr>
                </w:p>
              </w:tc>
              <w:tc>
                <w:tcPr>
                  <w:tcW w:w="2103" w:type="dxa"/>
                  <w:tcBorders>
                    <w:top w:val="nil"/>
                    <w:left w:val="nil"/>
                    <w:bottom w:val="nil"/>
                    <w:right w:val="nil"/>
                  </w:tcBorders>
                  <w:shd w:val="clear" w:color="auto" w:fill="auto"/>
                  <w:noWrap/>
                  <w:vAlign w:val="bottom"/>
                  <w:hideMark/>
                </w:tcPr>
                <w:p w:rsidR="00FC3E23" w:rsidRPr="00FC3E23" w:rsidRDefault="00FC3E23" w:rsidP="00FC3E23">
                  <w:pPr>
                    <w:rPr>
                      <w:rFonts w:ascii="Calibri" w:hAnsi="Calibri" w:cs="Calibri"/>
                      <w:color w:val="000000"/>
                      <w:sz w:val="22"/>
                      <w:szCs w:val="22"/>
                    </w:rPr>
                  </w:pPr>
                </w:p>
              </w:tc>
              <w:tc>
                <w:tcPr>
                  <w:tcW w:w="923" w:type="dxa"/>
                  <w:tcBorders>
                    <w:top w:val="nil"/>
                    <w:left w:val="nil"/>
                    <w:bottom w:val="nil"/>
                    <w:right w:val="nil"/>
                  </w:tcBorders>
                  <w:shd w:val="clear" w:color="auto" w:fill="auto"/>
                  <w:noWrap/>
                  <w:vAlign w:val="bottom"/>
                  <w:hideMark/>
                </w:tcPr>
                <w:p w:rsidR="00FC3E23" w:rsidRPr="00FC3E23" w:rsidRDefault="00FC3E23" w:rsidP="00FC3E23">
                  <w:pPr>
                    <w:rPr>
                      <w:rFonts w:ascii="Calibri" w:hAnsi="Calibri" w:cs="Calibri"/>
                      <w:color w:val="000000"/>
                      <w:sz w:val="22"/>
                      <w:szCs w:val="22"/>
                    </w:rPr>
                  </w:pPr>
                </w:p>
              </w:tc>
              <w:tc>
                <w:tcPr>
                  <w:tcW w:w="2127" w:type="dxa"/>
                  <w:tcBorders>
                    <w:top w:val="nil"/>
                    <w:left w:val="nil"/>
                    <w:bottom w:val="nil"/>
                    <w:right w:val="nil"/>
                  </w:tcBorders>
                  <w:shd w:val="clear" w:color="auto" w:fill="auto"/>
                  <w:noWrap/>
                  <w:vAlign w:val="bottom"/>
                  <w:hideMark/>
                </w:tcPr>
                <w:p w:rsidR="00FC3E23" w:rsidRPr="00FC3E23" w:rsidRDefault="00FC3E23" w:rsidP="00FC3E23">
                  <w:pPr>
                    <w:rPr>
                      <w:rFonts w:ascii="Calibri" w:hAnsi="Calibri" w:cs="Calibri"/>
                      <w:color w:val="000000"/>
                      <w:sz w:val="22"/>
                      <w:szCs w:val="22"/>
                    </w:rPr>
                  </w:pPr>
                </w:p>
              </w:tc>
              <w:tc>
                <w:tcPr>
                  <w:tcW w:w="590" w:type="dxa"/>
                  <w:tcBorders>
                    <w:top w:val="nil"/>
                    <w:left w:val="nil"/>
                    <w:bottom w:val="nil"/>
                    <w:right w:val="nil"/>
                  </w:tcBorders>
                  <w:shd w:val="clear" w:color="auto" w:fill="auto"/>
                  <w:noWrap/>
                  <w:vAlign w:val="bottom"/>
                  <w:hideMark/>
                </w:tcPr>
                <w:p w:rsidR="00FC3E23" w:rsidRPr="00FC3E23" w:rsidRDefault="00FC3E23" w:rsidP="00FC3E23">
                  <w:pPr>
                    <w:rPr>
                      <w:rFonts w:ascii="Calibri" w:hAnsi="Calibri" w:cs="Calibri"/>
                      <w:color w:val="000000"/>
                      <w:sz w:val="22"/>
                      <w:szCs w:val="22"/>
                    </w:rPr>
                  </w:pPr>
                </w:p>
              </w:tc>
              <w:tc>
                <w:tcPr>
                  <w:tcW w:w="878" w:type="dxa"/>
                  <w:tcBorders>
                    <w:top w:val="nil"/>
                    <w:left w:val="nil"/>
                    <w:bottom w:val="nil"/>
                    <w:right w:val="nil"/>
                  </w:tcBorders>
                  <w:shd w:val="clear" w:color="auto" w:fill="auto"/>
                  <w:noWrap/>
                  <w:vAlign w:val="bottom"/>
                  <w:hideMark/>
                </w:tcPr>
                <w:p w:rsidR="00FC3E23" w:rsidRPr="00FC3E23" w:rsidRDefault="00FC3E23" w:rsidP="00FC3E23">
                  <w:pPr>
                    <w:rPr>
                      <w:rFonts w:ascii="Calibri" w:hAnsi="Calibri" w:cs="Calibri"/>
                      <w:color w:val="000000"/>
                      <w:sz w:val="12"/>
                      <w:szCs w:val="12"/>
                    </w:rPr>
                  </w:pPr>
                </w:p>
              </w:tc>
              <w:tc>
                <w:tcPr>
                  <w:tcW w:w="643" w:type="dxa"/>
                  <w:tcBorders>
                    <w:top w:val="nil"/>
                    <w:left w:val="nil"/>
                    <w:bottom w:val="nil"/>
                    <w:right w:val="nil"/>
                  </w:tcBorders>
                  <w:shd w:val="clear" w:color="auto" w:fill="auto"/>
                  <w:noWrap/>
                  <w:vAlign w:val="bottom"/>
                  <w:hideMark/>
                </w:tcPr>
                <w:p w:rsidR="00FC3E23" w:rsidRPr="00FC3E23" w:rsidRDefault="00FC3E23" w:rsidP="00FC3E23">
                  <w:pPr>
                    <w:rPr>
                      <w:rFonts w:ascii="Calibri" w:hAnsi="Calibri" w:cs="Calibri"/>
                      <w:color w:val="000000"/>
                      <w:sz w:val="22"/>
                      <w:szCs w:val="22"/>
                    </w:rPr>
                  </w:pPr>
                </w:p>
              </w:tc>
            </w:tr>
          </w:tbl>
          <w:p w:rsidR="00FC3E23" w:rsidRPr="005A46EF" w:rsidRDefault="00FC3E23" w:rsidP="005A46EF">
            <w:pPr>
              <w:jc w:val="center"/>
              <w:rPr>
                <w:rFonts w:ascii="Arial Narrow" w:hAnsi="Arial Narrow" w:cs="Calibri"/>
                <w:b/>
                <w:bCs/>
                <w:sz w:val="18"/>
                <w:szCs w:val="18"/>
              </w:rPr>
            </w:pPr>
          </w:p>
        </w:tc>
        <w:tc>
          <w:tcPr>
            <w:tcW w:w="1014" w:type="dxa"/>
            <w:tcBorders>
              <w:top w:val="nil"/>
              <w:left w:val="nil"/>
              <w:bottom w:val="nil"/>
              <w:right w:val="nil"/>
            </w:tcBorders>
            <w:shd w:val="clear" w:color="auto" w:fill="auto"/>
            <w:noWrap/>
            <w:vAlign w:val="bottom"/>
            <w:hideMark/>
          </w:tcPr>
          <w:p w:rsidR="005A46EF" w:rsidRPr="005A46EF" w:rsidRDefault="005A46EF" w:rsidP="005A46EF">
            <w:pPr>
              <w:rPr>
                <w:rFonts w:ascii="Calibri" w:hAnsi="Calibri" w:cs="Calibri"/>
                <w:color w:val="000000"/>
                <w:sz w:val="22"/>
                <w:szCs w:val="22"/>
              </w:rPr>
            </w:pPr>
          </w:p>
        </w:tc>
        <w:tc>
          <w:tcPr>
            <w:tcW w:w="492" w:type="dxa"/>
            <w:tcBorders>
              <w:top w:val="nil"/>
              <w:left w:val="nil"/>
              <w:bottom w:val="nil"/>
              <w:right w:val="nil"/>
            </w:tcBorders>
            <w:shd w:val="clear" w:color="auto" w:fill="auto"/>
            <w:noWrap/>
            <w:vAlign w:val="bottom"/>
            <w:hideMark/>
          </w:tcPr>
          <w:p w:rsidR="005A46EF" w:rsidRPr="005A46EF" w:rsidRDefault="005A46EF" w:rsidP="005A46EF">
            <w:pPr>
              <w:rPr>
                <w:rFonts w:ascii="Calibri" w:hAnsi="Calibri" w:cs="Calibri"/>
                <w:color w:val="000000"/>
                <w:sz w:val="22"/>
                <w:szCs w:val="22"/>
              </w:rPr>
            </w:pPr>
          </w:p>
        </w:tc>
      </w:tr>
    </w:tbl>
    <w:tbl>
      <w:tblPr>
        <w:tblpPr w:leftFromText="180" w:rightFromText="180" w:vertAnchor="text" w:horzAnchor="margin" w:tblpXSpec="center" w:tblpY="-5729"/>
        <w:tblOverlap w:val="never"/>
        <w:tblW w:w="15922" w:type="dxa"/>
        <w:tblLayout w:type="fixed"/>
        <w:tblLook w:val="04A0" w:firstRow="1" w:lastRow="0" w:firstColumn="1" w:lastColumn="0" w:noHBand="0" w:noVBand="1"/>
      </w:tblPr>
      <w:tblGrid>
        <w:gridCol w:w="14451"/>
        <w:gridCol w:w="825"/>
        <w:gridCol w:w="646"/>
      </w:tblGrid>
      <w:tr w:rsidR="007F6E8E" w:rsidRPr="00863B8E" w:rsidTr="00923079">
        <w:trPr>
          <w:trHeight w:val="316"/>
        </w:trPr>
        <w:tc>
          <w:tcPr>
            <w:tcW w:w="14451" w:type="dxa"/>
            <w:tcBorders>
              <w:top w:val="nil"/>
              <w:left w:val="nil"/>
              <w:bottom w:val="nil"/>
              <w:right w:val="nil"/>
            </w:tcBorders>
            <w:shd w:val="clear" w:color="auto" w:fill="auto"/>
            <w:noWrap/>
            <w:hideMark/>
          </w:tcPr>
          <w:p w:rsidR="004F4C69" w:rsidRDefault="004F4C69" w:rsidP="007F6E8E">
            <w:pPr>
              <w:jc w:val="center"/>
              <w:rPr>
                <w:rFonts w:ascii="Arial Narrow" w:hAnsi="Arial Narrow" w:cs="Calibri"/>
                <w:b/>
                <w:bCs/>
                <w:sz w:val="18"/>
                <w:szCs w:val="18"/>
              </w:rPr>
            </w:pPr>
          </w:p>
          <w:p w:rsidR="004F4C69" w:rsidRDefault="004F4C69" w:rsidP="007F6E8E">
            <w:pPr>
              <w:jc w:val="center"/>
              <w:rPr>
                <w:rFonts w:ascii="Arial Narrow" w:hAnsi="Arial Narrow" w:cs="Calibri"/>
                <w:b/>
                <w:bCs/>
                <w:sz w:val="18"/>
                <w:szCs w:val="18"/>
              </w:rPr>
            </w:pPr>
          </w:p>
          <w:p w:rsidR="004F4C69" w:rsidRDefault="004F4C69" w:rsidP="007F6E8E">
            <w:pPr>
              <w:jc w:val="center"/>
              <w:rPr>
                <w:rFonts w:ascii="Arial Narrow" w:hAnsi="Arial Narrow" w:cs="Calibri"/>
                <w:b/>
                <w:bCs/>
                <w:sz w:val="18"/>
                <w:szCs w:val="18"/>
              </w:rPr>
            </w:pPr>
          </w:p>
          <w:p w:rsidR="004F4C69" w:rsidRDefault="004F4C69" w:rsidP="007F6E8E">
            <w:pPr>
              <w:jc w:val="center"/>
              <w:rPr>
                <w:rFonts w:ascii="Arial Narrow" w:hAnsi="Arial Narrow" w:cs="Calibri"/>
                <w:b/>
                <w:bCs/>
                <w:sz w:val="18"/>
                <w:szCs w:val="18"/>
              </w:rPr>
            </w:pPr>
          </w:p>
          <w:p w:rsidR="007F6E8E" w:rsidRPr="00863B8E" w:rsidRDefault="00116D14" w:rsidP="007F6E8E">
            <w:pPr>
              <w:jc w:val="center"/>
              <w:rPr>
                <w:rFonts w:ascii="Arial Narrow" w:hAnsi="Arial Narrow" w:cs="Calibri"/>
                <w:b/>
                <w:bCs/>
                <w:sz w:val="18"/>
                <w:szCs w:val="18"/>
              </w:rPr>
            </w:pPr>
            <w:r>
              <w:rPr>
                <w:rFonts w:ascii="Arial Narrow" w:hAnsi="Arial Narrow" w:cs="Calibri"/>
                <w:b/>
                <w:bCs/>
                <w:sz w:val="18"/>
                <w:szCs w:val="18"/>
              </w:rPr>
              <w:t>TABEL. 2.3</w:t>
            </w:r>
          </w:p>
        </w:tc>
        <w:tc>
          <w:tcPr>
            <w:tcW w:w="825" w:type="dxa"/>
            <w:tcBorders>
              <w:top w:val="nil"/>
              <w:left w:val="nil"/>
              <w:bottom w:val="nil"/>
              <w:right w:val="nil"/>
            </w:tcBorders>
            <w:shd w:val="clear" w:color="auto" w:fill="auto"/>
            <w:noWrap/>
            <w:vAlign w:val="bottom"/>
            <w:hideMark/>
          </w:tcPr>
          <w:p w:rsidR="007F6E8E" w:rsidRPr="00863B8E" w:rsidRDefault="007F6E8E" w:rsidP="007F6E8E">
            <w:pPr>
              <w:rPr>
                <w:rFonts w:ascii="Calibri" w:hAnsi="Calibri" w:cs="Calibri"/>
                <w:color w:val="000000"/>
                <w:sz w:val="22"/>
                <w:szCs w:val="22"/>
              </w:rPr>
            </w:pPr>
          </w:p>
        </w:tc>
        <w:tc>
          <w:tcPr>
            <w:tcW w:w="646" w:type="dxa"/>
            <w:tcBorders>
              <w:top w:val="nil"/>
              <w:left w:val="nil"/>
              <w:bottom w:val="nil"/>
              <w:right w:val="nil"/>
            </w:tcBorders>
            <w:shd w:val="clear" w:color="auto" w:fill="auto"/>
            <w:noWrap/>
            <w:vAlign w:val="bottom"/>
            <w:hideMark/>
          </w:tcPr>
          <w:p w:rsidR="007F6E8E" w:rsidRPr="00863B8E" w:rsidRDefault="007F6E8E" w:rsidP="007F6E8E">
            <w:pPr>
              <w:rPr>
                <w:rFonts w:ascii="Calibri" w:hAnsi="Calibri" w:cs="Calibri"/>
                <w:color w:val="000000"/>
                <w:sz w:val="22"/>
                <w:szCs w:val="22"/>
              </w:rPr>
            </w:pPr>
          </w:p>
        </w:tc>
      </w:tr>
      <w:tr w:rsidR="007F6E8E" w:rsidRPr="00863B8E" w:rsidTr="00923079">
        <w:trPr>
          <w:trHeight w:val="316"/>
        </w:trPr>
        <w:tc>
          <w:tcPr>
            <w:tcW w:w="14451" w:type="dxa"/>
            <w:tcBorders>
              <w:top w:val="nil"/>
              <w:left w:val="nil"/>
              <w:bottom w:val="nil"/>
              <w:right w:val="nil"/>
            </w:tcBorders>
            <w:shd w:val="clear" w:color="auto" w:fill="auto"/>
            <w:noWrap/>
            <w:hideMark/>
          </w:tcPr>
          <w:p w:rsidR="007F6E8E" w:rsidRPr="00863B8E" w:rsidRDefault="007F6E8E" w:rsidP="007F6E8E">
            <w:pPr>
              <w:jc w:val="center"/>
              <w:rPr>
                <w:rFonts w:ascii="Arial Narrow" w:hAnsi="Arial Narrow" w:cs="Calibri"/>
                <w:b/>
                <w:bCs/>
                <w:sz w:val="18"/>
                <w:szCs w:val="18"/>
              </w:rPr>
            </w:pPr>
            <w:r w:rsidRPr="00863B8E">
              <w:rPr>
                <w:rFonts w:ascii="Arial Narrow" w:hAnsi="Arial Narrow" w:cs="Calibri"/>
                <w:b/>
                <w:bCs/>
                <w:sz w:val="18"/>
                <w:szCs w:val="18"/>
              </w:rPr>
              <w:t>REVIUW TERHADAP RANCANGAN AWAL RKPD TAHUN 2024</w:t>
            </w:r>
          </w:p>
        </w:tc>
        <w:tc>
          <w:tcPr>
            <w:tcW w:w="825" w:type="dxa"/>
            <w:tcBorders>
              <w:top w:val="nil"/>
              <w:left w:val="nil"/>
              <w:bottom w:val="nil"/>
              <w:right w:val="nil"/>
            </w:tcBorders>
            <w:shd w:val="clear" w:color="auto" w:fill="auto"/>
            <w:noWrap/>
            <w:vAlign w:val="bottom"/>
            <w:hideMark/>
          </w:tcPr>
          <w:p w:rsidR="007F6E8E" w:rsidRPr="00863B8E" w:rsidRDefault="007F6E8E" w:rsidP="007F6E8E">
            <w:pPr>
              <w:rPr>
                <w:rFonts w:ascii="Calibri" w:hAnsi="Calibri" w:cs="Calibri"/>
                <w:color w:val="000000"/>
                <w:sz w:val="22"/>
                <w:szCs w:val="22"/>
              </w:rPr>
            </w:pPr>
          </w:p>
        </w:tc>
        <w:tc>
          <w:tcPr>
            <w:tcW w:w="646" w:type="dxa"/>
            <w:tcBorders>
              <w:top w:val="nil"/>
              <w:left w:val="nil"/>
              <w:bottom w:val="nil"/>
              <w:right w:val="nil"/>
            </w:tcBorders>
            <w:shd w:val="clear" w:color="auto" w:fill="auto"/>
            <w:noWrap/>
            <w:vAlign w:val="bottom"/>
            <w:hideMark/>
          </w:tcPr>
          <w:p w:rsidR="007F6E8E" w:rsidRPr="00863B8E" w:rsidRDefault="007F6E8E" w:rsidP="007F6E8E">
            <w:pPr>
              <w:rPr>
                <w:rFonts w:ascii="Calibri" w:hAnsi="Calibri" w:cs="Calibri"/>
                <w:color w:val="000000"/>
                <w:sz w:val="22"/>
                <w:szCs w:val="22"/>
              </w:rPr>
            </w:pPr>
          </w:p>
        </w:tc>
      </w:tr>
      <w:tr w:rsidR="007F6E8E" w:rsidRPr="00863B8E" w:rsidTr="00923079">
        <w:trPr>
          <w:trHeight w:val="316"/>
        </w:trPr>
        <w:tc>
          <w:tcPr>
            <w:tcW w:w="14451" w:type="dxa"/>
            <w:tcBorders>
              <w:top w:val="nil"/>
              <w:left w:val="nil"/>
              <w:bottom w:val="nil"/>
              <w:right w:val="nil"/>
            </w:tcBorders>
            <w:shd w:val="clear" w:color="auto" w:fill="auto"/>
            <w:noWrap/>
            <w:hideMark/>
          </w:tcPr>
          <w:p w:rsidR="007F6E8E" w:rsidRPr="00863B8E" w:rsidRDefault="00116D14" w:rsidP="007F6E8E">
            <w:pPr>
              <w:jc w:val="center"/>
              <w:rPr>
                <w:rFonts w:ascii="Arial Narrow" w:hAnsi="Arial Narrow" w:cs="Calibri"/>
                <w:b/>
                <w:bCs/>
                <w:sz w:val="18"/>
                <w:szCs w:val="18"/>
              </w:rPr>
            </w:pPr>
            <w:r>
              <w:rPr>
                <w:rFonts w:ascii="Arial Narrow" w:hAnsi="Arial Narrow" w:cs="Calibri"/>
                <w:b/>
                <w:bCs/>
                <w:sz w:val="18"/>
                <w:szCs w:val="18"/>
              </w:rPr>
              <w:t>KABUPATEN KEPULAUAN SELAYAR</w:t>
            </w:r>
          </w:p>
        </w:tc>
        <w:tc>
          <w:tcPr>
            <w:tcW w:w="825" w:type="dxa"/>
            <w:tcBorders>
              <w:top w:val="nil"/>
              <w:left w:val="nil"/>
              <w:bottom w:val="nil"/>
              <w:right w:val="nil"/>
            </w:tcBorders>
            <w:shd w:val="clear" w:color="auto" w:fill="auto"/>
            <w:noWrap/>
            <w:vAlign w:val="bottom"/>
            <w:hideMark/>
          </w:tcPr>
          <w:p w:rsidR="007F6E8E" w:rsidRPr="00863B8E" w:rsidRDefault="007F6E8E" w:rsidP="007F6E8E">
            <w:pPr>
              <w:rPr>
                <w:rFonts w:ascii="Calibri" w:hAnsi="Calibri" w:cs="Calibri"/>
                <w:color w:val="000000"/>
                <w:sz w:val="22"/>
                <w:szCs w:val="22"/>
              </w:rPr>
            </w:pPr>
          </w:p>
        </w:tc>
        <w:tc>
          <w:tcPr>
            <w:tcW w:w="646" w:type="dxa"/>
            <w:tcBorders>
              <w:top w:val="nil"/>
              <w:left w:val="nil"/>
              <w:bottom w:val="nil"/>
              <w:right w:val="nil"/>
            </w:tcBorders>
            <w:shd w:val="clear" w:color="auto" w:fill="auto"/>
            <w:noWrap/>
            <w:vAlign w:val="bottom"/>
            <w:hideMark/>
          </w:tcPr>
          <w:p w:rsidR="007F6E8E" w:rsidRPr="00863B8E" w:rsidRDefault="007F6E8E" w:rsidP="007F6E8E">
            <w:pPr>
              <w:rPr>
                <w:rFonts w:ascii="Calibri" w:hAnsi="Calibri" w:cs="Calibri"/>
                <w:color w:val="000000"/>
                <w:sz w:val="22"/>
                <w:szCs w:val="22"/>
              </w:rPr>
            </w:pPr>
          </w:p>
        </w:tc>
      </w:tr>
      <w:tr w:rsidR="007F6E8E" w:rsidRPr="00863B8E" w:rsidTr="00841C57">
        <w:trPr>
          <w:trHeight w:val="449"/>
        </w:trPr>
        <w:tc>
          <w:tcPr>
            <w:tcW w:w="14451" w:type="dxa"/>
            <w:tcBorders>
              <w:top w:val="nil"/>
              <w:left w:val="nil"/>
              <w:bottom w:val="nil"/>
              <w:right w:val="nil"/>
            </w:tcBorders>
            <w:shd w:val="clear" w:color="auto" w:fill="auto"/>
            <w:noWrap/>
            <w:hideMark/>
          </w:tcPr>
          <w:p w:rsidR="007F6E8E" w:rsidRPr="00863B8E" w:rsidRDefault="00A57D54" w:rsidP="00116D14">
            <w:pPr>
              <w:rPr>
                <w:rFonts w:ascii="Arial Narrow" w:hAnsi="Arial Narrow" w:cs="Calibri"/>
                <w:b/>
                <w:bCs/>
                <w:sz w:val="18"/>
                <w:szCs w:val="18"/>
              </w:rPr>
            </w:pPr>
            <w:r>
              <w:rPr>
                <w:rFonts w:ascii="Arial Narrow" w:hAnsi="Arial Narrow" w:cs="Calibri"/>
                <w:b/>
                <w:bCs/>
                <w:sz w:val="18"/>
                <w:szCs w:val="18"/>
              </w:rPr>
              <w:t xml:space="preserve">                                                                                                                            </w:t>
            </w:r>
            <w:r w:rsidR="00116D14">
              <w:rPr>
                <w:rFonts w:ascii="Arial Narrow" w:hAnsi="Arial Narrow" w:cs="Calibri"/>
                <w:b/>
                <w:bCs/>
                <w:sz w:val="18"/>
                <w:szCs w:val="18"/>
              </w:rPr>
              <w:t>NAMA PERANGKAT DAERAH : KECAMATAN BONTOHARU</w:t>
            </w:r>
            <w:r w:rsidR="007F6E8E" w:rsidRPr="00863B8E">
              <w:rPr>
                <w:rFonts w:ascii="Arial Narrow" w:hAnsi="Arial Narrow" w:cs="Calibri"/>
                <w:b/>
                <w:bCs/>
                <w:sz w:val="18"/>
                <w:szCs w:val="18"/>
              </w:rPr>
              <w:t xml:space="preserve"> </w:t>
            </w:r>
          </w:p>
        </w:tc>
        <w:tc>
          <w:tcPr>
            <w:tcW w:w="825" w:type="dxa"/>
            <w:tcBorders>
              <w:top w:val="nil"/>
              <w:left w:val="nil"/>
              <w:bottom w:val="nil"/>
              <w:right w:val="nil"/>
            </w:tcBorders>
            <w:shd w:val="clear" w:color="auto" w:fill="auto"/>
            <w:noWrap/>
            <w:vAlign w:val="bottom"/>
            <w:hideMark/>
          </w:tcPr>
          <w:p w:rsidR="007F6E8E" w:rsidRPr="00863B8E" w:rsidRDefault="00A57D54" w:rsidP="007F6E8E">
            <w:pPr>
              <w:rPr>
                <w:rFonts w:ascii="Calibri" w:hAnsi="Calibri" w:cs="Calibri"/>
                <w:color w:val="000000"/>
                <w:sz w:val="22"/>
                <w:szCs w:val="22"/>
              </w:rPr>
            </w:pPr>
            <w:r>
              <w:rPr>
                <w:rFonts w:ascii="Calibri" w:hAnsi="Calibri" w:cs="Calibri"/>
                <w:color w:val="000000"/>
                <w:sz w:val="22"/>
                <w:szCs w:val="22"/>
              </w:rPr>
              <w:t xml:space="preserve">  </w:t>
            </w:r>
          </w:p>
        </w:tc>
        <w:tc>
          <w:tcPr>
            <w:tcW w:w="646" w:type="dxa"/>
            <w:tcBorders>
              <w:top w:val="nil"/>
              <w:left w:val="nil"/>
              <w:bottom w:val="nil"/>
              <w:right w:val="nil"/>
            </w:tcBorders>
            <w:shd w:val="clear" w:color="auto" w:fill="auto"/>
            <w:noWrap/>
            <w:vAlign w:val="bottom"/>
            <w:hideMark/>
          </w:tcPr>
          <w:p w:rsidR="007F6E8E" w:rsidRPr="00863B8E" w:rsidRDefault="007F6E8E" w:rsidP="007F6E8E">
            <w:pPr>
              <w:rPr>
                <w:rFonts w:ascii="Calibri" w:hAnsi="Calibri" w:cs="Calibri"/>
                <w:color w:val="000000"/>
                <w:sz w:val="22"/>
                <w:szCs w:val="22"/>
              </w:rPr>
            </w:pPr>
          </w:p>
        </w:tc>
      </w:tr>
    </w:tbl>
    <w:tbl>
      <w:tblPr>
        <w:tblW w:w="5000" w:type="pct"/>
        <w:tblLook w:val="04A0" w:firstRow="1" w:lastRow="0" w:firstColumn="1" w:lastColumn="0" w:noHBand="0" w:noVBand="1"/>
      </w:tblPr>
      <w:tblGrid>
        <w:gridCol w:w="846"/>
        <w:gridCol w:w="273"/>
        <w:gridCol w:w="257"/>
        <w:gridCol w:w="1443"/>
        <w:gridCol w:w="769"/>
        <w:gridCol w:w="1418"/>
        <w:gridCol w:w="561"/>
        <w:gridCol w:w="817"/>
        <w:gridCol w:w="272"/>
        <w:gridCol w:w="256"/>
        <w:gridCol w:w="1442"/>
        <w:gridCol w:w="769"/>
        <w:gridCol w:w="1418"/>
        <w:gridCol w:w="561"/>
        <w:gridCol w:w="877"/>
        <w:gridCol w:w="541"/>
      </w:tblGrid>
      <w:tr w:rsidR="00841C57" w:rsidTr="0045140B">
        <w:trPr>
          <w:trHeight w:val="315"/>
        </w:trPr>
        <w:tc>
          <w:tcPr>
            <w:tcW w:w="338" w:type="pct"/>
            <w:tcBorders>
              <w:top w:val="single" w:sz="8" w:space="0" w:color="auto"/>
              <w:left w:val="single" w:sz="8" w:space="0" w:color="auto"/>
              <w:bottom w:val="single" w:sz="8" w:space="0" w:color="auto"/>
              <w:right w:val="nil"/>
            </w:tcBorders>
            <w:shd w:val="clear" w:color="auto" w:fill="auto"/>
            <w:noWrap/>
            <w:vAlign w:val="bottom"/>
            <w:hideMark/>
          </w:tcPr>
          <w:p w:rsidR="00841C57" w:rsidRDefault="00841C57">
            <w:pPr>
              <w:rPr>
                <w:rFonts w:ascii="Calibri" w:hAnsi="Calibri" w:cs="Calibri"/>
                <w:color w:val="000000"/>
                <w:sz w:val="22"/>
                <w:szCs w:val="22"/>
              </w:rPr>
            </w:pPr>
            <w:r>
              <w:rPr>
                <w:rFonts w:ascii="Calibri" w:hAnsi="Calibri" w:cs="Calibri"/>
                <w:color w:val="000000"/>
                <w:sz w:val="22"/>
                <w:szCs w:val="22"/>
              </w:rPr>
              <w:t> </w:t>
            </w:r>
          </w:p>
        </w:tc>
        <w:tc>
          <w:tcPr>
            <w:tcW w:w="98" w:type="pct"/>
            <w:tcBorders>
              <w:top w:val="single" w:sz="8" w:space="0" w:color="auto"/>
              <w:left w:val="nil"/>
              <w:bottom w:val="single" w:sz="8" w:space="0" w:color="auto"/>
              <w:right w:val="nil"/>
            </w:tcBorders>
            <w:shd w:val="clear" w:color="auto" w:fill="auto"/>
            <w:noWrap/>
            <w:vAlign w:val="bottom"/>
            <w:hideMark/>
          </w:tcPr>
          <w:p w:rsidR="00841C57" w:rsidRDefault="00841C57">
            <w:pPr>
              <w:rPr>
                <w:rFonts w:ascii="Calibri" w:hAnsi="Calibri" w:cs="Calibri"/>
                <w:color w:val="000000"/>
                <w:sz w:val="22"/>
                <w:szCs w:val="22"/>
              </w:rPr>
            </w:pPr>
            <w:r>
              <w:rPr>
                <w:rFonts w:ascii="Calibri" w:hAnsi="Calibri" w:cs="Calibri"/>
                <w:color w:val="000000"/>
                <w:sz w:val="22"/>
                <w:szCs w:val="22"/>
              </w:rPr>
              <w:t> </w:t>
            </w:r>
          </w:p>
        </w:tc>
        <w:tc>
          <w:tcPr>
            <w:tcW w:w="92" w:type="pct"/>
            <w:tcBorders>
              <w:top w:val="single" w:sz="8" w:space="0" w:color="auto"/>
              <w:left w:val="nil"/>
              <w:bottom w:val="single" w:sz="8" w:space="0" w:color="auto"/>
              <w:right w:val="nil"/>
            </w:tcBorders>
            <w:shd w:val="clear" w:color="auto" w:fill="auto"/>
            <w:noWrap/>
            <w:vAlign w:val="bottom"/>
            <w:hideMark/>
          </w:tcPr>
          <w:p w:rsidR="00841C57" w:rsidRDefault="00841C57">
            <w:pPr>
              <w:rPr>
                <w:rFonts w:ascii="Calibri" w:hAnsi="Calibri" w:cs="Calibri"/>
                <w:color w:val="000000"/>
                <w:sz w:val="22"/>
                <w:szCs w:val="22"/>
              </w:rPr>
            </w:pPr>
            <w:r>
              <w:rPr>
                <w:rFonts w:ascii="Calibri" w:hAnsi="Calibri" w:cs="Calibri"/>
                <w:color w:val="000000"/>
                <w:sz w:val="22"/>
                <w:szCs w:val="22"/>
              </w:rPr>
              <w:t> </w:t>
            </w:r>
          </w:p>
        </w:tc>
        <w:tc>
          <w:tcPr>
            <w:tcW w:w="1475" w:type="pct"/>
            <w:gridSpan w:val="3"/>
            <w:tcBorders>
              <w:top w:val="single" w:sz="8" w:space="0" w:color="auto"/>
              <w:left w:val="nil"/>
              <w:bottom w:val="single" w:sz="8" w:space="0" w:color="auto"/>
              <w:right w:val="nil"/>
            </w:tcBorders>
            <w:shd w:val="clear" w:color="auto" w:fill="auto"/>
            <w:noWrap/>
            <w:vAlign w:val="bottom"/>
            <w:hideMark/>
          </w:tcPr>
          <w:p w:rsidR="00841C57" w:rsidRDefault="00841C57">
            <w:pPr>
              <w:rPr>
                <w:rFonts w:ascii="Calibri" w:hAnsi="Calibri" w:cs="Calibri"/>
                <w:b/>
                <w:bCs/>
                <w:color w:val="000000"/>
                <w:sz w:val="22"/>
                <w:szCs w:val="22"/>
              </w:rPr>
            </w:pPr>
            <w:r>
              <w:rPr>
                <w:rFonts w:ascii="Calibri" w:hAnsi="Calibri" w:cs="Calibri"/>
                <w:b/>
                <w:bCs/>
                <w:color w:val="000000"/>
                <w:sz w:val="22"/>
                <w:szCs w:val="22"/>
              </w:rPr>
              <w:t xml:space="preserve">                                                           RANCANGAN AWAL RKPD</w:t>
            </w:r>
          </w:p>
        </w:tc>
        <w:tc>
          <w:tcPr>
            <w:tcW w:w="220" w:type="pct"/>
            <w:tcBorders>
              <w:top w:val="single" w:sz="8" w:space="0" w:color="auto"/>
              <w:left w:val="nil"/>
              <w:bottom w:val="single" w:sz="8" w:space="0" w:color="auto"/>
              <w:right w:val="nil"/>
            </w:tcBorders>
            <w:shd w:val="clear" w:color="auto" w:fill="auto"/>
            <w:noWrap/>
            <w:vAlign w:val="bottom"/>
            <w:hideMark/>
          </w:tcPr>
          <w:p w:rsidR="00841C57" w:rsidRDefault="00841C57">
            <w:pPr>
              <w:rPr>
                <w:rFonts w:ascii="Calibri" w:hAnsi="Calibri" w:cs="Calibri"/>
                <w:color w:val="000000"/>
                <w:sz w:val="22"/>
                <w:szCs w:val="22"/>
              </w:rPr>
            </w:pPr>
            <w:r>
              <w:rPr>
                <w:rFonts w:ascii="Calibri" w:hAnsi="Calibri" w:cs="Calibri"/>
                <w:color w:val="000000"/>
                <w:sz w:val="22"/>
                <w:szCs w:val="22"/>
              </w:rPr>
              <w:t> </w:t>
            </w:r>
          </w:p>
        </w:tc>
        <w:tc>
          <w:tcPr>
            <w:tcW w:w="327" w:type="pct"/>
            <w:tcBorders>
              <w:top w:val="single" w:sz="8" w:space="0" w:color="auto"/>
              <w:left w:val="nil"/>
              <w:bottom w:val="single" w:sz="8" w:space="0" w:color="auto"/>
              <w:right w:val="single" w:sz="8" w:space="0" w:color="auto"/>
            </w:tcBorders>
            <w:shd w:val="clear" w:color="auto" w:fill="auto"/>
            <w:noWrap/>
            <w:vAlign w:val="bottom"/>
            <w:hideMark/>
          </w:tcPr>
          <w:p w:rsidR="00841C57" w:rsidRDefault="00841C57">
            <w:pPr>
              <w:rPr>
                <w:rFonts w:ascii="Calibri" w:hAnsi="Calibri" w:cs="Calibri"/>
                <w:color w:val="000000"/>
                <w:sz w:val="22"/>
                <w:szCs w:val="22"/>
              </w:rPr>
            </w:pPr>
            <w:r>
              <w:rPr>
                <w:rFonts w:ascii="Calibri" w:hAnsi="Calibri" w:cs="Calibri"/>
                <w:color w:val="000000"/>
                <w:sz w:val="22"/>
                <w:szCs w:val="22"/>
              </w:rPr>
              <w:t> </w:t>
            </w:r>
          </w:p>
        </w:tc>
        <w:tc>
          <w:tcPr>
            <w:tcW w:w="99" w:type="pct"/>
            <w:tcBorders>
              <w:top w:val="single" w:sz="8" w:space="0" w:color="auto"/>
              <w:left w:val="nil"/>
              <w:bottom w:val="single" w:sz="8" w:space="0" w:color="auto"/>
              <w:right w:val="nil"/>
            </w:tcBorders>
            <w:shd w:val="clear" w:color="auto" w:fill="auto"/>
            <w:noWrap/>
            <w:vAlign w:val="bottom"/>
            <w:hideMark/>
          </w:tcPr>
          <w:p w:rsidR="00841C57" w:rsidRDefault="00841C57">
            <w:pPr>
              <w:rPr>
                <w:rFonts w:ascii="Calibri" w:hAnsi="Calibri" w:cs="Calibri"/>
                <w:color w:val="000000"/>
                <w:sz w:val="22"/>
                <w:szCs w:val="22"/>
              </w:rPr>
            </w:pPr>
            <w:r>
              <w:rPr>
                <w:rFonts w:ascii="Calibri" w:hAnsi="Calibri" w:cs="Calibri"/>
                <w:color w:val="000000"/>
                <w:sz w:val="22"/>
                <w:szCs w:val="22"/>
              </w:rPr>
              <w:t> </w:t>
            </w:r>
          </w:p>
        </w:tc>
        <w:tc>
          <w:tcPr>
            <w:tcW w:w="92" w:type="pct"/>
            <w:tcBorders>
              <w:top w:val="single" w:sz="8" w:space="0" w:color="auto"/>
              <w:left w:val="nil"/>
              <w:bottom w:val="single" w:sz="8" w:space="0" w:color="auto"/>
              <w:right w:val="nil"/>
            </w:tcBorders>
            <w:shd w:val="clear" w:color="auto" w:fill="auto"/>
            <w:noWrap/>
            <w:vAlign w:val="bottom"/>
            <w:hideMark/>
          </w:tcPr>
          <w:p w:rsidR="00841C57" w:rsidRDefault="00841C57">
            <w:pPr>
              <w:rPr>
                <w:rFonts w:ascii="Calibri" w:hAnsi="Calibri" w:cs="Calibri"/>
                <w:color w:val="000000"/>
                <w:sz w:val="22"/>
                <w:szCs w:val="22"/>
              </w:rPr>
            </w:pPr>
            <w:r>
              <w:rPr>
                <w:rFonts w:ascii="Calibri" w:hAnsi="Calibri" w:cs="Calibri"/>
                <w:color w:val="000000"/>
                <w:sz w:val="22"/>
                <w:szCs w:val="22"/>
              </w:rPr>
              <w:t> </w:t>
            </w:r>
          </w:p>
        </w:tc>
        <w:tc>
          <w:tcPr>
            <w:tcW w:w="1475" w:type="pct"/>
            <w:gridSpan w:val="3"/>
            <w:tcBorders>
              <w:top w:val="single" w:sz="8" w:space="0" w:color="auto"/>
              <w:left w:val="nil"/>
              <w:bottom w:val="single" w:sz="8" w:space="0" w:color="auto"/>
              <w:right w:val="nil"/>
            </w:tcBorders>
            <w:shd w:val="clear" w:color="auto" w:fill="auto"/>
            <w:noWrap/>
            <w:vAlign w:val="bottom"/>
            <w:hideMark/>
          </w:tcPr>
          <w:p w:rsidR="00841C57" w:rsidRDefault="00841C57">
            <w:pPr>
              <w:rPr>
                <w:rFonts w:ascii="Calibri" w:hAnsi="Calibri" w:cs="Calibri"/>
                <w:b/>
                <w:bCs/>
                <w:color w:val="000000"/>
                <w:sz w:val="22"/>
                <w:szCs w:val="22"/>
              </w:rPr>
            </w:pPr>
            <w:r>
              <w:rPr>
                <w:rFonts w:ascii="Calibri" w:hAnsi="Calibri" w:cs="Calibri"/>
                <w:b/>
                <w:bCs/>
                <w:color w:val="000000"/>
                <w:sz w:val="22"/>
                <w:szCs w:val="22"/>
              </w:rPr>
              <w:t xml:space="preserve">                                  HASIL ANALISIS KEBUTUHAN</w:t>
            </w:r>
          </w:p>
        </w:tc>
        <w:tc>
          <w:tcPr>
            <w:tcW w:w="220" w:type="pct"/>
            <w:tcBorders>
              <w:top w:val="single" w:sz="8" w:space="0" w:color="auto"/>
              <w:left w:val="nil"/>
              <w:bottom w:val="single" w:sz="8" w:space="0" w:color="auto"/>
              <w:right w:val="nil"/>
            </w:tcBorders>
            <w:shd w:val="clear" w:color="auto" w:fill="auto"/>
            <w:noWrap/>
            <w:vAlign w:val="bottom"/>
            <w:hideMark/>
          </w:tcPr>
          <w:p w:rsidR="00841C57" w:rsidRDefault="00841C57">
            <w:pPr>
              <w:rPr>
                <w:rFonts w:ascii="Calibri" w:hAnsi="Calibri" w:cs="Calibri"/>
                <w:color w:val="000000"/>
                <w:sz w:val="22"/>
                <w:szCs w:val="22"/>
              </w:rPr>
            </w:pPr>
            <w:r>
              <w:rPr>
                <w:rFonts w:ascii="Calibri" w:hAnsi="Calibri" w:cs="Calibri"/>
                <w:color w:val="000000"/>
                <w:sz w:val="22"/>
                <w:szCs w:val="22"/>
              </w:rPr>
              <w:t> </w:t>
            </w:r>
          </w:p>
        </w:tc>
        <w:tc>
          <w:tcPr>
            <w:tcW w:w="352" w:type="pct"/>
            <w:tcBorders>
              <w:top w:val="single" w:sz="8" w:space="0" w:color="auto"/>
              <w:left w:val="nil"/>
              <w:bottom w:val="single" w:sz="8" w:space="0" w:color="auto"/>
              <w:right w:val="nil"/>
            </w:tcBorders>
            <w:shd w:val="clear" w:color="auto" w:fill="auto"/>
            <w:noWrap/>
            <w:vAlign w:val="bottom"/>
            <w:hideMark/>
          </w:tcPr>
          <w:p w:rsidR="00841C57" w:rsidRDefault="00841C57">
            <w:pPr>
              <w:rPr>
                <w:rFonts w:ascii="Calibri" w:hAnsi="Calibri" w:cs="Calibri"/>
                <w:color w:val="000000"/>
                <w:sz w:val="22"/>
                <w:szCs w:val="22"/>
              </w:rPr>
            </w:pPr>
            <w:r>
              <w:rPr>
                <w:rFonts w:ascii="Calibri" w:hAnsi="Calibri" w:cs="Calibri"/>
                <w:color w:val="000000"/>
                <w:sz w:val="22"/>
                <w:szCs w:val="22"/>
              </w:rPr>
              <w:t> </w:t>
            </w:r>
          </w:p>
        </w:tc>
        <w:tc>
          <w:tcPr>
            <w:tcW w:w="211" w:type="pct"/>
            <w:tcBorders>
              <w:top w:val="single" w:sz="8" w:space="0" w:color="auto"/>
              <w:left w:val="single" w:sz="8" w:space="0" w:color="auto"/>
              <w:bottom w:val="nil"/>
              <w:right w:val="single" w:sz="8" w:space="0" w:color="auto"/>
            </w:tcBorders>
            <w:shd w:val="clear" w:color="auto" w:fill="auto"/>
            <w:noWrap/>
            <w:vAlign w:val="bottom"/>
            <w:hideMark/>
          </w:tcPr>
          <w:p w:rsidR="00841C57" w:rsidRDefault="00841C57">
            <w:pPr>
              <w:rPr>
                <w:rFonts w:ascii="Calibri" w:hAnsi="Calibri" w:cs="Calibri"/>
                <w:color w:val="000000"/>
                <w:sz w:val="22"/>
                <w:szCs w:val="22"/>
              </w:rPr>
            </w:pPr>
            <w:r>
              <w:rPr>
                <w:rFonts w:ascii="Calibri" w:hAnsi="Calibri" w:cs="Calibri"/>
                <w:color w:val="000000"/>
                <w:sz w:val="22"/>
                <w:szCs w:val="22"/>
              </w:rPr>
              <w:t> </w:t>
            </w:r>
          </w:p>
        </w:tc>
      </w:tr>
      <w:tr w:rsidR="00841C57" w:rsidTr="0045140B">
        <w:trPr>
          <w:trHeight w:val="300"/>
        </w:trPr>
        <w:tc>
          <w:tcPr>
            <w:tcW w:w="338" w:type="pct"/>
            <w:vMerge w:val="restart"/>
            <w:tcBorders>
              <w:top w:val="nil"/>
              <w:left w:val="single" w:sz="8" w:space="0" w:color="auto"/>
              <w:bottom w:val="single" w:sz="8" w:space="0" w:color="000000"/>
              <w:right w:val="single" w:sz="8" w:space="0" w:color="auto"/>
            </w:tcBorders>
            <w:shd w:val="clear" w:color="000000" w:fill="FFFFFF"/>
            <w:vAlign w:val="center"/>
            <w:hideMark/>
          </w:tcPr>
          <w:p w:rsidR="00841C57" w:rsidRDefault="00841C57">
            <w:pPr>
              <w:jc w:val="center"/>
              <w:rPr>
                <w:rFonts w:ascii="Arial Narrow" w:hAnsi="Arial Narrow" w:cs="Calibri"/>
                <w:b/>
                <w:bCs/>
                <w:sz w:val="18"/>
                <w:szCs w:val="18"/>
              </w:rPr>
            </w:pPr>
            <w:r>
              <w:rPr>
                <w:rFonts w:ascii="Arial Narrow" w:hAnsi="Arial Narrow" w:cs="Calibri"/>
                <w:b/>
                <w:bCs/>
                <w:sz w:val="18"/>
                <w:szCs w:val="18"/>
              </w:rPr>
              <w:t>Kode</w:t>
            </w:r>
          </w:p>
        </w:tc>
        <w:tc>
          <w:tcPr>
            <w:tcW w:w="779" w:type="pct"/>
            <w:gridSpan w:val="3"/>
            <w:vMerge w:val="restart"/>
            <w:tcBorders>
              <w:top w:val="nil"/>
              <w:left w:val="nil"/>
              <w:bottom w:val="nil"/>
              <w:right w:val="nil"/>
            </w:tcBorders>
            <w:shd w:val="clear" w:color="000000" w:fill="FFFFFF"/>
            <w:vAlign w:val="center"/>
            <w:hideMark/>
          </w:tcPr>
          <w:p w:rsidR="00841C57" w:rsidRDefault="00841C57">
            <w:pPr>
              <w:jc w:val="center"/>
              <w:rPr>
                <w:rFonts w:ascii="Arial Narrow" w:hAnsi="Arial Narrow" w:cs="Calibri"/>
                <w:b/>
                <w:bCs/>
                <w:sz w:val="18"/>
                <w:szCs w:val="18"/>
              </w:rPr>
            </w:pPr>
            <w:r>
              <w:rPr>
                <w:rFonts w:ascii="Arial Narrow" w:hAnsi="Arial Narrow" w:cs="Calibri"/>
                <w:b/>
                <w:bCs/>
                <w:sz w:val="18"/>
                <w:szCs w:val="18"/>
              </w:rPr>
              <w:t>Urusan/Bidang Urusan Pemerintahan Daerah dan Program/ Kegiatan/Sub Kegiatan</w:t>
            </w:r>
          </w:p>
        </w:tc>
        <w:tc>
          <w:tcPr>
            <w:tcW w:w="30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841C57" w:rsidRDefault="00841C57">
            <w:pPr>
              <w:jc w:val="center"/>
              <w:rPr>
                <w:rFonts w:ascii="Arial Narrow" w:hAnsi="Arial Narrow" w:cs="Calibri"/>
                <w:b/>
                <w:bCs/>
                <w:sz w:val="18"/>
                <w:szCs w:val="18"/>
              </w:rPr>
            </w:pPr>
            <w:r>
              <w:rPr>
                <w:rFonts w:ascii="Arial Narrow" w:hAnsi="Arial Narrow" w:cs="Calibri"/>
                <w:b/>
                <w:bCs/>
                <w:sz w:val="18"/>
                <w:szCs w:val="18"/>
              </w:rPr>
              <w:t>Lokasi</w:t>
            </w:r>
          </w:p>
        </w:tc>
        <w:tc>
          <w:tcPr>
            <w:tcW w:w="579" w:type="pct"/>
            <w:vMerge w:val="restart"/>
            <w:tcBorders>
              <w:top w:val="nil"/>
              <w:left w:val="nil"/>
              <w:bottom w:val="nil"/>
              <w:right w:val="nil"/>
            </w:tcBorders>
            <w:shd w:val="clear" w:color="000000" w:fill="FFFFFF"/>
            <w:vAlign w:val="center"/>
            <w:hideMark/>
          </w:tcPr>
          <w:p w:rsidR="00841C57" w:rsidRDefault="00841C57">
            <w:pPr>
              <w:jc w:val="center"/>
              <w:rPr>
                <w:rFonts w:ascii="Arial Narrow" w:hAnsi="Arial Narrow" w:cs="Calibri"/>
                <w:b/>
                <w:bCs/>
                <w:sz w:val="18"/>
                <w:szCs w:val="18"/>
              </w:rPr>
            </w:pPr>
            <w:r>
              <w:rPr>
                <w:rFonts w:ascii="Arial Narrow" w:hAnsi="Arial Narrow" w:cs="Calibri"/>
                <w:b/>
                <w:bCs/>
                <w:sz w:val="18"/>
                <w:szCs w:val="18"/>
              </w:rPr>
              <w:t xml:space="preserve">Indikator Kinerja </w:t>
            </w:r>
          </w:p>
        </w:tc>
        <w:tc>
          <w:tcPr>
            <w:tcW w:w="220" w:type="pct"/>
            <w:vMerge w:val="restart"/>
            <w:tcBorders>
              <w:top w:val="nil"/>
              <w:left w:val="single" w:sz="8" w:space="0" w:color="auto"/>
              <w:bottom w:val="single" w:sz="8" w:space="0" w:color="000000"/>
              <w:right w:val="single" w:sz="8" w:space="0" w:color="auto"/>
            </w:tcBorders>
            <w:shd w:val="clear" w:color="000000" w:fill="FFFFFF"/>
            <w:vAlign w:val="center"/>
            <w:hideMark/>
          </w:tcPr>
          <w:p w:rsidR="00841C57" w:rsidRDefault="00841C57">
            <w:pPr>
              <w:jc w:val="center"/>
              <w:rPr>
                <w:rFonts w:ascii="Arial Narrow" w:hAnsi="Arial Narrow" w:cs="Calibri"/>
                <w:b/>
                <w:bCs/>
                <w:sz w:val="18"/>
                <w:szCs w:val="18"/>
              </w:rPr>
            </w:pPr>
            <w:r>
              <w:rPr>
                <w:rFonts w:ascii="Arial Narrow" w:hAnsi="Arial Narrow" w:cs="Calibri"/>
                <w:b/>
                <w:bCs/>
                <w:sz w:val="18"/>
                <w:szCs w:val="18"/>
              </w:rPr>
              <w:t>Target Capaian</w:t>
            </w:r>
          </w:p>
        </w:tc>
        <w:tc>
          <w:tcPr>
            <w:tcW w:w="32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841C57" w:rsidRDefault="00841C57">
            <w:pPr>
              <w:jc w:val="center"/>
              <w:rPr>
                <w:rFonts w:ascii="Arial Narrow" w:hAnsi="Arial Narrow" w:cs="Calibri"/>
                <w:b/>
                <w:bCs/>
                <w:sz w:val="18"/>
                <w:szCs w:val="18"/>
              </w:rPr>
            </w:pPr>
            <w:r>
              <w:rPr>
                <w:rFonts w:ascii="Arial Narrow" w:hAnsi="Arial Narrow" w:cs="Calibri"/>
                <w:b/>
                <w:bCs/>
                <w:sz w:val="18"/>
                <w:szCs w:val="18"/>
              </w:rPr>
              <w:t>Pagu Indikatif</w:t>
            </w:r>
          </w:p>
        </w:tc>
        <w:tc>
          <w:tcPr>
            <w:tcW w:w="780" w:type="pct"/>
            <w:gridSpan w:val="3"/>
            <w:vMerge w:val="restart"/>
            <w:tcBorders>
              <w:top w:val="nil"/>
              <w:left w:val="nil"/>
              <w:bottom w:val="nil"/>
              <w:right w:val="nil"/>
            </w:tcBorders>
            <w:shd w:val="clear" w:color="000000" w:fill="FFFFFF"/>
            <w:vAlign w:val="center"/>
            <w:hideMark/>
          </w:tcPr>
          <w:p w:rsidR="00841C57" w:rsidRDefault="00841C57">
            <w:pPr>
              <w:jc w:val="center"/>
              <w:rPr>
                <w:rFonts w:ascii="Arial Narrow" w:hAnsi="Arial Narrow" w:cs="Calibri"/>
                <w:b/>
                <w:bCs/>
                <w:sz w:val="18"/>
                <w:szCs w:val="18"/>
              </w:rPr>
            </w:pPr>
            <w:r>
              <w:rPr>
                <w:rFonts w:ascii="Arial Narrow" w:hAnsi="Arial Narrow" w:cs="Calibri"/>
                <w:b/>
                <w:bCs/>
                <w:sz w:val="18"/>
                <w:szCs w:val="18"/>
              </w:rPr>
              <w:t>Urusan/Bidang Urusan Pemerintahan Daerah dan Program/ Kegiatan/Sub Kegiatan</w:t>
            </w:r>
          </w:p>
        </w:tc>
        <w:tc>
          <w:tcPr>
            <w:tcW w:w="307" w:type="pct"/>
            <w:vMerge w:val="restart"/>
            <w:tcBorders>
              <w:top w:val="nil"/>
              <w:left w:val="single" w:sz="8" w:space="0" w:color="auto"/>
              <w:bottom w:val="single" w:sz="8" w:space="0" w:color="000000"/>
              <w:right w:val="single" w:sz="8" w:space="0" w:color="auto"/>
            </w:tcBorders>
            <w:shd w:val="clear" w:color="000000" w:fill="FFFFFF"/>
            <w:vAlign w:val="center"/>
            <w:hideMark/>
          </w:tcPr>
          <w:p w:rsidR="00841C57" w:rsidRDefault="00841C57">
            <w:pPr>
              <w:jc w:val="center"/>
              <w:rPr>
                <w:rFonts w:ascii="Arial Narrow" w:hAnsi="Arial Narrow" w:cs="Calibri"/>
                <w:b/>
                <w:bCs/>
                <w:sz w:val="18"/>
                <w:szCs w:val="18"/>
              </w:rPr>
            </w:pPr>
            <w:r>
              <w:rPr>
                <w:rFonts w:ascii="Arial Narrow" w:hAnsi="Arial Narrow" w:cs="Calibri"/>
                <w:b/>
                <w:bCs/>
                <w:sz w:val="18"/>
                <w:szCs w:val="18"/>
              </w:rPr>
              <w:t>Lokasi</w:t>
            </w:r>
          </w:p>
        </w:tc>
        <w:tc>
          <w:tcPr>
            <w:tcW w:w="579" w:type="pct"/>
            <w:vMerge w:val="restart"/>
            <w:tcBorders>
              <w:top w:val="nil"/>
              <w:left w:val="nil"/>
              <w:bottom w:val="nil"/>
              <w:right w:val="nil"/>
            </w:tcBorders>
            <w:shd w:val="clear" w:color="000000" w:fill="FFFFFF"/>
            <w:vAlign w:val="center"/>
            <w:hideMark/>
          </w:tcPr>
          <w:p w:rsidR="00841C57" w:rsidRDefault="00841C57">
            <w:pPr>
              <w:jc w:val="center"/>
              <w:rPr>
                <w:rFonts w:ascii="Arial Narrow" w:hAnsi="Arial Narrow" w:cs="Calibri"/>
                <w:b/>
                <w:bCs/>
                <w:sz w:val="18"/>
                <w:szCs w:val="18"/>
              </w:rPr>
            </w:pPr>
            <w:r>
              <w:rPr>
                <w:rFonts w:ascii="Arial Narrow" w:hAnsi="Arial Narrow" w:cs="Calibri"/>
                <w:b/>
                <w:bCs/>
                <w:sz w:val="18"/>
                <w:szCs w:val="18"/>
              </w:rPr>
              <w:t xml:space="preserve">Indikator Kinerja </w:t>
            </w:r>
          </w:p>
        </w:tc>
        <w:tc>
          <w:tcPr>
            <w:tcW w:w="220" w:type="pct"/>
            <w:vMerge w:val="restart"/>
            <w:tcBorders>
              <w:top w:val="nil"/>
              <w:left w:val="single" w:sz="8" w:space="0" w:color="auto"/>
              <w:bottom w:val="single" w:sz="8" w:space="0" w:color="000000"/>
              <w:right w:val="single" w:sz="8" w:space="0" w:color="auto"/>
            </w:tcBorders>
            <w:shd w:val="clear" w:color="000000" w:fill="FFFFFF"/>
            <w:vAlign w:val="center"/>
            <w:hideMark/>
          </w:tcPr>
          <w:p w:rsidR="00841C57" w:rsidRDefault="00841C57">
            <w:pPr>
              <w:jc w:val="center"/>
              <w:rPr>
                <w:rFonts w:ascii="Arial Narrow" w:hAnsi="Arial Narrow" w:cs="Calibri"/>
                <w:b/>
                <w:bCs/>
                <w:sz w:val="18"/>
                <w:szCs w:val="18"/>
              </w:rPr>
            </w:pPr>
            <w:r>
              <w:rPr>
                <w:rFonts w:ascii="Arial Narrow" w:hAnsi="Arial Narrow" w:cs="Calibri"/>
                <w:b/>
                <w:bCs/>
                <w:sz w:val="18"/>
                <w:szCs w:val="18"/>
              </w:rPr>
              <w:t>Target Capaian</w:t>
            </w:r>
          </w:p>
        </w:tc>
        <w:tc>
          <w:tcPr>
            <w:tcW w:w="352" w:type="pct"/>
            <w:vMerge w:val="restart"/>
            <w:tcBorders>
              <w:top w:val="nil"/>
              <w:left w:val="nil"/>
              <w:bottom w:val="nil"/>
              <w:right w:val="nil"/>
            </w:tcBorders>
            <w:shd w:val="clear" w:color="000000" w:fill="FFFFFF"/>
            <w:vAlign w:val="center"/>
            <w:hideMark/>
          </w:tcPr>
          <w:p w:rsidR="00841C57" w:rsidRDefault="00841C57">
            <w:pPr>
              <w:jc w:val="center"/>
              <w:rPr>
                <w:rFonts w:ascii="Arial Narrow" w:hAnsi="Arial Narrow" w:cs="Calibri"/>
                <w:b/>
                <w:bCs/>
                <w:sz w:val="18"/>
                <w:szCs w:val="18"/>
              </w:rPr>
            </w:pPr>
            <w:r>
              <w:rPr>
                <w:rFonts w:ascii="Arial Narrow" w:hAnsi="Arial Narrow" w:cs="Calibri"/>
                <w:b/>
                <w:bCs/>
                <w:sz w:val="18"/>
                <w:szCs w:val="18"/>
              </w:rPr>
              <w:t>Pagu Indikatif</w:t>
            </w:r>
          </w:p>
        </w:tc>
        <w:tc>
          <w:tcPr>
            <w:tcW w:w="211" w:type="pct"/>
            <w:vMerge w:val="restart"/>
            <w:tcBorders>
              <w:top w:val="nil"/>
              <w:left w:val="single" w:sz="8" w:space="0" w:color="auto"/>
              <w:bottom w:val="single" w:sz="8" w:space="0" w:color="000000"/>
              <w:right w:val="single" w:sz="8" w:space="0" w:color="auto"/>
            </w:tcBorders>
            <w:shd w:val="clear" w:color="000000" w:fill="FFFFFF"/>
            <w:vAlign w:val="center"/>
            <w:hideMark/>
          </w:tcPr>
          <w:p w:rsidR="00841C57" w:rsidRDefault="00841C57">
            <w:pPr>
              <w:jc w:val="center"/>
              <w:rPr>
                <w:rFonts w:ascii="Arial Narrow" w:hAnsi="Arial Narrow" w:cs="Calibri"/>
                <w:b/>
                <w:bCs/>
                <w:sz w:val="18"/>
                <w:szCs w:val="18"/>
              </w:rPr>
            </w:pPr>
            <w:r>
              <w:rPr>
                <w:rFonts w:ascii="Arial Narrow" w:hAnsi="Arial Narrow" w:cs="Calibri"/>
                <w:b/>
                <w:bCs/>
                <w:sz w:val="18"/>
                <w:szCs w:val="18"/>
              </w:rPr>
              <w:t>Catatan Penting</w:t>
            </w:r>
          </w:p>
        </w:tc>
      </w:tr>
      <w:tr w:rsidR="00841C57" w:rsidTr="0045140B">
        <w:trPr>
          <w:trHeight w:val="300"/>
        </w:trPr>
        <w:tc>
          <w:tcPr>
            <w:tcW w:w="338" w:type="pct"/>
            <w:vMerge/>
            <w:tcBorders>
              <w:top w:val="nil"/>
              <w:left w:val="single" w:sz="8" w:space="0" w:color="auto"/>
              <w:bottom w:val="single" w:sz="8" w:space="0" w:color="000000"/>
              <w:right w:val="single" w:sz="8" w:space="0" w:color="auto"/>
            </w:tcBorders>
            <w:vAlign w:val="center"/>
            <w:hideMark/>
          </w:tcPr>
          <w:p w:rsidR="00841C57" w:rsidRDefault="00841C57">
            <w:pPr>
              <w:rPr>
                <w:rFonts w:ascii="Arial Narrow" w:hAnsi="Arial Narrow" w:cs="Calibri"/>
                <w:b/>
                <w:bCs/>
                <w:sz w:val="18"/>
                <w:szCs w:val="18"/>
              </w:rPr>
            </w:pPr>
          </w:p>
        </w:tc>
        <w:tc>
          <w:tcPr>
            <w:tcW w:w="779" w:type="pct"/>
            <w:gridSpan w:val="3"/>
            <w:vMerge/>
            <w:tcBorders>
              <w:top w:val="nil"/>
              <w:left w:val="nil"/>
              <w:bottom w:val="nil"/>
              <w:right w:val="nil"/>
            </w:tcBorders>
            <w:vAlign w:val="center"/>
            <w:hideMark/>
          </w:tcPr>
          <w:p w:rsidR="00841C57" w:rsidRDefault="00841C57">
            <w:pPr>
              <w:rPr>
                <w:rFonts w:ascii="Arial Narrow" w:hAnsi="Arial Narrow" w:cs="Calibri"/>
                <w:b/>
                <w:bCs/>
                <w:sz w:val="18"/>
                <w:szCs w:val="18"/>
              </w:rPr>
            </w:pPr>
          </w:p>
        </w:tc>
        <w:tc>
          <w:tcPr>
            <w:tcW w:w="307" w:type="pct"/>
            <w:vMerge/>
            <w:tcBorders>
              <w:top w:val="nil"/>
              <w:left w:val="single" w:sz="8" w:space="0" w:color="auto"/>
              <w:bottom w:val="single" w:sz="8" w:space="0" w:color="000000"/>
              <w:right w:val="single" w:sz="8" w:space="0" w:color="auto"/>
            </w:tcBorders>
            <w:vAlign w:val="center"/>
            <w:hideMark/>
          </w:tcPr>
          <w:p w:rsidR="00841C57" w:rsidRDefault="00841C57">
            <w:pPr>
              <w:rPr>
                <w:rFonts w:ascii="Arial Narrow" w:hAnsi="Arial Narrow" w:cs="Calibri"/>
                <w:b/>
                <w:bCs/>
                <w:sz w:val="18"/>
                <w:szCs w:val="18"/>
              </w:rPr>
            </w:pPr>
          </w:p>
        </w:tc>
        <w:tc>
          <w:tcPr>
            <w:tcW w:w="579" w:type="pct"/>
            <w:vMerge/>
            <w:tcBorders>
              <w:top w:val="nil"/>
              <w:left w:val="nil"/>
              <w:bottom w:val="nil"/>
              <w:right w:val="nil"/>
            </w:tcBorders>
            <w:vAlign w:val="center"/>
            <w:hideMark/>
          </w:tcPr>
          <w:p w:rsidR="00841C57" w:rsidRDefault="00841C57">
            <w:pPr>
              <w:rPr>
                <w:rFonts w:ascii="Arial Narrow" w:hAnsi="Arial Narrow" w:cs="Calibri"/>
                <w:b/>
                <w:bCs/>
                <w:sz w:val="18"/>
                <w:szCs w:val="18"/>
              </w:rPr>
            </w:pPr>
          </w:p>
        </w:tc>
        <w:tc>
          <w:tcPr>
            <w:tcW w:w="220" w:type="pct"/>
            <w:vMerge/>
            <w:tcBorders>
              <w:top w:val="nil"/>
              <w:left w:val="single" w:sz="8" w:space="0" w:color="auto"/>
              <w:bottom w:val="single" w:sz="8" w:space="0" w:color="000000"/>
              <w:right w:val="single" w:sz="8" w:space="0" w:color="auto"/>
            </w:tcBorders>
            <w:vAlign w:val="center"/>
            <w:hideMark/>
          </w:tcPr>
          <w:p w:rsidR="00841C57" w:rsidRDefault="00841C57">
            <w:pPr>
              <w:rPr>
                <w:rFonts w:ascii="Arial Narrow" w:hAnsi="Arial Narrow" w:cs="Calibri"/>
                <w:b/>
                <w:bCs/>
                <w:sz w:val="18"/>
                <w:szCs w:val="18"/>
              </w:rPr>
            </w:pPr>
          </w:p>
        </w:tc>
        <w:tc>
          <w:tcPr>
            <w:tcW w:w="327" w:type="pct"/>
            <w:vMerge/>
            <w:tcBorders>
              <w:top w:val="nil"/>
              <w:left w:val="single" w:sz="8" w:space="0" w:color="auto"/>
              <w:bottom w:val="single" w:sz="8" w:space="0" w:color="000000"/>
              <w:right w:val="single" w:sz="8" w:space="0" w:color="auto"/>
            </w:tcBorders>
            <w:vAlign w:val="center"/>
            <w:hideMark/>
          </w:tcPr>
          <w:p w:rsidR="00841C57" w:rsidRDefault="00841C57">
            <w:pPr>
              <w:rPr>
                <w:rFonts w:ascii="Arial Narrow" w:hAnsi="Arial Narrow" w:cs="Calibri"/>
                <w:b/>
                <w:bCs/>
                <w:sz w:val="18"/>
                <w:szCs w:val="18"/>
              </w:rPr>
            </w:pPr>
          </w:p>
        </w:tc>
        <w:tc>
          <w:tcPr>
            <w:tcW w:w="780" w:type="pct"/>
            <w:gridSpan w:val="3"/>
            <w:vMerge/>
            <w:tcBorders>
              <w:top w:val="nil"/>
              <w:left w:val="nil"/>
              <w:bottom w:val="nil"/>
              <w:right w:val="nil"/>
            </w:tcBorders>
            <w:vAlign w:val="center"/>
            <w:hideMark/>
          </w:tcPr>
          <w:p w:rsidR="00841C57" w:rsidRDefault="00841C57">
            <w:pPr>
              <w:rPr>
                <w:rFonts w:ascii="Arial Narrow" w:hAnsi="Arial Narrow" w:cs="Calibri"/>
                <w:b/>
                <w:bCs/>
                <w:sz w:val="18"/>
                <w:szCs w:val="18"/>
              </w:rPr>
            </w:pPr>
          </w:p>
        </w:tc>
        <w:tc>
          <w:tcPr>
            <w:tcW w:w="307" w:type="pct"/>
            <w:vMerge/>
            <w:tcBorders>
              <w:top w:val="nil"/>
              <w:left w:val="single" w:sz="8" w:space="0" w:color="auto"/>
              <w:bottom w:val="single" w:sz="8" w:space="0" w:color="000000"/>
              <w:right w:val="single" w:sz="8" w:space="0" w:color="auto"/>
            </w:tcBorders>
            <w:vAlign w:val="center"/>
            <w:hideMark/>
          </w:tcPr>
          <w:p w:rsidR="00841C57" w:rsidRDefault="00841C57">
            <w:pPr>
              <w:rPr>
                <w:rFonts w:ascii="Arial Narrow" w:hAnsi="Arial Narrow" w:cs="Calibri"/>
                <w:b/>
                <w:bCs/>
                <w:sz w:val="18"/>
                <w:szCs w:val="18"/>
              </w:rPr>
            </w:pPr>
          </w:p>
        </w:tc>
        <w:tc>
          <w:tcPr>
            <w:tcW w:w="579" w:type="pct"/>
            <w:vMerge/>
            <w:tcBorders>
              <w:top w:val="nil"/>
              <w:left w:val="nil"/>
              <w:bottom w:val="nil"/>
              <w:right w:val="nil"/>
            </w:tcBorders>
            <w:vAlign w:val="center"/>
            <w:hideMark/>
          </w:tcPr>
          <w:p w:rsidR="00841C57" w:rsidRDefault="00841C57">
            <w:pPr>
              <w:rPr>
                <w:rFonts w:ascii="Arial Narrow" w:hAnsi="Arial Narrow" w:cs="Calibri"/>
                <w:b/>
                <w:bCs/>
                <w:sz w:val="18"/>
                <w:szCs w:val="18"/>
              </w:rPr>
            </w:pPr>
          </w:p>
        </w:tc>
        <w:tc>
          <w:tcPr>
            <w:tcW w:w="220" w:type="pct"/>
            <w:vMerge/>
            <w:tcBorders>
              <w:top w:val="nil"/>
              <w:left w:val="single" w:sz="8" w:space="0" w:color="auto"/>
              <w:bottom w:val="single" w:sz="8" w:space="0" w:color="000000"/>
              <w:right w:val="single" w:sz="8" w:space="0" w:color="auto"/>
            </w:tcBorders>
            <w:vAlign w:val="center"/>
            <w:hideMark/>
          </w:tcPr>
          <w:p w:rsidR="00841C57" w:rsidRDefault="00841C57">
            <w:pPr>
              <w:rPr>
                <w:rFonts w:ascii="Arial Narrow" w:hAnsi="Arial Narrow" w:cs="Calibri"/>
                <w:b/>
                <w:bCs/>
                <w:sz w:val="18"/>
                <w:szCs w:val="18"/>
              </w:rPr>
            </w:pPr>
          </w:p>
        </w:tc>
        <w:tc>
          <w:tcPr>
            <w:tcW w:w="352" w:type="pct"/>
            <w:vMerge/>
            <w:tcBorders>
              <w:top w:val="nil"/>
              <w:left w:val="nil"/>
              <w:bottom w:val="nil"/>
              <w:right w:val="nil"/>
            </w:tcBorders>
            <w:vAlign w:val="center"/>
            <w:hideMark/>
          </w:tcPr>
          <w:p w:rsidR="00841C57" w:rsidRDefault="00841C57">
            <w:pPr>
              <w:rPr>
                <w:rFonts w:ascii="Arial Narrow" w:hAnsi="Arial Narrow" w:cs="Calibri"/>
                <w:b/>
                <w:bCs/>
                <w:sz w:val="18"/>
                <w:szCs w:val="18"/>
              </w:rPr>
            </w:pPr>
          </w:p>
        </w:tc>
        <w:tc>
          <w:tcPr>
            <w:tcW w:w="211" w:type="pct"/>
            <w:vMerge/>
            <w:tcBorders>
              <w:top w:val="nil"/>
              <w:left w:val="single" w:sz="8" w:space="0" w:color="auto"/>
              <w:bottom w:val="single" w:sz="8" w:space="0" w:color="000000"/>
              <w:right w:val="single" w:sz="8" w:space="0" w:color="auto"/>
            </w:tcBorders>
            <w:vAlign w:val="center"/>
            <w:hideMark/>
          </w:tcPr>
          <w:p w:rsidR="00841C57" w:rsidRDefault="00841C57">
            <w:pPr>
              <w:rPr>
                <w:rFonts w:ascii="Arial Narrow" w:hAnsi="Arial Narrow" w:cs="Calibri"/>
                <w:b/>
                <w:bCs/>
                <w:sz w:val="18"/>
                <w:szCs w:val="18"/>
              </w:rPr>
            </w:pPr>
          </w:p>
        </w:tc>
      </w:tr>
      <w:tr w:rsidR="00841C57" w:rsidTr="0045140B">
        <w:trPr>
          <w:trHeight w:val="315"/>
        </w:trPr>
        <w:tc>
          <w:tcPr>
            <w:tcW w:w="338" w:type="pct"/>
            <w:vMerge/>
            <w:tcBorders>
              <w:top w:val="nil"/>
              <w:left w:val="single" w:sz="8" w:space="0" w:color="auto"/>
              <w:bottom w:val="single" w:sz="8" w:space="0" w:color="000000"/>
              <w:right w:val="single" w:sz="8" w:space="0" w:color="auto"/>
            </w:tcBorders>
            <w:vAlign w:val="center"/>
            <w:hideMark/>
          </w:tcPr>
          <w:p w:rsidR="00841C57" w:rsidRDefault="00841C57">
            <w:pPr>
              <w:rPr>
                <w:rFonts w:ascii="Arial Narrow" w:hAnsi="Arial Narrow" w:cs="Calibri"/>
                <w:b/>
                <w:bCs/>
                <w:sz w:val="18"/>
                <w:szCs w:val="18"/>
              </w:rPr>
            </w:pPr>
          </w:p>
        </w:tc>
        <w:tc>
          <w:tcPr>
            <w:tcW w:w="779" w:type="pct"/>
            <w:gridSpan w:val="3"/>
            <w:vMerge/>
            <w:tcBorders>
              <w:top w:val="nil"/>
              <w:left w:val="nil"/>
              <w:bottom w:val="nil"/>
              <w:right w:val="nil"/>
            </w:tcBorders>
            <w:vAlign w:val="center"/>
            <w:hideMark/>
          </w:tcPr>
          <w:p w:rsidR="00841C57" w:rsidRDefault="00841C57">
            <w:pPr>
              <w:rPr>
                <w:rFonts w:ascii="Arial Narrow" w:hAnsi="Arial Narrow" w:cs="Calibri"/>
                <w:b/>
                <w:bCs/>
                <w:sz w:val="18"/>
                <w:szCs w:val="18"/>
              </w:rPr>
            </w:pPr>
          </w:p>
        </w:tc>
        <w:tc>
          <w:tcPr>
            <w:tcW w:w="307" w:type="pct"/>
            <w:vMerge/>
            <w:tcBorders>
              <w:top w:val="nil"/>
              <w:left w:val="single" w:sz="8" w:space="0" w:color="auto"/>
              <w:bottom w:val="single" w:sz="8" w:space="0" w:color="000000"/>
              <w:right w:val="single" w:sz="8" w:space="0" w:color="auto"/>
            </w:tcBorders>
            <w:vAlign w:val="center"/>
            <w:hideMark/>
          </w:tcPr>
          <w:p w:rsidR="00841C57" w:rsidRDefault="00841C57">
            <w:pPr>
              <w:rPr>
                <w:rFonts w:ascii="Arial Narrow" w:hAnsi="Arial Narrow" w:cs="Calibri"/>
                <w:b/>
                <w:bCs/>
                <w:sz w:val="18"/>
                <w:szCs w:val="18"/>
              </w:rPr>
            </w:pPr>
          </w:p>
        </w:tc>
        <w:tc>
          <w:tcPr>
            <w:tcW w:w="579" w:type="pct"/>
            <w:vMerge/>
            <w:tcBorders>
              <w:top w:val="nil"/>
              <w:left w:val="nil"/>
              <w:bottom w:val="nil"/>
              <w:right w:val="nil"/>
            </w:tcBorders>
            <w:vAlign w:val="center"/>
            <w:hideMark/>
          </w:tcPr>
          <w:p w:rsidR="00841C57" w:rsidRDefault="00841C57">
            <w:pPr>
              <w:rPr>
                <w:rFonts w:ascii="Arial Narrow" w:hAnsi="Arial Narrow" w:cs="Calibri"/>
                <w:b/>
                <w:bCs/>
                <w:sz w:val="18"/>
                <w:szCs w:val="18"/>
              </w:rPr>
            </w:pPr>
          </w:p>
        </w:tc>
        <w:tc>
          <w:tcPr>
            <w:tcW w:w="220" w:type="pct"/>
            <w:vMerge/>
            <w:tcBorders>
              <w:top w:val="nil"/>
              <w:left w:val="single" w:sz="8" w:space="0" w:color="auto"/>
              <w:bottom w:val="single" w:sz="8" w:space="0" w:color="000000"/>
              <w:right w:val="single" w:sz="8" w:space="0" w:color="auto"/>
            </w:tcBorders>
            <w:vAlign w:val="center"/>
            <w:hideMark/>
          </w:tcPr>
          <w:p w:rsidR="00841C57" w:rsidRDefault="00841C57">
            <w:pPr>
              <w:rPr>
                <w:rFonts w:ascii="Arial Narrow" w:hAnsi="Arial Narrow" w:cs="Calibri"/>
                <w:b/>
                <w:bCs/>
                <w:sz w:val="18"/>
                <w:szCs w:val="18"/>
              </w:rPr>
            </w:pPr>
          </w:p>
        </w:tc>
        <w:tc>
          <w:tcPr>
            <w:tcW w:w="327" w:type="pct"/>
            <w:vMerge/>
            <w:tcBorders>
              <w:top w:val="nil"/>
              <w:left w:val="single" w:sz="8" w:space="0" w:color="auto"/>
              <w:bottom w:val="single" w:sz="8" w:space="0" w:color="000000"/>
              <w:right w:val="single" w:sz="8" w:space="0" w:color="auto"/>
            </w:tcBorders>
            <w:vAlign w:val="center"/>
            <w:hideMark/>
          </w:tcPr>
          <w:p w:rsidR="00841C57" w:rsidRDefault="00841C57">
            <w:pPr>
              <w:rPr>
                <w:rFonts w:ascii="Arial Narrow" w:hAnsi="Arial Narrow" w:cs="Calibri"/>
                <w:b/>
                <w:bCs/>
                <w:sz w:val="18"/>
                <w:szCs w:val="18"/>
              </w:rPr>
            </w:pPr>
          </w:p>
        </w:tc>
        <w:tc>
          <w:tcPr>
            <w:tcW w:w="780" w:type="pct"/>
            <w:gridSpan w:val="3"/>
            <w:vMerge/>
            <w:tcBorders>
              <w:top w:val="nil"/>
              <w:left w:val="nil"/>
              <w:bottom w:val="nil"/>
              <w:right w:val="nil"/>
            </w:tcBorders>
            <w:vAlign w:val="center"/>
            <w:hideMark/>
          </w:tcPr>
          <w:p w:rsidR="00841C57" w:rsidRDefault="00841C57">
            <w:pPr>
              <w:rPr>
                <w:rFonts w:ascii="Arial Narrow" w:hAnsi="Arial Narrow" w:cs="Calibri"/>
                <w:b/>
                <w:bCs/>
                <w:sz w:val="18"/>
                <w:szCs w:val="18"/>
              </w:rPr>
            </w:pPr>
          </w:p>
        </w:tc>
        <w:tc>
          <w:tcPr>
            <w:tcW w:w="307" w:type="pct"/>
            <w:vMerge/>
            <w:tcBorders>
              <w:top w:val="nil"/>
              <w:left w:val="single" w:sz="8" w:space="0" w:color="auto"/>
              <w:bottom w:val="single" w:sz="8" w:space="0" w:color="000000"/>
              <w:right w:val="single" w:sz="8" w:space="0" w:color="auto"/>
            </w:tcBorders>
            <w:vAlign w:val="center"/>
            <w:hideMark/>
          </w:tcPr>
          <w:p w:rsidR="00841C57" w:rsidRDefault="00841C57">
            <w:pPr>
              <w:rPr>
                <w:rFonts w:ascii="Arial Narrow" w:hAnsi="Arial Narrow" w:cs="Calibri"/>
                <w:b/>
                <w:bCs/>
                <w:sz w:val="18"/>
                <w:szCs w:val="18"/>
              </w:rPr>
            </w:pPr>
          </w:p>
        </w:tc>
        <w:tc>
          <w:tcPr>
            <w:tcW w:w="579" w:type="pct"/>
            <w:vMerge/>
            <w:tcBorders>
              <w:top w:val="nil"/>
              <w:left w:val="nil"/>
              <w:bottom w:val="nil"/>
              <w:right w:val="nil"/>
            </w:tcBorders>
            <w:vAlign w:val="center"/>
            <w:hideMark/>
          </w:tcPr>
          <w:p w:rsidR="00841C57" w:rsidRDefault="00841C57">
            <w:pPr>
              <w:rPr>
                <w:rFonts w:ascii="Arial Narrow" w:hAnsi="Arial Narrow" w:cs="Calibri"/>
                <w:b/>
                <w:bCs/>
                <w:sz w:val="18"/>
                <w:szCs w:val="18"/>
              </w:rPr>
            </w:pPr>
          </w:p>
        </w:tc>
        <w:tc>
          <w:tcPr>
            <w:tcW w:w="220" w:type="pct"/>
            <w:vMerge/>
            <w:tcBorders>
              <w:top w:val="nil"/>
              <w:left w:val="single" w:sz="8" w:space="0" w:color="auto"/>
              <w:bottom w:val="single" w:sz="8" w:space="0" w:color="000000"/>
              <w:right w:val="single" w:sz="8" w:space="0" w:color="auto"/>
            </w:tcBorders>
            <w:vAlign w:val="center"/>
            <w:hideMark/>
          </w:tcPr>
          <w:p w:rsidR="00841C57" w:rsidRDefault="00841C57">
            <w:pPr>
              <w:rPr>
                <w:rFonts w:ascii="Arial Narrow" w:hAnsi="Arial Narrow" w:cs="Calibri"/>
                <w:b/>
                <w:bCs/>
                <w:sz w:val="18"/>
                <w:szCs w:val="18"/>
              </w:rPr>
            </w:pPr>
          </w:p>
        </w:tc>
        <w:tc>
          <w:tcPr>
            <w:tcW w:w="352" w:type="pct"/>
            <w:vMerge/>
            <w:tcBorders>
              <w:top w:val="nil"/>
              <w:left w:val="nil"/>
              <w:bottom w:val="nil"/>
              <w:right w:val="nil"/>
            </w:tcBorders>
            <w:vAlign w:val="center"/>
            <w:hideMark/>
          </w:tcPr>
          <w:p w:rsidR="00841C57" w:rsidRDefault="00841C57">
            <w:pPr>
              <w:rPr>
                <w:rFonts w:ascii="Arial Narrow" w:hAnsi="Arial Narrow" w:cs="Calibri"/>
                <w:b/>
                <w:bCs/>
                <w:sz w:val="18"/>
                <w:szCs w:val="18"/>
              </w:rPr>
            </w:pPr>
          </w:p>
        </w:tc>
        <w:tc>
          <w:tcPr>
            <w:tcW w:w="211" w:type="pct"/>
            <w:vMerge/>
            <w:tcBorders>
              <w:top w:val="nil"/>
              <w:left w:val="single" w:sz="8" w:space="0" w:color="auto"/>
              <w:bottom w:val="single" w:sz="8" w:space="0" w:color="000000"/>
              <w:right w:val="single" w:sz="8" w:space="0" w:color="auto"/>
            </w:tcBorders>
            <w:vAlign w:val="center"/>
            <w:hideMark/>
          </w:tcPr>
          <w:p w:rsidR="00841C57" w:rsidRDefault="00841C57">
            <w:pPr>
              <w:rPr>
                <w:rFonts w:ascii="Arial Narrow" w:hAnsi="Arial Narrow" w:cs="Calibri"/>
                <w:b/>
                <w:bCs/>
                <w:sz w:val="18"/>
                <w:szCs w:val="18"/>
              </w:rPr>
            </w:pPr>
          </w:p>
        </w:tc>
      </w:tr>
      <w:tr w:rsidR="00841C57" w:rsidTr="0045140B">
        <w:trPr>
          <w:trHeight w:val="315"/>
        </w:trPr>
        <w:tc>
          <w:tcPr>
            <w:tcW w:w="338" w:type="pct"/>
            <w:tcBorders>
              <w:top w:val="nil"/>
              <w:left w:val="single" w:sz="8" w:space="0" w:color="auto"/>
              <w:bottom w:val="single" w:sz="8" w:space="0" w:color="auto"/>
              <w:right w:val="single" w:sz="8" w:space="0" w:color="auto"/>
            </w:tcBorders>
            <w:shd w:val="clear" w:color="000000" w:fill="FDE9D9"/>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w:t>
            </w:r>
          </w:p>
        </w:tc>
        <w:tc>
          <w:tcPr>
            <w:tcW w:w="779" w:type="pct"/>
            <w:gridSpan w:val="3"/>
            <w:tcBorders>
              <w:top w:val="single" w:sz="8" w:space="0" w:color="auto"/>
              <w:left w:val="nil"/>
              <w:bottom w:val="single" w:sz="8" w:space="0" w:color="auto"/>
              <w:right w:val="nil"/>
            </w:tcBorders>
            <w:shd w:val="clear" w:color="000000" w:fill="FDE9D9"/>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2</w:t>
            </w:r>
          </w:p>
        </w:tc>
        <w:tc>
          <w:tcPr>
            <w:tcW w:w="307" w:type="pct"/>
            <w:tcBorders>
              <w:top w:val="nil"/>
              <w:left w:val="single" w:sz="8" w:space="0" w:color="auto"/>
              <w:bottom w:val="single" w:sz="8" w:space="0" w:color="auto"/>
              <w:right w:val="single" w:sz="8" w:space="0" w:color="auto"/>
            </w:tcBorders>
            <w:shd w:val="clear" w:color="000000" w:fill="FDE9D9"/>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3</w:t>
            </w:r>
          </w:p>
        </w:tc>
        <w:tc>
          <w:tcPr>
            <w:tcW w:w="579" w:type="pct"/>
            <w:tcBorders>
              <w:top w:val="single" w:sz="8" w:space="0" w:color="auto"/>
              <w:left w:val="nil"/>
              <w:bottom w:val="single" w:sz="8" w:space="0" w:color="auto"/>
              <w:right w:val="single" w:sz="8" w:space="0" w:color="auto"/>
            </w:tcBorders>
            <w:shd w:val="clear" w:color="000000" w:fill="FDE9D9"/>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4</w:t>
            </w:r>
          </w:p>
        </w:tc>
        <w:tc>
          <w:tcPr>
            <w:tcW w:w="220" w:type="pct"/>
            <w:tcBorders>
              <w:top w:val="nil"/>
              <w:left w:val="nil"/>
              <w:bottom w:val="single" w:sz="8" w:space="0" w:color="auto"/>
              <w:right w:val="single" w:sz="8" w:space="0" w:color="auto"/>
            </w:tcBorders>
            <w:shd w:val="clear" w:color="000000" w:fill="FDE9D9"/>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5</w:t>
            </w:r>
          </w:p>
        </w:tc>
        <w:tc>
          <w:tcPr>
            <w:tcW w:w="327" w:type="pct"/>
            <w:tcBorders>
              <w:top w:val="nil"/>
              <w:left w:val="nil"/>
              <w:bottom w:val="single" w:sz="8" w:space="0" w:color="auto"/>
              <w:right w:val="single" w:sz="8" w:space="0" w:color="auto"/>
            </w:tcBorders>
            <w:shd w:val="clear" w:color="000000" w:fill="FDE9D9"/>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6</w:t>
            </w:r>
          </w:p>
        </w:tc>
        <w:tc>
          <w:tcPr>
            <w:tcW w:w="780" w:type="pct"/>
            <w:gridSpan w:val="3"/>
            <w:tcBorders>
              <w:top w:val="single" w:sz="8" w:space="0" w:color="auto"/>
              <w:left w:val="nil"/>
              <w:bottom w:val="single" w:sz="8" w:space="0" w:color="auto"/>
              <w:right w:val="single" w:sz="8" w:space="0" w:color="000000"/>
            </w:tcBorders>
            <w:shd w:val="clear" w:color="000000" w:fill="FDE9D9"/>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7</w:t>
            </w:r>
          </w:p>
        </w:tc>
        <w:tc>
          <w:tcPr>
            <w:tcW w:w="307" w:type="pct"/>
            <w:tcBorders>
              <w:top w:val="nil"/>
              <w:left w:val="nil"/>
              <w:bottom w:val="single" w:sz="8" w:space="0" w:color="auto"/>
              <w:right w:val="single" w:sz="8" w:space="0" w:color="auto"/>
            </w:tcBorders>
            <w:shd w:val="clear" w:color="000000" w:fill="FDE9D9"/>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8</w:t>
            </w:r>
          </w:p>
        </w:tc>
        <w:tc>
          <w:tcPr>
            <w:tcW w:w="579" w:type="pct"/>
            <w:tcBorders>
              <w:top w:val="single" w:sz="8" w:space="0" w:color="auto"/>
              <w:left w:val="nil"/>
              <w:bottom w:val="single" w:sz="8" w:space="0" w:color="auto"/>
              <w:right w:val="single" w:sz="8" w:space="0" w:color="auto"/>
            </w:tcBorders>
            <w:shd w:val="clear" w:color="000000" w:fill="FDE9D9"/>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9</w:t>
            </w:r>
          </w:p>
        </w:tc>
        <w:tc>
          <w:tcPr>
            <w:tcW w:w="220" w:type="pct"/>
            <w:tcBorders>
              <w:top w:val="nil"/>
              <w:left w:val="nil"/>
              <w:bottom w:val="single" w:sz="8" w:space="0" w:color="auto"/>
              <w:right w:val="single" w:sz="8" w:space="0" w:color="auto"/>
            </w:tcBorders>
            <w:shd w:val="clear" w:color="000000" w:fill="FDE9D9"/>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10</w:t>
            </w:r>
          </w:p>
        </w:tc>
        <w:tc>
          <w:tcPr>
            <w:tcW w:w="352" w:type="pct"/>
            <w:tcBorders>
              <w:top w:val="single" w:sz="8" w:space="0" w:color="auto"/>
              <w:left w:val="nil"/>
              <w:bottom w:val="single" w:sz="8" w:space="0" w:color="auto"/>
              <w:right w:val="single" w:sz="8" w:space="0" w:color="auto"/>
            </w:tcBorders>
            <w:shd w:val="clear" w:color="000000" w:fill="FDE9D9"/>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11</w:t>
            </w:r>
          </w:p>
        </w:tc>
        <w:tc>
          <w:tcPr>
            <w:tcW w:w="211" w:type="pct"/>
            <w:tcBorders>
              <w:top w:val="nil"/>
              <w:left w:val="nil"/>
              <w:bottom w:val="single" w:sz="8" w:space="0" w:color="auto"/>
              <w:right w:val="single" w:sz="8" w:space="0" w:color="auto"/>
            </w:tcBorders>
            <w:shd w:val="clear" w:color="000000" w:fill="FDE9D9"/>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12</w:t>
            </w:r>
          </w:p>
        </w:tc>
      </w:tr>
      <w:tr w:rsidR="00841C57" w:rsidTr="0045140B">
        <w:trPr>
          <w:trHeight w:val="495"/>
        </w:trPr>
        <w:tc>
          <w:tcPr>
            <w:tcW w:w="338" w:type="pct"/>
            <w:tcBorders>
              <w:top w:val="nil"/>
              <w:left w:val="single" w:sz="8" w:space="0" w:color="auto"/>
              <w:bottom w:val="single" w:sz="8" w:space="0" w:color="auto"/>
              <w:right w:val="single" w:sz="8" w:space="0" w:color="auto"/>
            </w:tcBorders>
            <w:shd w:val="clear" w:color="000000" w:fill="FFE699"/>
            <w:vAlign w:val="center"/>
            <w:hideMark/>
          </w:tcPr>
          <w:p w:rsidR="00841C57" w:rsidRDefault="00841C57">
            <w:pPr>
              <w:rPr>
                <w:rFonts w:ascii="Bookman Old Style" w:hAnsi="Bookman Old Style" w:cs="Calibri"/>
                <w:b/>
                <w:bCs/>
                <w:color w:val="000000"/>
                <w:sz w:val="12"/>
                <w:szCs w:val="12"/>
              </w:rPr>
            </w:pPr>
            <w:r>
              <w:rPr>
                <w:rFonts w:ascii="Bookman Old Style" w:hAnsi="Bookman Old Style" w:cs="Calibri"/>
                <w:b/>
                <w:bCs/>
                <w:color w:val="000000"/>
                <w:sz w:val="12"/>
                <w:szCs w:val="12"/>
              </w:rPr>
              <w:t>X.XX.01</w:t>
            </w:r>
          </w:p>
        </w:tc>
        <w:tc>
          <w:tcPr>
            <w:tcW w:w="779" w:type="pct"/>
            <w:gridSpan w:val="3"/>
            <w:tcBorders>
              <w:top w:val="single" w:sz="8" w:space="0" w:color="auto"/>
              <w:left w:val="nil"/>
              <w:bottom w:val="single" w:sz="8" w:space="0" w:color="auto"/>
              <w:right w:val="nil"/>
            </w:tcBorders>
            <w:shd w:val="clear" w:color="000000" w:fill="FFD966"/>
            <w:vAlign w:val="center"/>
            <w:hideMark/>
          </w:tcPr>
          <w:p w:rsidR="00841C57" w:rsidRDefault="00841C57">
            <w:pPr>
              <w:rPr>
                <w:rFonts w:ascii="Arial" w:hAnsi="Arial" w:cs="Arial"/>
                <w:b/>
                <w:bCs/>
                <w:color w:val="000000"/>
                <w:sz w:val="12"/>
                <w:szCs w:val="12"/>
              </w:rPr>
            </w:pPr>
            <w:r>
              <w:rPr>
                <w:rFonts w:ascii="Arial" w:hAnsi="Arial" w:cs="Arial"/>
                <w:b/>
                <w:bCs/>
                <w:color w:val="000000"/>
                <w:sz w:val="12"/>
                <w:szCs w:val="12"/>
              </w:rPr>
              <w:t>PROGRAM PENUNJANG URUSAN PEMERINTAHAN DAERAH KABUPATEN/KOTA</w:t>
            </w:r>
          </w:p>
        </w:tc>
        <w:tc>
          <w:tcPr>
            <w:tcW w:w="307" w:type="pct"/>
            <w:tcBorders>
              <w:top w:val="nil"/>
              <w:left w:val="single" w:sz="8" w:space="0" w:color="auto"/>
              <w:bottom w:val="single" w:sz="8" w:space="0" w:color="auto"/>
              <w:right w:val="single" w:sz="8" w:space="0" w:color="auto"/>
            </w:tcBorders>
            <w:shd w:val="clear" w:color="000000" w:fill="FFD966"/>
            <w:vAlign w:val="center"/>
            <w:hideMark/>
          </w:tcPr>
          <w:p w:rsidR="00841C57" w:rsidRDefault="00841C57">
            <w:pPr>
              <w:jc w:val="center"/>
              <w:rPr>
                <w:rFonts w:ascii="Arial" w:hAnsi="Arial" w:cs="Arial"/>
                <w:b/>
                <w:bCs/>
                <w:sz w:val="12"/>
                <w:szCs w:val="12"/>
              </w:rPr>
            </w:pPr>
            <w:r>
              <w:rPr>
                <w:rFonts w:ascii="Arial" w:hAnsi="Arial" w:cs="Arial"/>
                <w:b/>
                <w:bCs/>
                <w:sz w:val="12"/>
                <w:szCs w:val="12"/>
              </w:rPr>
              <w:t xml:space="preserve"> Kec Bontoharu </w:t>
            </w:r>
          </w:p>
        </w:tc>
        <w:tc>
          <w:tcPr>
            <w:tcW w:w="579" w:type="pct"/>
            <w:tcBorders>
              <w:top w:val="nil"/>
              <w:left w:val="nil"/>
              <w:bottom w:val="single" w:sz="8" w:space="0" w:color="auto"/>
              <w:right w:val="nil"/>
            </w:tcBorders>
            <w:shd w:val="clear" w:color="000000" w:fill="FFD966"/>
            <w:vAlign w:val="center"/>
            <w:hideMark/>
          </w:tcPr>
          <w:p w:rsidR="00841C57" w:rsidRDefault="00841C57">
            <w:pPr>
              <w:rPr>
                <w:rFonts w:ascii="Bookman Old Style" w:hAnsi="Bookman Old Style" w:cs="Calibri"/>
                <w:b/>
                <w:bCs/>
                <w:color w:val="000000"/>
                <w:sz w:val="12"/>
                <w:szCs w:val="12"/>
              </w:rPr>
            </w:pPr>
            <w:r>
              <w:rPr>
                <w:rFonts w:ascii="Bookman Old Style" w:hAnsi="Bookman Old Style" w:cs="Calibri"/>
                <w:b/>
                <w:bCs/>
                <w:color w:val="000000"/>
                <w:sz w:val="12"/>
                <w:szCs w:val="12"/>
              </w:rPr>
              <w:t>Persentase Peningkatan Laporan Capaian Kinerja dan Keuangan</w:t>
            </w:r>
          </w:p>
        </w:tc>
        <w:tc>
          <w:tcPr>
            <w:tcW w:w="220" w:type="pct"/>
            <w:tcBorders>
              <w:top w:val="nil"/>
              <w:left w:val="single" w:sz="8" w:space="0" w:color="auto"/>
              <w:bottom w:val="single" w:sz="8" w:space="0" w:color="auto"/>
              <w:right w:val="single" w:sz="8" w:space="0" w:color="auto"/>
            </w:tcBorders>
            <w:shd w:val="clear" w:color="000000" w:fill="FFD966"/>
            <w:noWrap/>
            <w:vAlign w:val="center"/>
            <w:hideMark/>
          </w:tcPr>
          <w:p w:rsidR="00841C57" w:rsidRDefault="00841C57">
            <w:pPr>
              <w:jc w:val="center"/>
              <w:rPr>
                <w:rFonts w:ascii="Arial" w:hAnsi="Arial" w:cs="Arial"/>
                <w:b/>
                <w:bCs/>
                <w:color w:val="000000"/>
                <w:sz w:val="12"/>
                <w:szCs w:val="12"/>
              </w:rPr>
            </w:pPr>
            <w:r>
              <w:rPr>
                <w:rFonts w:ascii="Arial" w:hAnsi="Arial" w:cs="Arial"/>
                <w:b/>
                <w:bCs/>
                <w:color w:val="000000"/>
                <w:sz w:val="12"/>
                <w:szCs w:val="12"/>
              </w:rPr>
              <w:t>100</w:t>
            </w:r>
          </w:p>
        </w:tc>
        <w:tc>
          <w:tcPr>
            <w:tcW w:w="327" w:type="pct"/>
            <w:tcBorders>
              <w:top w:val="nil"/>
              <w:left w:val="nil"/>
              <w:bottom w:val="single" w:sz="8" w:space="0" w:color="auto"/>
              <w:right w:val="nil"/>
            </w:tcBorders>
            <w:shd w:val="clear" w:color="000000" w:fill="FFD966"/>
            <w:noWrap/>
            <w:vAlign w:val="center"/>
            <w:hideMark/>
          </w:tcPr>
          <w:p w:rsidR="00841C57" w:rsidRDefault="00841C57">
            <w:pPr>
              <w:jc w:val="center"/>
              <w:rPr>
                <w:rFonts w:ascii="Arial" w:hAnsi="Arial" w:cs="Arial"/>
                <w:b/>
                <w:bCs/>
                <w:sz w:val="12"/>
                <w:szCs w:val="12"/>
              </w:rPr>
            </w:pPr>
            <w:r>
              <w:rPr>
                <w:rFonts w:ascii="Arial" w:hAnsi="Arial" w:cs="Arial"/>
                <w:b/>
                <w:bCs/>
                <w:sz w:val="12"/>
                <w:szCs w:val="12"/>
              </w:rPr>
              <w:t xml:space="preserve">       4.439.027.718 </w:t>
            </w:r>
          </w:p>
        </w:tc>
        <w:tc>
          <w:tcPr>
            <w:tcW w:w="780" w:type="pct"/>
            <w:gridSpan w:val="3"/>
            <w:tcBorders>
              <w:top w:val="single" w:sz="8" w:space="0" w:color="auto"/>
              <w:left w:val="single" w:sz="8" w:space="0" w:color="auto"/>
              <w:bottom w:val="single" w:sz="8" w:space="0" w:color="auto"/>
              <w:right w:val="single" w:sz="8" w:space="0" w:color="000000"/>
            </w:tcBorders>
            <w:shd w:val="clear" w:color="000000" w:fill="FFD966"/>
            <w:vAlign w:val="center"/>
            <w:hideMark/>
          </w:tcPr>
          <w:p w:rsidR="00841C57" w:rsidRDefault="00841C57">
            <w:pPr>
              <w:rPr>
                <w:rFonts w:ascii="Arial" w:hAnsi="Arial" w:cs="Arial"/>
                <w:b/>
                <w:bCs/>
                <w:color w:val="000000"/>
                <w:sz w:val="12"/>
                <w:szCs w:val="12"/>
              </w:rPr>
            </w:pPr>
            <w:r>
              <w:rPr>
                <w:rFonts w:ascii="Arial" w:hAnsi="Arial" w:cs="Arial"/>
                <w:b/>
                <w:bCs/>
                <w:color w:val="000000"/>
                <w:sz w:val="12"/>
                <w:szCs w:val="12"/>
              </w:rPr>
              <w:t>PROGRAM PENUNJANG URUSAN PEMERINTAHAN DAERAH KABUPATEN/KOTA</w:t>
            </w:r>
          </w:p>
        </w:tc>
        <w:tc>
          <w:tcPr>
            <w:tcW w:w="307" w:type="pct"/>
            <w:tcBorders>
              <w:top w:val="nil"/>
              <w:left w:val="nil"/>
              <w:bottom w:val="single" w:sz="8" w:space="0" w:color="auto"/>
              <w:right w:val="single" w:sz="8" w:space="0" w:color="auto"/>
            </w:tcBorders>
            <w:shd w:val="clear" w:color="000000" w:fill="FFD966"/>
            <w:vAlign w:val="center"/>
            <w:hideMark/>
          </w:tcPr>
          <w:p w:rsidR="00841C57" w:rsidRDefault="00841C57">
            <w:pPr>
              <w:jc w:val="center"/>
              <w:rPr>
                <w:rFonts w:ascii="Arial" w:hAnsi="Arial" w:cs="Arial"/>
                <w:b/>
                <w:bCs/>
                <w:sz w:val="12"/>
                <w:szCs w:val="12"/>
              </w:rPr>
            </w:pPr>
            <w:r>
              <w:rPr>
                <w:rFonts w:ascii="Arial" w:hAnsi="Arial" w:cs="Arial"/>
                <w:b/>
                <w:bCs/>
                <w:sz w:val="12"/>
                <w:szCs w:val="12"/>
              </w:rPr>
              <w:t xml:space="preserve"> Kec Bontoharu </w:t>
            </w:r>
          </w:p>
        </w:tc>
        <w:tc>
          <w:tcPr>
            <w:tcW w:w="579" w:type="pct"/>
            <w:tcBorders>
              <w:top w:val="nil"/>
              <w:left w:val="nil"/>
              <w:bottom w:val="single" w:sz="8" w:space="0" w:color="auto"/>
              <w:right w:val="nil"/>
            </w:tcBorders>
            <w:shd w:val="clear" w:color="000000" w:fill="FFD966"/>
            <w:vAlign w:val="center"/>
            <w:hideMark/>
          </w:tcPr>
          <w:p w:rsidR="00841C57" w:rsidRDefault="00841C57">
            <w:pPr>
              <w:rPr>
                <w:rFonts w:ascii="Bookman Old Style" w:hAnsi="Bookman Old Style" w:cs="Calibri"/>
                <w:b/>
                <w:bCs/>
                <w:color w:val="000000"/>
                <w:sz w:val="12"/>
                <w:szCs w:val="12"/>
              </w:rPr>
            </w:pPr>
            <w:r>
              <w:rPr>
                <w:rFonts w:ascii="Bookman Old Style" w:hAnsi="Bookman Old Style" w:cs="Calibri"/>
                <w:b/>
                <w:bCs/>
                <w:color w:val="000000"/>
                <w:sz w:val="12"/>
                <w:szCs w:val="12"/>
              </w:rPr>
              <w:t>Persentase Peningkatan Laporan Capaian Kinerja dan Keuangan</w:t>
            </w:r>
          </w:p>
        </w:tc>
        <w:tc>
          <w:tcPr>
            <w:tcW w:w="220" w:type="pct"/>
            <w:tcBorders>
              <w:top w:val="nil"/>
              <w:left w:val="single" w:sz="8" w:space="0" w:color="auto"/>
              <w:bottom w:val="single" w:sz="8" w:space="0" w:color="auto"/>
              <w:right w:val="single" w:sz="8" w:space="0" w:color="auto"/>
            </w:tcBorders>
            <w:shd w:val="clear" w:color="000000" w:fill="FFD966"/>
            <w:noWrap/>
            <w:vAlign w:val="center"/>
            <w:hideMark/>
          </w:tcPr>
          <w:p w:rsidR="00841C57" w:rsidRDefault="00841C57">
            <w:pPr>
              <w:jc w:val="center"/>
              <w:rPr>
                <w:rFonts w:ascii="Arial" w:hAnsi="Arial" w:cs="Arial"/>
                <w:b/>
                <w:bCs/>
                <w:color w:val="000000"/>
                <w:sz w:val="12"/>
                <w:szCs w:val="12"/>
              </w:rPr>
            </w:pPr>
            <w:r>
              <w:rPr>
                <w:rFonts w:ascii="Arial" w:hAnsi="Arial" w:cs="Arial"/>
                <w:b/>
                <w:bCs/>
                <w:color w:val="000000"/>
                <w:sz w:val="12"/>
                <w:szCs w:val="12"/>
              </w:rPr>
              <w:t>100</w:t>
            </w:r>
          </w:p>
        </w:tc>
        <w:tc>
          <w:tcPr>
            <w:tcW w:w="352" w:type="pct"/>
            <w:tcBorders>
              <w:top w:val="nil"/>
              <w:left w:val="nil"/>
              <w:bottom w:val="single" w:sz="8" w:space="0" w:color="auto"/>
              <w:right w:val="nil"/>
            </w:tcBorders>
            <w:shd w:val="clear" w:color="000000" w:fill="FFD966"/>
            <w:noWrap/>
            <w:vAlign w:val="center"/>
            <w:hideMark/>
          </w:tcPr>
          <w:p w:rsidR="00841C57" w:rsidRDefault="00841C57">
            <w:pPr>
              <w:jc w:val="center"/>
              <w:rPr>
                <w:rFonts w:ascii="Arial" w:hAnsi="Arial" w:cs="Arial"/>
                <w:b/>
                <w:bCs/>
                <w:sz w:val="12"/>
                <w:szCs w:val="12"/>
              </w:rPr>
            </w:pPr>
            <w:r>
              <w:rPr>
                <w:rFonts w:ascii="Arial" w:hAnsi="Arial" w:cs="Arial"/>
                <w:b/>
                <w:bCs/>
                <w:sz w:val="12"/>
                <w:szCs w:val="12"/>
              </w:rPr>
              <w:t xml:space="preserve">          4.767.379.281 </w:t>
            </w:r>
          </w:p>
        </w:tc>
        <w:tc>
          <w:tcPr>
            <w:tcW w:w="211" w:type="pct"/>
            <w:tcBorders>
              <w:top w:val="nil"/>
              <w:left w:val="single" w:sz="8" w:space="0" w:color="auto"/>
              <w:bottom w:val="single" w:sz="8" w:space="0" w:color="auto"/>
              <w:right w:val="single" w:sz="8" w:space="0" w:color="auto"/>
            </w:tcBorders>
            <w:shd w:val="clear" w:color="000000" w:fill="FFD966"/>
            <w:vAlign w:val="center"/>
            <w:hideMark/>
          </w:tcPr>
          <w:p w:rsidR="00841C57" w:rsidRDefault="00841C57">
            <w:pPr>
              <w:rPr>
                <w:rFonts w:ascii="Bookman Old Style" w:hAnsi="Bookman Old Style" w:cs="Calibri"/>
                <w:b/>
                <w:bCs/>
                <w:color w:val="000000"/>
                <w:sz w:val="12"/>
                <w:szCs w:val="12"/>
              </w:rPr>
            </w:pPr>
            <w:r>
              <w:rPr>
                <w:rFonts w:ascii="Bookman Old Style" w:hAnsi="Bookman Old Style" w:cs="Calibri"/>
                <w:b/>
                <w:bCs/>
                <w:color w:val="000000"/>
                <w:sz w:val="12"/>
                <w:szCs w:val="12"/>
              </w:rPr>
              <w:t> </w:t>
            </w:r>
          </w:p>
        </w:tc>
      </w:tr>
      <w:tr w:rsidR="00841C57" w:rsidTr="0045140B">
        <w:trPr>
          <w:trHeight w:val="435"/>
        </w:trPr>
        <w:tc>
          <w:tcPr>
            <w:tcW w:w="338" w:type="pct"/>
            <w:tcBorders>
              <w:top w:val="nil"/>
              <w:left w:val="single" w:sz="8" w:space="0" w:color="auto"/>
              <w:bottom w:val="single" w:sz="8" w:space="0" w:color="auto"/>
              <w:right w:val="single" w:sz="8" w:space="0" w:color="auto"/>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X.XX.01.2.01</w:t>
            </w:r>
          </w:p>
        </w:tc>
        <w:tc>
          <w:tcPr>
            <w:tcW w:w="98" w:type="pct"/>
            <w:tcBorders>
              <w:top w:val="nil"/>
              <w:left w:val="nil"/>
              <w:bottom w:val="single" w:sz="8" w:space="0" w:color="auto"/>
              <w:right w:val="nil"/>
            </w:tcBorders>
            <w:shd w:val="clear" w:color="000000" w:fill="F4B084"/>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A</w:t>
            </w:r>
          </w:p>
        </w:tc>
        <w:tc>
          <w:tcPr>
            <w:tcW w:w="681" w:type="pct"/>
            <w:gridSpan w:val="2"/>
            <w:tcBorders>
              <w:top w:val="single" w:sz="8" w:space="0" w:color="auto"/>
              <w:left w:val="nil"/>
              <w:bottom w:val="single" w:sz="8" w:space="0" w:color="auto"/>
              <w:right w:val="nil"/>
            </w:tcBorders>
            <w:shd w:val="clear" w:color="000000" w:fill="F4B084"/>
            <w:vAlign w:val="center"/>
            <w:hideMark/>
          </w:tcPr>
          <w:p w:rsidR="00841C57" w:rsidRDefault="00841C57">
            <w:pPr>
              <w:rPr>
                <w:rFonts w:ascii="Arial" w:hAnsi="Arial" w:cs="Arial"/>
                <w:color w:val="000000"/>
                <w:sz w:val="12"/>
                <w:szCs w:val="12"/>
              </w:rPr>
            </w:pPr>
            <w:r>
              <w:rPr>
                <w:rFonts w:ascii="Arial" w:hAnsi="Arial" w:cs="Arial"/>
                <w:color w:val="000000"/>
                <w:sz w:val="12"/>
                <w:szCs w:val="12"/>
              </w:rPr>
              <w:t>Perencanaan, Penganggaran, dan Evaluasi Kinerja Perangkat Daerah</w:t>
            </w:r>
          </w:p>
        </w:tc>
        <w:tc>
          <w:tcPr>
            <w:tcW w:w="307" w:type="pct"/>
            <w:tcBorders>
              <w:top w:val="nil"/>
              <w:left w:val="single" w:sz="8" w:space="0" w:color="auto"/>
              <w:bottom w:val="single" w:sz="8" w:space="0" w:color="auto"/>
              <w:right w:val="single" w:sz="8" w:space="0" w:color="auto"/>
            </w:tcBorders>
            <w:shd w:val="clear" w:color="000000" w:fill="F4B084"/>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Persentase Peningkatan Laporan Capaian Kinerja dan Keuangan</w:t>
            </w:r>
          </w:p>
        </w:tc>
        <w:tc>
          <w:tcPr>
            <w:tcW w:w="220" w:type="pct"/>
            <w:tcBorders>
              <w:top w:val="nil"/>
              <w:left w:val="single" w:sz="8" w:space="0" w:color="auto"/>
              <w:bottom w:val="single" w:sz="8" w:space="0" w:color="auto"/>
              <w:right w:val="single" w:sz="8" w:space="0" w:color="auto"/>
            </w:tcBorders>
            <w:shd w:val="clear" w:color="000000" w:fill="F4B084"/>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100</w:t>
            </w:r>
          </w:p>
        </w:tc>
        <w:tc>
          <w:tcPr>
            <w:tcW w:w="327" w:type="pct"/>
            <w:tcBorders>
              <w:top w:val="nil"/>
              <w:left w:val="nil"/>
              <w:bottom w:val="single" w:sz="8" w:space="0" w:color="auto"/>
              <w:right w:val="nil"/>
            </w:tcBorders>
            <w:shd w:val="clear" w:color="000000" w:fill="F4B084"/>
            <w:noWrap/>
            <w:vAlign w:val="center"/>
            <w:hideMark/>
          </w:tcPr>
          <w:p w:rsidR="00841C57" w:rsidRDefault="00841C57">
            <w:pPr>
              <w:jc w:val="right"/>
              <w:rPr>
                <w:rFonts w:ascii="Arial" w:hAnsi="Arial" w:cs="Arial"/>
                <w:b/>
                <w:bCs/>
                <w:color w:val="000000"/>
                <w:sz w:val="12"/>
                <w:szCs w:val="12"/>
              </w:rPr>
            </w:pPr>
            <w:r>
              <w:rPr>
                <w:rFonts w:ascii="Arial" w:hAnsi="Arial" w:cs="Arial"/>
                <w:b/>
                <w:bCs/>
                <w:color w:val="000000"/>
                <w:sz w:val="12"/>
                <w:szCs w:val="12"/>
              </w:rPr>
              <w:t xml:space="preserve">            13.000.000 </w:t>
            </w:r>
          </w:p>
        </w:tc>
        <w:tc>
          <w:tcPr>
            <w:tcW w:w="99" w:type="pct"/>
            <w:tcBorders>
              <w:top w:val="nil"/>
              <w:left w:val="single" w:sz="8" w:space="0" w:color="auto"/>
              <w:bottom w:val="single" w:sz="8" w:space="0" w:color="auto"/>
              <w:right w:val="nil"/>
            </w:tcBorders>
            <w:shd w:val="clear" w:color="000000" w:fill="F4B084"/>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A</w:t>
            </w:r>
          </w:p>
        </w:tc>
        <w:tc>
          <w:tcPr>
            <w:tcW w:w="681" w:type="pct"/>
            <w:gridSpan w:val="2"/>
            <w:tcBorders>
              <w:top w:val="single" w:sz="8" w:space="0" w:color="auto"/>
              <w:left w:val="nil"/>
              <w:bottom w:val="single" w:sz="8" w:space="0" w:color="auto"/>
              <w:right w:val="single" w:sz="8" w:space="0" w:color="000000"/>
            </w:tcBorders>
            <w:shd w:val="clear" w:color="000000" w:fill="F4B084"/>
            <w:vAlign w:val="center"/>
            <w:hideMark/>
          </w:tcPr>
          <w:p w:rsidR="00841C57" w:rsidRDefault="00841C57">
            <w:pPr>
              <w:rPr>
                <w:rFonts w:ascii="Arial" w:hAnsi="Arial" w:cs="Arial"/>
                <w:color w:val="000000"/>
                <w:sz w:val="12"/>
                <w:szCs w:val="12"/>
              </w:rPr>
            </w:pPr>
            <w:r>
              <w:rPr>
                <w:rFonts w:ascii="Arial" w:hAnsi="Arial" w:cs="Arial"/>
                <w:color w:val="000000"/>
                <w:sz w:val="12"/>
                <w:szCs w:val="12"/>
              </w:rPr>
              <w:t>Perencanaan, Penganggaran, dan Evaluasi Kinerja Perangkat Daerah</w:t>
            </w:r>
          </w:p>
        </w:tc>
        <w:tc>
          <w:tcPr>
            <w:tcW w:w="307" w:type="pct"/>
            <w:tcBorders>
              <w:top w:val="nil"/>
              <w:left w:val="nil"/>
              <w:bottom w:val="single" w:sz="8" w:space="0" w:color="auto"/>
              <w:right w:val="single" w:sz="8" w:space="0" w:color="auto"/>
            </w:tcBorders>
            <w:shd w:val="clear" w:color="000000" w:fill="F4B084"/>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Persentase Peningkatan Laporan Capaian Kinerja dan Keuangan</w:t>
            </w:r>
          </w:p>
        </w:tc>
        <w:tc>
          <w:tcPr>
            <w:tcW w:w="220" w:type="pct"/>
            <w:tcBorders>
              <w:top w:val="nil"/>
              <w:left w:val="single" w:sz="8" w:space="0" w:color="auto"/>
              <w:bottom w:val="single" w:sz="8" w:space="0" w:color="auto"/>
              <w:right w:val="single" w:sz="8" w:space="0" w:color="auto"/>
            </w:tcBorders>
            <w:shd w:val="clear" w:color="000000" w:fill="F4B084"/>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100</w:t>
            </w:r>
          </w:p>
        </w:tc>
        <w:tc>
          <w:tcPr>
            <w:tcW w:w="352" w:type="pct"/>
            <w:tcBorders>
              <w:top w:val="nil"/>
              <w:left w:val="nil"/>
              <w:bottom w:val="single" w:sz="8" w:space="0" w:color="auto"/>
              <w:right w:val="nil"/>
            </w:tcBorders>
            <w:shd w:val="clear" w:color="000000" w:fill="F4B084"/>
            <w:noWrap/>
            <w:vAlign w:val="center"/>
            <w:hideMark/>
          </w:tcPr>
          <w:p w:rsidR="00841C57" w:rsidRDefault="00841C57">
            <w:pPr>
              <w:jc w:val="right"/>
              <w:rPr>
                <w:rFonts w:ascii="Arial" w:hAnsi="Arial" w:cs="Arial"/>
                <w:b/>
                <w:bCs/>
                <w:color w:val="000000"/>
                <w:sz w:val="12"/>
                <w:szCs w:val="12"/>
              </w:rPr>
            </w:pPr>
            <w:r>
              <w:rPr>
                <w:rFonts w:ascii="Arial" w:hAnsi="Arial" w:cs="Arial"/>
                <w:b/>
                <w:bCs/>
                <w:color w:val="000000"/>
                <w:sz w:val="12"/>
                <w:szCs w:val="12"/>
              </w:rPr>
              <w:t xml:space="preserve">               16.426.800 </w:t>
            </w:r>
          </w:p>
        </w:tc>
        <w:tc>
          <w:tcPr>
            <w:tcW w:w="211" w:type="pct"/>
            <w:tcBorders>
              <w:top w:val="nil"/>
              <w:left w:val="single" w:sz="8" w:space="0" w:color="auto"/>
              <w:bottom w:val="single" w:sz="8" w:space="0" w:color="auto"/>
              <w:right w:val="single" w:sz="8" w:space="0" w:color="auto"/>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645"/>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X.XX.01.2.01.01</w:t>
            </w:r>
          </w:p>
        </w:tc>
        <w:tc>
          <w:tcPr>
            <w:tcW w:w="98"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a</w:t>
            </w:r>
          </w:p>
        </w:tc>
        <w:tc>
          <w:tcPr>
            <w:tcW w:w="589" w:type="pct"/>
            <w:tcBorders>
              <w:top w:val="nil"/>
              <w:left w:val="nil"/>
              <w:bottom w:val="single" w:sz="8" w:space="0" w:color="auto"/>
              <w:right w:val="nil"/>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Penyusunan Dokumen Perencanaan Perangkat Daerah</w:t>
            </w:r>
          </w:p>
        </w:tc>
        <w:tc>
          <w:tcPr>
            <w:tcW w:w="307"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dokumen perencanaan yang disusun sesuai juknis (Renja,RKA,DPA.RKAP,DPPA, Renstra)</w:t>
            </w:r>
          </w:p>
        </w:tc>
        <w:tc>
          <w:tcPr>
            <w:tcW w:w="220" w:type="pct"/>
            <w:tcBorders>
              <w:top w:val="nil"/>
              <w:left w:val="single" w:sz="8" w:space="0" w:color="auto"/>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70C0"/>
                <w:sz w:val="12"/>
                <w:szCs w:val="12"/>
              </w:rPr>
            </w:pPr>
            <w:r>
              <w:rPr>
                <w:rFonts w:ascii="Arial" w:hAnsi="Arial" w:cs="Arial"/>
                <w:color w:val="0070C0"/>
                <w:sz w:val="12"/>
                <w:szCs w:val="12"/>
              </w:rPr>
              <w:t> </w:t>
            </w:r>
          </w:p>
        </w:tc>
        <w:tc>
          <w:tcPr>
            <w:tcW w:w="327"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0</w:t>
            </w:r>
          </w:p>
        </w:tc>
        <w:tc>
          <w:tcPr>
            <w:tcW w:w="99" w:type="pct"/>
            <w:tcBorders>
              <w:top w:val="nil"/>
              <w:left w:val="single" w:sz="8" w:space="0" w:color="auto"/>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a</w:t>
            </w:r>
          </w:p>
        </w:tc>
        <w:tc>
          <w:tcPr>
            <w:tcW w:w="589"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Penyusunan Dokumen Perencanaan Perangkat Daerah</w:t>
            </w:r>
          </w:p>
        </w:tc>
        <w:tc>
          <w:tcPr>
            <w:tcW w:w="307" w:type="pct"/>
            <w:tcBorders>
              <w:top w:val="nil"/>
              <w:left w:val="nil"/>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xml:space="preserve">Jumlah dokumen perencanaan yang disusun sesuai juknis </w:t>
            </w:r>
          </w:p>
        </w:tc>
        <w:tc>
          <w:tcPr>
            <w:tcW w:w="220" w:type="pct"/>
            <w:tcBorders>
              <w:top w:val="nil"/>
              <w:left w:val="single" w:sz="8" w:space="0" w:color="auto"/>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70C0"/>
                <w:sz w:val="12"/>
                <w:szCs w:val="12"/>
              </w:rPr>
            </w:pPr>
            <w:r>
              <w:rPr>
                <w:rFonts w:ascii="Arial" w:hAnsi="Arial" w:cs="Arial"/>
                <w:color w:val="0070C0"/>
                <w:sz w:val="12"/>
                <w:szCs w:val="12"/>
              </w:rPr>
              <w:t> </w:t>
            </w:r>
          </w:p>
        </w:tc>
        <w:tc>
          <w:tcPr>
            <w:tcW w:w="35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2.100.000 </w:t>
            </w:r>
          </w:p>
        </w:tc>
        <w:tc>
          <w:tcPr>
            <w:tcW w:w="211"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510"/>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X.XX.01.2.01.01</w:t>
            </w:r>
          </w:p>
        </w:tc>
        <w:tc>
          <w:tcPr>
            <w:tcW w:w="98" w:type="pct"/>
            <w:tcBorders>
              <w:top w:val="nil"/>
              <w:left w:val="nil"/>
              <w:bottom w:val="single" w:sz="8" w:space="0" w:color="auto"/>
              <w:right w:val="nil"/>
            </w:tcBorders>
            <w:shd w:val="clear" w:color="000000" w:fill="92D05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a</w:t>
            </w:r>
          </w:p>
        </w:tc>
        <w:tc>
          <w:tcPr>
            <w:tcW w:w="589" w:type="pct"/>
            <w:tcBorders>
              <w:top w:val="nil"/>
              <w:left w:val="nil"/>
              <w:bottom w:val="single" w:sz="8" w:space="0" w:color="auto"/>
              <w:right w:val="nil"/>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Penyusunan Dokumen Perencanaan Perangkat Daerah</w:t>
            </w:r>
          </w:p>
        </w:tc>
        <w:tc>
          <w:tcPr>
            <w:tcW w:w="307" w:type="pct"/>
            <w:tcBorders>
              <w:top w:val="nil"/>
              <w:left w:val="single" w:sz="8" w:space="0" w:color="auto"/>
              <w:bottom w:val="single" w:sz="8" w:space="0" w:color="auto"/>
              <w:right w:val="single" w:sz="8" w:space="0" w:color="auto"/>
            </w:tcBorders>
            <w:shd w:val="clear" w:color="000000" w:fill="92D050"/>
            <w:vAlign w:val="center"/>
            <w:hideMark/>
          </w:tcPr>
          <w:p w:rsidR="00841C57" w:rsidRDefault="00841C57">
            <w:pPr>
              <w:jc w:val="center"/>
              <w:rPr>
                <w:rFonts w:ascii="Arial" w:hAnsi="Arial" w:cs="Arial"/>
                <w:sz w:val="12"/>
                <w:szCs w:val="12"/>
              </w:rPr>
            </w:pPr>
            <w:r>
              <w:rPr>
                <w:rFonts w:ascii="Arial" w:hAnsi="Arial" w:cs="Arial"/>
                <w:sz w:val="12"/>
                <w:szCs w:val="12"/>
              </w:rPr>
              <w:t>Kel. Bontobangun</w:t>
            </w:r>
          </w:p>
        </w:tc>
        <w:tc>
          <w:tcPr>
            <w:tcW w:w="579" w:type="pct"/>
            <w:tcBorders>
              <w:top w:val="nil"/>
              <w:left w:val="nil"/>
              <w:bottom w:val="single" w:sz="8" w:space="0" w:color="auto"/>
              <w:right w:val="nil"/>
            </w:tcBorders>
            <w:shd w:val="clear" w:color="000000" w:fill="92D05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dokumen perencanaan yang disusun sesuai juknis (RKA dan DPA)</w:t>
            </w:r>
          </w:p>
        </w:tc>
        <w:tc>
          <w:tcPr>
            <w:tcW w:w="220" w:type="pct"/>
            <w:tcBorders>
              <w:top w:val="nil"/>
              <w:left w:val="single" w:sz="8" w:space="0" w:color="auto"/>
              <w:bottom w:val="single" w:sz="8" w:space="0" w:color="auto"/>
              <w:right w:val="single" w:sz="8" w:space="0" w:color="auto"/>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2 dok</w:t>
            </w:r>
          </w:p>
        </w:tc>
        <w:tc>
          <w:tcPr>
            <w:tcW w:w="327" w:type="pct"/>
            <w:tcBorders>
              <w:top w:val="nil"/>
              <w:left w:val="nil"/>
              <w:bottom w:val="single" w:sz="8" w:space="0" w:color="auto"/>
              <w:right w:val="nil"/>
            </w:tcBorders>
            <w:shd w:val="clear" w:color="000000" w:fill="92D050"/>
            <w:noWrap/>
            <w:vAlign w:val="center"/>
            <w:hideMark/>
          </w:tcPr>
          <w:p w:rsidR="00841C57" w:rsidRDefault="00841C57">
            <w:pPr>
              <w:jc w:val="right"/>
              <w:rPr>
                <w:rFonts w:ascii="Arial" w:hAnsi="Arial" w:cs="Arial"/>
                <w:sz w:val="12"/>
                <w:szCs w:val="12"/>
              </w:rPr>
            </w:pPr>
            <w:r>
              <w:rPr>
                <w:rFonts w:ascii="Arial" w:hAnsi="Arial" w:cs="Arial"/>
                <w:sz w:val="12"/>
                <w:szCs w:val="12"/>
              </w:rPr>
              <w:t>5.000.000</w:t>
            </w:r>
          </w:p>
        </w:tc>
        <w:tc>
          <w:tcPr>
            <w:tcW w:w="99" w:type="pct"/>
            <w:tcBorders>
              <w:top w:val="nil"/>
              <w:left w:val="single" w:sz="8" w:space="0" w:color="auto"/>
              <w:bottom w:val="single" w:sz="8" w:space="0" w:color="auto"/>
              <w:right w:val="nil"/>
            </w:tcBorders>
            <w:shd w:val="clear" w:color="000000" w:fill="92D05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a</w:t>
            </w:r>
          </w:p>
        </w:tc>
        <w:tc>
          <w:tcPr>
            <w:tcW w:w="589" w:type="pct"/>
            <w:tcBorders>
              <w:top w:val="nil"/>
              <w:left w:val="nil"/>
              <w:bottom w:val="single" w:sz="8" w:space="0" w:color="auto"/>
              <w:right w:val="single" w:sz="8" w:space="0" w:color="auto"/>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Penyusunan Dokumen Perencanaan Perangkat Daerah</w:t>
            </w:r>
          </w:p>
        </w:tc>
        <w:tc>
          <w:tcPr>
            <w:tcW w:w="307" w:type="pct"/>
            <w:tcBorders>
              <w:top w:val="nil"/>
              <w:left w:val="nil"/>
              <w:bottom w:val="single" w:sz="8" w:space="0" w:color="auto"/>
              <w:right w:val="single" w:sz="8" w:space="0" w:color="auto"/>
            </w:tcBorders>
            <w:shd w:val="clear" w:color="000000" w:fill="92D050"/>
            <w:vAlign w:val="center"/>
            <w:hideMark/>
          </w:tcPr>
          <w:p w:rsidR="00841C57" w:rsidRDefault="00841C57">
            <w:pPr>
              <w:jc w:val="center"/>
              <w:rPr>
                <w:rFonts w:ascii="Arial" w:hAnsi="Arial" w:cs="Arial"/>
                <w:sz w:val="12"/>
                <w:szCs w:val="12"/>
              </w:rPr>
            </w:pPr>
            <w:r>
              <w:rPr>
                <w:rFonts w:ascii="Arial" w:hAnsi="Arial" w:cs="Arial"/>
                <w:sz w:val="12"/>
                <w:szCs w:val="12"/>
              </w:rPr>
              <w:t>Kel. Bontobangun</w:t>
            </w:r>
          </w:p>
        </w:tc>
        <w:tc>
          <w:tcPr>
            <w:tcW w:w="579" w:type="pct"/>
            <w:tcBorders>
              <w:top w:val="nil"/>
              <w:left w:val="nil"/>
              <w:bottom w:val="single" w:sz="8" w:space="0" w:color="auto"/>
              <w:right w:val="nil"/>
            </w:tcBorders>
            <w:shd w:val="clear" w:color="000000" w:fill="92D05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dokumen perencanaan yang disusun sesuai juknis (RKA dan DPA)</w:t>
            </w:r>
          </w:p>
        </w:tc>
        <w:tc>
          <w:tcPr>
            <w:tcW w:w="220" w:type="pct"/>
            <w:tcBorders>
              <w:top w:val="nil"/>
              <w:left w:val="single" w:sz="8" w:space="0" w:color="auto"/>
              <w:bottom w:val="single" w:sz="8" w:space="0" w:color="auto"/>
              <w:right w:val="single" w:sz="8" w:space="0" w:color="auto"/>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2 dok</w:t>
            </w:r>
          </w:p>
        </w:tc>
        <w:tc>
          <w:tcPr>
            <w:tcW w:w="352" w:type="pct"/>
            <w:tcBorders>
              <w:top w:val="nil"/>
              <w:left w:val="nil"/>
              <w:bottom w:val="single" w:sz="8" w:space="0" w:color="auto"/>
              <w:right w:val="nil"/>
            </w:tcBorders>
            <w:shd w:val="clear" w:color="000000" w:fill="92D050"/>
            <w:noWrap/>
            <w:vAlign w:val="center"/>
            <w:hideMark/>
          </w:tcPr>
          <w:p w:rsidR="00841C57" w:rsidRDefault="00841C57">
            <w:pPr>
              <w:jc w:val="right"/>
              <w:rPr>
                <w:rFonts w:ascii="Arial" w:hAnsi="Arial" w:cs="Arial"/>
                <w:sz w:val="12"/>
                <w:szCs w:val="12"/>
              </w:rPr>
            </w:pPr>
            <w:r>
              <w:rPr>
                <w:rFonts w:ascii="Arial" w:hAnsi="Arial" w:cs="Arial"/>
                <w:sz w:val="12"/>
                <w:szCs w:val="12"/>
              </w:rPr>
              <w:t>7.826.800</w:t>
            </w:r>
          </w:p>
        </w:tc>
        <w:tc>
          <w:tcPr>
            <w:tcW w:w="211" w:type="pct"/>
            <w:tcBorders>
              <w:top w:val="nil"/>
              <w:left w:val="single" w:sz="8" w:space="0" w:color="auto"/>
              <w:bottom w:val="single" w:sz="8" w:space="0" w:color="auto"/>
              <w:right w:val="single" w:sz="8" w:space="0" w:color="auto"/>
            </w:tcBorders>
            <w:shd w:val="clear" w:color="000000" w:fill="92D05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435"/>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X.XX.01.2.01.02</w:t>
            </w:r>
          </w:p>
        </w:tc>
        <w:tc>
          <w:tcPr>
            <w:tcW w:w="98"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b</w:t>
            </w:r>
          </w:p>
        </w:tc>
        <w:tc>
          <w:tcPr>
            <w:tcW w:w="589" w:type="pct"/>
            <w:tcBorders>
              <w:top w:val="nil"/>
              <w:left w:val="nil"/>
              <w:bottom w:val="single" w:sz="8" w:space="0" w:color="auto"/>
              <w:right w:val="nil"/>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Koordinasi dan Penyusunan Dokumen RKA-SKPD</w:t>
            </w:r>
          </w:p>
        </w:tc>
        <w:tc>
          <w:tcPr>
            <w:tcW w:w="307"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dokumen RKA yang dikoordinasikan</w:t>
            </w:r>
          </w:p>
        </w:tc>
        <w:tc>
          <w:tcPr>
            <w:tcW w:w="220" w:type="pct"/>
            <w:tcBorders>
              <w:top w:val="nil"/>
              <w:left w:val="single" w:sz="8" w:space="0" w:color="auto"/>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dok</w:t>
            </w:r>
          </w:p>
        </w:tc>
        <w:tc>
          <w:tcPr>
            <w:tcW w:w="327"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2.000.000 </w:t>
            </w:r>
          </w:p>
        </w:tc>
        <w:tc>
          <w:tcPr>
            <w:tcW w:w="99" w:type="pct"/>
            <w:tcBorders>
              <w:top w:val="nil"/>
              <w:left w:val="single" w:sz="8" w:space="0" w:color="auto"/>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b</w:t>
            </w:r>
          </w:p>
        </w:tc>
        <w:tc>
          <w:tcPr>
            <w:tcW w:w="589"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Koordinasi dan Penyusunan Dokumen RKA-SKPD</w:t>
            </w:r>
          </w:p>
        </w:tc>
        <w:tc>
          <w:tcPr>
            <w:tcW w:w="307" w:type="pct"/>
            <w:tcBorders>
              <w:top w:val="nil"/>
              <w:left w:val="nil"/>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dokumen RKA yang dikoordinasikan</w:t>
            </w:r>
          </w:p>
        </w:tc>
        <w:tc>
          <w:tcPr>
            <w:tcW w:w="220" w:type="pct"/>
            <w:tcBorders>
              <w:top w:val="nil"/>
              <w:left w:val="single" w:sz="8" w:space="0" w:color="auto"/>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dok</w:t>
            </w:r>
          </w:p>
        </w:tc>
        <w:tc>
          <w:tcPr>
            <w:tcW w:w="35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2.400.000 </w:t>
            </w:r>
          </w:p>
        </w:tc>
        <w:tc>
          <w:tcPr>
            <w:tcW w:w="211"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435"/>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X.XX.01.2.01.03</w:t>
            </w:r>
          </w:p>
        </w:tc>
        <w:tc>
          <w:tcPr>
            <w:tcW w:w="98" w:type="pct"/>
            <w:tcBorders>
              <w:top w:val="nil"/>
              <w:left w:val="nil"/>
              <w:bottom w:val="single" w:sz="8" w:space="0" w:color="auto"/>
              <w:right w:val="nil"/>
            </w:tcBorders>
            <w:shd w:val="clear" w:color="000000" w:fill="FFFFFF"/>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FFFFFF"/>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c</w:t>
            </w:r>
          </w:p>
        </w:tc>
        <w:tc>
          <w:tcPr>
            <w:tcW w:w="589" w:type="pct"/>
            <w:tcBorders>
              <w:top w:val="nil"/>
              <w:left w:val="nil"/>
              <w:bottom w:val="single" w:sz="8" w:space="0" w:color="auto"/>
              <w:right w:val="nil"/>
            </w:tcBorders>
            <w:shd w:val="clear" w:color="000000" w:fill="FFFFFF"/>
            <w:vAlign w:val="center"/>
            <w:hideMark/>
          </w:tcPr>
          <w:p w:rsidR="00841C57" w:rsidRDefault="00841C57">
            <w:pPr>
              <w:rPr>
                <w:rFonts w:ascii="Arial" w:hAnsi="Arial" w:cs="Arial"/>
                <w:color w:val="000000"/>
                <w:sz w:val="12"/>
                <w:szCs w:val="12"/>
              </w:rPr>
            </w:pPr>
            <w:r>
              <w:rPr>
                <w:rFonts w:ascii="Arial" w:hAnsi="Arial" w:cs="Arial"/>
                <w:color w:val="000000"/>
                <w:sz w:val="12"/>
                <w:szCs w:val="12"/>
              </w:rPr>
              <w:t>Koordinasi dan Penyusunan Dokumen Perubahan RKA-SKPD</w:t>
            </w:r>
          </w:p>
        </w:tc>
        <w:tc>
          <w:tcPr>
            <w:tcW w:w="307" w:type="pct"/>
            <w:tcBorders>
              <w:top w:val="nil"/>
              <w:left w:val="single" w:sz="8" w:space="0" w:color="auto"/>
              <w:bottom w:val="single" w:sz="8" w:space="0" w:color="auto"/>
              <w:right w:val="single" w:sz="8" w:space="0" w:color="auto"/>
            </w:tcBorders>
            <w:shd w:val="clear" w:color="000000" w:fill="FFFFFF"/>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000000" w:fill="FFFFFF"/>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dokumen RKA perubahan yang dikoordinasikan</w:t>
            </w:r>
          </w:p>
        </w:tc>
        <w:tc>
          <w:tcPr>
            <w:tcW w:w="220" w:type="pct"/>
            <w:tcBorders>
              <w:top w:val="nil"/>
              <w:left w:val="single" w:sz="8" w:space="0" w:color="auto"/>
              <w:bottom w:val="single" w:sz="8" w:space="0" w:color="auto"/>
              <w:right w:val="single" w:sz="8" w:space="0" w:color="auto"/>
            </w:tcBorders>
            <w:shd w:val="clear" w:color="000000" w:fill="FFFFFF"/>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27" w:type="pct"/>
            <w:tcBorders>
              <w:top w:val="nil"/>
              <w:left w:val="nil"/>
              <w:bottom w:val="single" w:sz="8" w:space="0" w:color="auto"/>
              <w:right w:val="nil"/>
            </w:tcBorders>
            <w:shd w:val="clear" w:color="000000" w:fill="FFFFFF"/>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99" w:type="pct"/>
            <w:tcBorders>
              <w:top w:val="nil"/>
              <w:left w:val="single" w:sz="8" w:space="0" w:color="auto"/>
              <w:bottom w:val="single" w:sz="8" w:space="0" w:color="auto"/>
              <w:right w:val="nil"/>
            </w:tcBorders>
            <w:shd w:val="clear" w:color="000000" w:fill="FFFFFF"/>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FFFFFF"/>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c</w:t>
            </w:r>
          </w:p>
        </w:tc>
        <w:tc>
          <w:tcPr>
            <w:tcW w:w="589" w:type="pct"/>
            <w:tcBorders>
              <w:top w:val="nil"/>
              <w:left w:val="nil"/>
              <w:bottom w:val="single" w:sz="8" w:space="0" w:color="auto"/>
              <w:right w:val="single" w:sz="8" w:space="0" w:color="auto"/>
            </w:tcBorders>
            <w:shd w:val="clear" w:color="000000" w:fill="FFFFFF"/>
            <w:vAlign w:val="center"/>
            <w:hideMark/>
          </w:tcPr>
          <w:p w:rsidR="00841C57" w:rsidRDefault="00841C57">
            <w:pPr>
              <w:rPr>
                <w:rFonts w:ascii="Arial" w:hAnsi="Arial" w:cs="Arial"/>
                <w:color w:val="000000"/>
                <w:sz w:val="12"/>
                <w:szCs w:val="12"/>
              </w:rPr>
            </w:pPr>
            <w:r>
              <w:rPr>
                <w:rFonts w:ascii="Arial" w:hAnsi="Arial" w:cs="Arial"/>
                <w:color w:val="000000"/>
                <w:sz w:val="12"/>
                <w:szCs w:val="12"/>
              </w:rPr>
              <w:t>Koordinasi dan Penyusunan Dokumen Perubahan RKA-SKPD</w:t>
            </w:r>
          </w:p>
        </w:tc>
        <w:tc>
          <w:tcPr>
            <w:tcW w:w="307" w:type="pct"/>
            <w:tcBorders>
              <w:top w:val="nil"/>
              <w:left w:val="nil"/>
              <w:bottom w:val="single" w:sz="8" w:space="0" w:color="auto"/>
              <w:right w:val="single" w:sz="8" w:space="0" w:color="auto"/>
            </w:tcBorders>
            <w:shd w:val="clear" w:color="000000" w:fill="FFFFFF"/>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000000" w:fill="FFFFFF"/>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dokumen RKA perubahan yang dikoordinasikan</w:t>
            </w:r>
          </w:p>
        </w:tc>
        <w:tc>
          <w:tcPr>
            <w:tcW w:w="220" w:type="pct"/>
            <w:tcBorders>
              <w:top w:val="nil"/>
              <w:left w:val="single" w:sz="8" w:space="0" w:color="auto"/>
              <w:bottom w:val="single" w:sz="8" w:space="0" w:color="auto"/>
              <w:right w:val="single" w:sz="8" w:space="0" w:color="auto"/>
            </w:tcBorders>
            <w:shd w:val="clear" w:color="000000" w:fill="FFFFFF"/>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52" w:type="pct"/>
            <w:tcBorders>
              <w:top w:val="nil"/>
              <w:left w:val="nil"/>
              <w:bottom w:val="single" w:sz="8" w:space="0" w:color="auto"/>
              <w:right w:val="nil"/>
            </w:tcBorders>
            <w:shd w:val="clear" w:color="000000" w:fill="FFFFFF"/>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0</w:t>
            </w:r>
          </w:p>
        </w:tc>
        <w:tc>
          <w:tcPr>
            <w:tcW w:w="211" w:type="pct"/>
            <w:tcBorders>
              <w:top w:val="nil"/>
              <w:left w:val="single" w:sz="8" w:space="0" w:color="auto"/>
              <w:bottom w:val="single" w:sz="8" w:space="0" w:color="auto"/>
              <w:right w:val="single" w:sz="8" w:space="0" w:color="auto"/>
            </w:tcBorders>
            <w:shd w:val="clear" w:color="000000" w:fill="FFFFFF"/>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435"/>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X.XX.01.2.01.04</w:t>
            </w:r>
          </w:p>
        </w:tc>
        <w:tc>
          <w:tcPr>
            <w:tcW w:w="98"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d</w:t>
            </w:r>
          </w:p>
        </w:tc>
        <w:tc>
          <w:tcPr>
            <w:tcW w:w="589" w:type="pct"/>
            <w:tcBorders>
              <w:top w:val="nil"/>
              <w:left w:val="nil"/>
              <w:bottom w:val="single" w:sz="8" w:space="0" w:color="auto"/>
              <w:right w:val="nil"/>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Koordinasi dan Penyusunan DPA-SKPD</w:t>
            </w:r>
          </w:p>
        </w:tc>
        <w:tc>
          <w:tcPr>
            <w:tcW w:w="307"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dokumen DPA yang dikoordinasikan</w:t>
            </w:r>
          </w:p>
        </w:tc>
        <w:tc>
          <w:tcPr>
            <w:tcW w:w="220" w:type="pct"/>
            <w:tcBorders>
              <w:top w:val="nil"/>
              <w:left w:val="single" w:sz="8" w:space="0" w:color="auto"/>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dok</w:t>
            </w:r>
          </w:p>
        </w:tc>
        <w:tc>
          <w:tcPr>
            <w:tcW w:w="327"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2.000.000 </w:t>
            </w:r>
          </w:p>
        </w:tc>
        <w:tc>
          <w:tcPr>
            <w:tcW w:w="99" w:type="pct"/>
            <w:tcBorders>
              <w:top w:val="nil"/>
              <w:left w:val="single" w:sz="8" w:space="0" w:color="auto"/>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d</w:t>
            </w:r>
          </w:p>
        </w:tc>
        <w:tc>
          <w:tcPr>
            <w:tcW w:w="589"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Koordinasi dan Penyusunan DPA-SKPD</w:t>
            </w:r>
          </w:p>
        </w:tc>
        <w:tc>
          <w:tcPr>
            <w:tcW w:w="307" w:type="pct"/>
            <w:tcBorders>
              <w:top w:val="nil"/>
              <w:left w:val="nil"/>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dokumen DPA yang dikoordinasikan</w:t>
            </w:r>
          </w:p>
        </w:tc>
        <w:tc>
          <w:tcPr>
            <w:tcW w:w="220" w:type="pct"/>
            <w:tcBorders>
              <w:top w:val="nil"/>
              <w:left w:val="single" w:sz="8" w:space="0" w:color="auto"/>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dok</w:t>
            </w:r>
          </w:p>
        </w:tc>
        <w:tc>
          <w:tcPr>
            <w:tcW w:w="35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2.700.000 </w:t>
            </w:r>
          </w:p>
        </w:tc>
        <w:tc>
          <w:tcPr>
            <w:tcW w:w="211"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435"/>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X.XX.01.2.01.05</w:t>
            </w:r>
          </w:p>
        </w:tc>
        <w:tc>
          <w:tcPr>
            <w:tcW w:w="98"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e</w:t>
            </w:r>
          </w:p>
        </w:tc>
        <w:tc>
          <w:tcPr>
            <w:tcW w:w="589" w:type="pct"/>
            <w:tcBorders>
              <w:top w:val="nil"/>
              <w:left w:val="nil"/>
              <w:bottom w:val="single" w:sz="8" w:space="0" w:color="auto"/>
              <w:right w:val="nil"/>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Koordinasi dan Penyusunan Perubahan DPA- SKPD</w:t>
            </w:r>
          </w:p>
        </w:tc>
        <w:tc>
          <w:tcPr>
            <w:tcW w:w="307"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dokumen DPA Perubahan yang dikoordinasikan</w:t>
            </w:r>
          </w:p>
        </w:tc>
        <w:tc>
          <w:tcPr>
            <w:tcW w:w="220" w:type="pct"/>
            <w:tcBorders>
              <w:top w:val="nil"/>
              <w:left w:val="single" w:sz="8" w:space="0" w:color="auto"/>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dok</w:t>
            </w:r>
          </w:p>
        </w:tc>
        <w:tc>
          <w:tcPr>
            <w:tcW w:w="327"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2.000.000 </w:t>
            </w:r>
          </w:p>
        </w:tc>
        <w:tc>
          <w:tcPr>
            <w:tcW w:w="99" w:type="pct"/>
            <w:tcBorders>
              <w:top w:val="nil"/>
              <w:left w:val="single" w:sz="8" w:space="0" w:color="auto"/>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e</w:t>
            </w:r>
          </w:p>
        </w:tc>
        <w:tc>
          <w:tcPr>
            <w:tcW w:w="589" w:type="pct"/>
            <w:tcBorders>
              <w:top w:val="nil"/>
              <w:left w:val="nil"/>
              <w:bottom w:val="single" w:sz="8" w:space="0" w:color="auto"/>
              <w:right w:val="single" w:sz="8" w:space="0" w:color="auto"/>
            </w:tcBorders>
            <w:shd w:val="clear" w:color="000000" w:fill="FFFFFF"/>
            <w:vAlign w:val="center"/>
            <w:hideMark/>
          </w:tcPr>
          <w:p w:rsidR="00841C57" w:rsidRDefault="00841C57">
            <w:pPr>
              <w:rPr>
                <w:rFonts w:ascii="Arial" w:hAnsi="Arial" w:cs="Arial"/>
                <w:color w:val="000000"/>
                <w:sz w:val="12"/>
                <w:szCs w:val="12"/>
              </w:rPr>
            </w:pPr>
            <w:r>
              <w:rPr>
                <w:rFonts w:ascii="Arial" w:hAnsi="Arial" w:cs="Arial"/>
                <w:color w:val="000000"/>
                <w:sz w:val="12"/>
                <w:szCs w:val="12"/>
              </w:rPr>
              <w:t>Koordinasi dan Penyusunan Perubahan DPA- SKPD</w:t>
            </w:r>
          </w:p>
        </w:tc>
        <w:tc>
          <w:tcPr>
            <w:tcW w:w="307" w:type="pct"/>
            <w:tcBorders>
              <w:top w:val="nil"/>
              <w:left w:val="nil"/>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FFFFFF"/>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dokumen DPA Perubahan yang dikoordinasikan</w:t>
            </w:r>
          </w:p>
        </w:tc>
        <w:tc>
          <w:tcPr>
            <w:tcW w:w="220" w:type="pct"/>
            <w:tcBorders>
              <w:top w:val="nil"/>
              <w:left w:val="single" w:sz="8" w:space="0" w:color="auto"/>
              <w:bottom w:val="single" w:sz="8" w:space="0" w:color="auto"/>
              <w:right w:val="single" w:sz="8" w:space="0" w:color="auto"/>
            </w:tcBorders>
            <w:shd w:val="clear" w:color="000000" w:fill="FFFFFF"/>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52" w:type="pct"/>
            <w:tcBorders>
              <w:top w:val="nil"/>
              <w:left w:val="nil"/>
              <w:bottom w:val="single" w:sz="8" w:space="0" w:color="auto"/>
              <w:right w:val="nil"/>
            </w:tcBorders>
            <w:shd w:val="clear" w:color="000000" w:fill="FFFFFF"/>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 </w:t>
            </w:r>
          </w:p>
        </w:tc>
        <w:tc>
          <w:tcPr>
            <w:tcW w:w="211"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645"/>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lastRenderedPageBreak/>
              <w:t>X.XX.01.2.01.07</w:t>
            </w:r>
          </w:p>
        </w:tc>
        <w:tc>
          <w:tcPr>
            <w:tcW w:w="98"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f</w:t>
            </w:r>
          </w:p>
        </w:tc>
        <w:tc>
          <w:tcPr>
            <w:tcW w:w="589" w:type="pct"/>
            <w:tcBorders>
              <w:top w:val="nil"/>
              <w:left w:val="nil"/>
              <w:bottom w:val="single" w:sz="8" w:space="0" w:color="auto"/>
              <w:right w:val="nil"/>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Koordinasi dan Penyusunan Laporan Capaian Kinerja dan Ikhtisar Realisasi Kinerja SKPD</w:t>
            </w:r>
          </w:p>
        </w:tc>
        <w:tc>
          <w:tcPr>
            <w:tcW w:w="307"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Dokumen Laporan Capaian Kinerja yang disusun sesuai Juknis (LAKIP, LPPD, LKPJ)</w:t>
            </w:r>
          </w:p>
        </w:tc>
        <w:tc>
          <w:tcPr>
            <w:tcW w:w="220" w:type="pct"/>
            <w:tcBorders>
              <w:top w:val="nil"/>
              <w:left w:val="single" w:sz="8" w:space="0" w:color="auto"/>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3 dok</w:t>
            </w:r>
          </w:p>
        </w:tc>
        <w:tc>
          <w:tcPr>
            <w:tcW w:w="327"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2.000.000 </w:t>
            </w:r>
          </w:p>
        </w:tc>
        <w:tc>
          <w:tcPr>
            <w:tcW w:w="99" w:type="pct"/>
            <w:tcBorders>
              <w:top w:val="nil"/>
              <w:left w:val="single" w:sz="8" w:space="0" w:color="auto"/>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f</w:t>
            </w:r>
          </w:p>
        </w:tc>
        <w:tc>
          <w:tcPr>
            <w:tcW w:w="589"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Koordinasi dan Penyusunan Laporan Capaian Kinerja dan Ikhtisar Realisasi Kinerja SKPD</w:t>
            </w:r>
          </w:p>
        </w:tc>
        <w:tc>
          <w:tcPr>
            <w:tcW w:w="307" w:type="pct"/>
            <w:tcBorders>
              <w:top w:val="nil"/>
              <w:left w:val="nil"/>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Dokumen Laporan Capaian Kinerja yang disusun sesuai Juknis (LAKIP, LPPD, LKPJ)</w:t>
            </w:r>
          </w:p>
        </w:tc>
        <w:tc>
          <w:tcPr>
            <w:tcW w:w="220" w:type="pct"/>
            <w:tcBorders>
              <w:top w:val="nil"/>
              <w:left w:val="single" w:sz="8" w:space="0" w:color="auto"/>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3 dok</w:t>
            </w:r>
          </w:p>
        </w:tc>
        <w:tc>
          <w:tcPr>
            <w:tcW w:w="35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1.400.000 </w:t>
            </w:r>
          </w:p>
        </w:tc>
        <w:tc>
          <w:tcPr>
            <w:tcW w:w="211"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345"/>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X.XX.01.2.01.0</w:t>
            </w:r>
          </w:p>
        </w:tc>
        <w:tc>
          <w:tcPr>
            <w:tcW w:w="98"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Evaluasi Kinerja Perangkat Daerah</w:t>
            </w:r>
          </w:p>
        </w:tc>
        <w:tc>
          <w:tcPr>
            <w:tcW w:w="307"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evaluasi yang dilaksanakan </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27"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99" w:type="pct"/>
            <w:tcBorders>
              <w:top w:val="nil"/>
              <w:left w:val="single" w:sz="8" w:space="0" w:color="auto"/>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Evaluasi Kinerja Perangkat Daerah</w:t>
            </w:r>
          </w:p>
        </w:tc>
        <w:tc>
          <w:tcPr>
            <w:tcW w:w="307" w:type="pct"/>
            <w:tcBorders>
              <w:top w:val="nil"/>
              <w:left w:val="nil"/>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evaluasi yang dilaksanakan </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5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11"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345"/>
        </w:trPr>
        <w:tc>
          <w:tcPr>
            <w:tcW w:w="338" w:type="pct"/>
            <w:tcBorders>
              <w:top w:val="nil"/>
              <w:left w:val="single" w:sz="8" w:space="0" w:color="auto"/>
              <w:bottom w:val="single" w:sz="8" w:space="0" w:color="auto"/>
              <w:right w:val="single" w:sz="8" w:space="0" w:color="auto"/>
            </w:tcBorders>
            <w:shd w:val="clear" w:color="000000" w:fill="F4B084"/>
            <w:vAlign w:val="center"/>
            <w:hideMark/>
          </w:tcPr>
          <w:p w:rsidR="00841C57" w:rsidRDefault="00841C57">
            <w:pPr>
              <w:jc w:val="center"/>
              <w:rPr>
                <w:rFonts w:ascii="Bookman Old Style" w:hAnsi="Bookman Old Style" w:cs="Calibri"/>
                <w:color w:val="000000"/>
                <w:sz w:val="12"/>
                <w:szCs w:val="12"/>
              </w:rPr>
            </w:pPr>
            <w:r>
              <w:rPr>
                <w:rFonts w:ascii="Bookman Old Style" w:hAnsi="Bookman Old Style" w:cs="Calibri"/>
                <w:color w:val="000000"/>
                <w:sz w:val="12"/>
                <w:szCs w:val="12"/>
              </w:rPr>
              <w:t>X.XX.01.2.02.</w:t>
            </w:r>
          </w:p>
        </w:tc>
        <w:tc>
          <w:tcPr>
            <w:tcW w:w="98" w:type="pct"/>
            <w:tcBorders>
              <w:top w:val="nil"/>
              <w:left w:val="nil"/>
              <w:bottom w:val="single" w:sz="8" w:space="0" w:color="auto"/>
              <w:right w:val="nil"/>
            </w:tcBorders>
            <w:shd w:val="clear" w:color="000000" w:fill="F4B084"/>
            <w:noWrap/>
            <w:vAlign w:val="bottom"/>
            <w:hideMark/>
          </w:tcPr>
          <w:p w:rsidR="00841C57" w:rsidRDefault="00841C57">
            <w:pPr>
              <w:jc w:val="center"/>
              <w:rPr>
                <w:rFonts w:ascii="Arial" w:hAnsi="Arial" w:cs="Arial"/>
                <w:color w:val="000000"/>
                <w:sz w:val="12"/>
                <w:szCs w:val="12"/>
              </w:rPr>
            </w:pPr>
            <w:r>
              <w:rPr>
                <w:rFonts w:ascii="Arial" w:hAnsi="Arial" w:cs="Arial"/>
                <w:color w:val="000000"/>
                <w:sz w:val="12"/>
                <w:szCs w:val="12"/>
              </w:rPr>
              <w:t>B</w:t>
            </w:r>
          </w:p>
        </w:tc>
        <w:tc>
          <w:tcPr>
            <w:tcW w:w="681" w:type="pct"/>
            <w:gridSpan w:val="2"/>
            <w:tcBorders>
              <w:top w:val="single" w:sz="8" w:space="0" w:color="auto"/>
              <w:left w:val="nil"/>
              <w:bottom w:val="single" w:sz="8" w:space="0" w:color="auto"/>
              <w:right w:val="nil"/>
            </w:tcBorders>
            <w:shd w:val="clear" w:color="000000" w:fill="F4B084"/>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Administrasi Keuangan Perangkat Daerah</w:t>
            </w:r>
          </w:p>
        </w:tc>
        <w:tc>
          <w:tcPr>
            <w:tcW w:w="307" w:type="pct"/>
            <w:tcBorders>
              <w:top w:val="nil"/>
              <w:left w:val="single" w:sz="8" w:space="0" w:color="auto"/>
              <w:bottom w:val="single" w:sz="8" w:space="0" w:color="auto"/>
              <w:right w:val="single" w:sz="8" w:space="0" w:color="auto"/>
            </w:tcBorders>
            <w:shd w:val="clear" w:color="000000" w:fill="F4B084"/>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000000" w:fill="F4B084"/>
            <w:vAlign w:val="center"/>
            <w:hideMark/>
          </w:tcPr>
          <w:p w:rsidR="00841C57" w:rsidRDefault="00841C57">
            <w:pPr>
              <w:rPr>
                <w:rFonts w:ascii="Arial" w:hAnsi="Arial" w:cs="Arial"/>
                <w:color w:val="000000"/>
                <w:sz w:val="12"/>
                <w:szCs w:val="12"/>
              </w:rPr>
            </w:pPr>
            <w:r>
              <w:rPr>
                <w:rFonts w:ascii="Arial" w:hAnsi="Arial" w:cs="Arial"/>
                <w:color w:val="000000"/>
                <w:sz w:val="12"/>
                <w:szCs w:val="12"/>
              </w:rPr>
              <w:t>persentase administrasi keuangan yang tersedia</w:t>
            </w:r>
          </w:p>
        </w:tc>
        <w:tc>
          <w:tcPr>
            <w:tcW w:w="220" w:type="pct"/>
            <w:tcBorders>
              <w:top w:val="nil"/>
              <w:left w:val="single" w:sz="8" w:space="0" w:color="auto"/>
              <w:bottom w:val="single" w:sz="8" w:space="0" w:color="auto"/>
              <w:right w:val="single" w:sz="8" w:space="0" w:color="auto"/>
            </w:tcBorders>
            <w:shd w:val="clear" w:color="000000" w:fill="F4B084"/>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100</w:t>
            </w:r>
          </w:p>
        </w:tc>
        <w:tc>
          <w:tcPr>
            <w:tcW w:w="327" w:type="pct"/>
            <w:tcBorders>
              <w:top w:val="nil"/>
              <w:left w:val="nil"/>
              <w:bottom w:val="single" w:sz="8" w:space="0" w:color="auto"/>
              <w:right w:val="nil"/>
            </w:tcBorders>
            <w:shd w:val="clear" w:color="000000" w:fill="F4B084"/>
            <w:noWrap/>
            <w:vAlign w:val="center"/>
            <w:hideMark/>
          </w:tcPr>
          <w:p w:rsidR="00841C57" w:rsidRDefault="00841C57">
            <w:pPr>
              <w:jc w:val="center"/>
              <w:rPr>
                <w:rFonts w:ascii="Arial" w:hAnsi="Arial" w:cs="Arial"/>
                <w:b/>
                <w:bCs/>
                <w:color w:val="000000"/>
                <w:sz w:val="12"/>
                <w:szCs w:val="12"/>
              </w:rPr>
            </w:pPr>
            <w:r>
              <w:rPr>
                <w:rFonts w:ascii="Arial" w:hAnsi="Arial" w:cs="Arial"/>
                <w:b/>
                <w:bCs/>
                <w:color w:val="000000"/>
                <w:sz w:val="12"/>
                <w:szCs w:val="12"/>
              </w:rPr>
              <w:t xml:space="preserve">       2.749.584.970 </w:t>
            </w:r>
          </w:p>
        </w:tc>
        <w:tc>
          <w:tcPr>
            <w:tcW w:w="99" w:type="pct"/>
            <w:tcBorders>
              <w:top w:val="nil"/>
              <w:left w:val="single" w:sz="8" w:space="0" w:color="auto"/>
              <w:bottom w:val="single" w:sz="8" w:space="0" w:color="auto"/>
              <w:right w:val="nil"/>
            </w:tcBorders>
            <w:shd w:val="clear" w:color="000000" w:fill="F4B084"/>
            <w:noWrap/>
            <w:vAlign w:val="bottom"/>
            <w:hideMark/>
          </w:tcPr>
          <w:p w:rsidR="00841C57" w:rsidRDefault="00841C57">
            <w:pPr>
              <w:jc w:val="center"/>
              <w:rPr>
                <w:rFonts w:ascii="Arial" w:hAnsi="Arial" w:cs="Arial"/>
                <w:color w:val="000000"/>
                <w:sz w:val="12"/>
                <w:szCs w:val="12"/>
              </w:rPr>
            </w:pPr>
            <w:r>
              <w:rPr>
                <w:rFonts w:ascii="Arial" w:hAnsi="Arial" w:cs="Arial"/>
                <w:color w:val="000000"/>
                <w:sz w:val="12"/>
                <w:szCs w:val="12"/>
              </w:rPr>
              <w:t>B</w:t>
            </w:r>
          </w:p>
        </w:tc>
        <w:tc>
          <w:tcPr>
            <w:tcW w:w="681" w:type="pct"/>
            <w:gridSpan w:val="2"/>
            <w:tcBorders>
              <w:top w:val="single" w:sz="8" w:space="0" w:color="auto"/>
              <w:left w:val="nil"/>
              <w:bottom w:val="single" w:sz="8" w:space="0" w:color="auto"/>
              <w:right w:val="single" w:sz="8" w:space="0" w:color="000000"/>
            </w:tcBorders>
            <w:shd w:val="clear" w:color="000000" w:fill="F4B084"/>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Administrasi Keuangan Perangkat Daerah</w:t>
            </w:r>
          </w:p>
        </w:tc>
        <w:tc>
          <w:tcPr>
            <w:tcW w:w="307" w:type="pct"/>
            <w:tcBorders>
              <w:top w:val="nil"/>
              <w:left w:val="nil"/>
              <w:bottom w:val="single" w:sz="8" w:space="0" w:color="auto"/>
              <w:right w:val="single" w:sz="8" w:space="0" w:color="auto"/>
            </w:tcBorders>
            <w:shd w:val="clear" w:color="000000" w:fill="F4B084"/>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000000" w:fill="F4B084"/>
            <w:vAlign w:val="center"/>
            <w:hideMark/>
          </w:tcPr>
          <w:p w:rsidR="00841C57" w:rsidRDefault="00841C57">
            <w:pPr>
              <w:rPr>
                <w:rFonts w:ascii="Arial" w:hAnsi="Arial" w:cs="Arial"/>
                <w:color w:val="000000"/>
                <w:sz w:val="12"/>
                <w:szCs w:val="12"/>
              </w:rPr>
            </w:pPr>
            <w:r>
              <w:rPr>
                <w:rFonts w:ascii="Arial" w:hAnsi="Arial" w:cs="Arial"/>
                <w:color w:val="000000"/>
                <w:sz w:val="12"/>
                <w:szCs w:val="12"/>
              </w:rPr>
              <w:t>persentase administrasi keuangan yang tersedia</w:t>
            </w:r>
          </w:p>
        </w:tc>
        <w:tc>
          <w:tcPr>
            <w:tcW w:w="220" w:type="pct"/>
            <w:tcBorders>
              <w:top w:val="nil"/>
              <w:left w:val="single" w:sz="8" w:space="0" w:color="auto"/>
              <w:bottom w:val="single" w:sz="8" w:space="0" w:color="auto"/>
              <w:right w:val="single" w:sz="8" w:space="0" w:color="auto"/>
            </w:tcBorders>
            <w:shd w:val="clear" w:color="000000" w:fill="F4B084"/>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52" w:type="pct"/>
            <w:tcBorders>
              <w:top w:val="nil"/>
              <w:left w:val="nil"/>
              <w:bottom w:val="single" w:sz="8" w:space="0" w:color="auto"/>
              <w:right w:val="nil"/>
            </w:tcBorders>
            <w:shd w:val="clear" w:color="000000" w:fill="F4B084"/>
            <w:noWrap/>
            <w:vAlign w:val="center"/>
            <w:hideMark/>
          </w:tcPr>
          <w:p w:rsidR="00841C57" w:rsidRDefault="00841C57">
            <w:pPr>
              <w:jc w:val="center"/>
              <w:rPr>
                <w:rFonts w:ascii="Arial" w:hAnsi="Arial" w:cs="Arial"/>
                <w:b/>
                <w:bCs/>
                <w:color w:val="000000"/>
                <w:sz w:val="12"/>
                <w:szCs w:val="12"/>
              </w:rPr>
            </w:pPr>
            <w:r>
              <w:rPr>
                <w:rFonts w:ascii="Arial" w:hAnsi="Arial" w:cs="Arial"/>
                <w:b/>
                <w:bCs/>
                <w:color w:val="000000"/>
                <w:sz w:val="12"/>
                <w:szCs w:val="12"/>
              </w:rPr>
              <w:t xml:space="preserve">          2.866.057.700 </w:t>
            </w:r>
          </w:p>
        </w:tc>
        <w:tc>
          <w:tcPr>
            <w:tcW w:w="211" w:type="pct"/>
            <w:tcBorders>
              <w:top w:val="nil"/>
              <w:left w:val="single" w:sz="8" w:space="0" w:color="auto"/>
              <w:bottom w:val="single" w:sz="8" w:space="0" w:color="auto"/>
              <w:right w:val="single" w:sz="8" w:space="0" w:color="auto"/>
            </w:tcBorders>
            <w:shd w:val="clear" w:color="000000" w:fill="F4B084"/>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r>
      <w:tr w:rsidR="00841C57" w:rsidTr="0045140B">
        <w:trPr>
          <w:trHeight w:val="435"/>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X.XX.01.2.02.01</w:t>
            </w:r>
          </w:p>
        </w:tc>
        <w:tc>
          <w:tcPr>
            <w:tcW w:w="98"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Penyediaan Gaji dan Tunjangan ASN</w:t>
            </w:r>
          </w:p>
        </w:tc>
        <w:tc>
          <w:tcPr>
            <w:tcW w:w="307"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jc w:val="right"/>
              <w:rPr>
                <w:rFonts w:ascii="Arial" w:hAnsi="Arial" w:cs="Arial"/>
                <w:sz w:val="12"/>
                <w:szCs w:val="12"/>
              </w:rPr>
            </w:pPr>
            <w:r>
              <w:rPr>
                <w:rFonts w:ascii="Arial" w:hAnsi="Arial" w:cs="Arial"/>
                <w:sz w:val="12"/>
                <w:szCs w:val="12"/>
              </w:rPr>
              <w:t xml:space="preserve"> Kec Bontoharu </w:t>
            </w:r>
          </w:p>
        </w:tc>
        <w:tc>
          <w:tcPr>
            <w:tcW w:w="579" w:type="pct"/>
            <w:tcBorders>
              <w:top w:val="nil"/>
              <w:left w:val="nil"/>
              <w:bottom w:val="single" w:sz="8" w:space="0" w:color="auto"/>
              <w:right w:val="nil"/>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ASN yang menerima gaji dan Tunjangan</w:t>
            </w:r>
          </w:p>
        </w:tc>
        <w:tc>
          <w:tcPr>
            <w:tcW w:w="220" w:type="pct"/>
            <w:tcBorders>
              <w:top w:val="nil"/>
              <w:left w:val="single" w:sz="8" w:space="0" w:color="auto"/>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0"/>
                <w:szCs w:val="10"/>
              </w:rPr>
            </w:pPr>
            <w:r>
              <w:rPr>
                <w:rFonts w:ascii="Arial" w:hAnsi="Arial" w:cs="Arial"/>
                <w:color w:val="000000"/>
                <w:sz w:val="10"/>
                <w:szCs w:val="10"/>
              </w:rPr>
              <w:t>30 orang</w:t>
            </w:r>
          </w:p>
        </w:tc>
        <w:tc>
          <w:tcPr>
            <w:tcW w:w="327" w:type="pct"/>
            <w:tcBorders>
              <w:top w:val="nil"/>
              <w:left w:val="nil"/>
              <w:bottom w:val="single" w:sz="8" w:space="0" w:color="auto"/>
              <w:right w:val="nil"/>
            </w:tcBorders>
            <w:shd w:val="clear" w:color="000000" w:fill="DCE6F1"/>
            <w:noWrap/>
            <w:vAlign w:val="center"/>
            <w:hideMark/>
          </w:tcPr>
          <w:p w:rsidR="00841C57" w:rsidRDefault="00841C57">
            <w:pPr>
              <w:jc w:val="right"/>
              <w:rPr>
                <w:rFonts w:ascii="Arial" w:hAnsi="Arial" w:cs="Arial"/>
                <w:sz w:val="12"/>
                <w:szCs w:val="12"/>
              </w:rPr>
            </w:pPr>
            <w:r>
              <w:rPr>
                <w:rFonts w:ascii="Arial" w:hAnsi="Arial" w:cs="Arial"/>
                <w:sz w:val="12"/>
                <w:szCs w:val="12"/>
              </w:rPr>
              <w:t xml:space="preserve">       2.551.522.372 </w:t>
            </w:r>
          </w:p>
        </w:tc>
        <w:tc>
          <w:tcPr>
            <w:tcW w:w="99" w:type="pct"/>
            <w:tcBorders>
              <w:top w:val="nil"/>
              <w:left w:val="single" w:sz="8" w:space="0" w:color="auto"/>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Penyediaan Gaji dan Tunjangan ASN</w:t>
            </w:r>
          </w:p>
        </w:tc>
        <w:tc>
          <w:tcPr>
            <w:tcW w:w="307" w:type="pct"/>
            <w:tcBorders>
              <w:top w:val="nil"/>
              <w:left w:val="nil"/>
              <w:bottom w:val="single" w:sz="8" w:space="0" w:color="auto"/>
              <w:right w:val="single" w:sz="8" w:space="0" w:color="auto"/>
            </w:tcBorders>
            <w:shd w:val="clear" w:color="000000" w:fill="DCE6F1"/>
            <w:vAlign w:val="center"/>
            <w:hideMark/>
          </w:tcPr>
          <w:p w:rsidR="00841C57" w:rsidRDefault="00841C57">
            <w:pPr>
              <w:jc w:val="right"/>
              <w:rPr>
                <w:rFonts w:ascii="Arial" w:hAnsi="Arial" w:cs="Arial"/>
                <w:sz w:val="12"/>
                <w:szCs w:val="12"/>
              </w:rPr>
            </w:pPr>
            <w:r>
              <w:rPr>
                <w:rFonts w:ascii="Arial" w:hAnsi="Arial" w:cs="Arial"/>
                <w:sz w:val="12"/>
                <w:szCs w:val="12"/>
              </w:rPr>
              <w:t xml:space="preserve"> Kec Bontoharu </w:t>
            </w:r>
          </w:p>
        </w:tc>
        <w:tc>
          <w:tcPr>
            <w:tcW w:w="579" w:type="pct"/>
            <w:tcBorders>
              <w:top w:val="nil"/>
              <w:left w:val="nil"/>
              <w:bottom w:val="single" w:sz="8" w:space="0" w:color="auto"/>
              <w:right w:val="nil"/>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ASN yang menerima gaji dan Tunjangan</w:t>
            </w:r>
          </w:p>
        </w:tc>
        <w:tc>
          <w:tcPr>
            <w:tcW w:w="220" w:type="pct"/>
            <w:tcBorders>
              <w:top w:val="nil"/>
              <w:left w:val="single" w:sz="8" w:space="0" w:color="auto"/>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0"/>
                <w:szCs w:val="10"/>
              </w:rPr>
            </w:pPr>
            <w:r>
              <w:rPr>
                <w:rFonts w:ascii="Arial" w:hAnsi="Arial" w:cs="Arial"/>
                <w:color w:val="000000"/>
                <w:sz w:val="10"/>
                <w:szCs w:val="10"/>
              </w:rPr>
              <w:t>30 orang</w:t>
            </w:r>
          </w:p>
        </w:tc>
        <w:tc>
          <w:tcPr>
            <w:tcW w:w="352" w:type="pct"/>
            <w:tcBorders>
              <w:top w:val="nil"/>
              <w:left w:val="nil"/>
              <w:bottom w:val="single" w:sz="8" w:space="0" w:color="auto"/>
              <w:right w:val="nil"/>
            </w:tcBorders>
            <w:shd w:val="clear" w:color="000000" w:fill="DCE6F1"/>
            <w:noWrap/>
            <w:vAlign w:val="center"/>
            <w:hideMark/>
          </w:tcPr>
          <w:p w:rsidR="00841C57" w:rsidRDefault="00841C57">
            <w:pPr>
              <w:jc w:val="right"/>
              <w:rPr>
                <w:rFonts w:ascii="Arial" w:hAnsi="Arial" w:cs="Arial"/>
                <w:sz w:val="12"/>
                <w:szCs w:val="12"/>
              </w:rPr>
            </w:pPr>
            <w:r>
              <w:rPr>
                <w:rFonts w:ascii="Arial" w:hAnsi="Arial" w:cs="Arial"/>
                <w:sz w:val="12"/>
                <w:szCs w:val="12"/>
              </w:rPr>
              <w:t xml:space="preserve">          2.806.821.900 </w:t>
            </w:r>
          </w:p>
        </w:tc>
        <w:tc>
          <w:tcPr>
            <w:tcW w:w="211"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510"/>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X.XX.01.2.02.02</w:t>
            </w:r>
          </w:p>
        </w:tc>
        <w:tc>
          <w:tcPr>
            <w:tcW w:w="98" w:type="pct"/>
            <w:tcBorders>
              <w:top w:val="nil"/>
              <w:left w:val="nil"/>
              <w:bottom w:val="single" w:sz="8" w:space="0" w:color="auto"/>
              <w:right w:val="nil"/>
            </w:tcBorders>
            <w:shd w:val="clear" w:color="000000" w:fill="FFFF0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Penyediaan Administrasi Pelaksanaan Tugas ASN</w:t>
            </w:r>
          </w:p>
        </w:tc>
        <w:tc>
          <w:tcPr>
            <w:tcW w:w="307" w:type="pct"/>
            <w:tcBorders>
              <w:top w:val="nil"/>
              <w:left w:val="single" w:sz="8" w:space="0" w:color="auto"/>
              <w:bottom w:val="single" w:sz="8" w:space="0" w:color="auto"/>
              <w:right w:val="single" w:sz="8" w:space="0" w:color="auto"/>
            </w:tcBorders>
            <w:shd w:val="clear" w:color="000000" w:fill="FFFF0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Kel.Putabangun </w:t>
            </w:r>
          </w:p>
        </w:tc>
        <w:tc>
          <w:tcPr>
            <w:tcW w:w="579" w:type="pct"/>
            <w:tcBorders>
              <w:top w:val="nil"/>
              <w:left w:val="nil"/>
              <w:bottom w:val="single" w:sz="8" w:space="0" w:color="auto"/>
              <w:right w:val="nil"/>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Persentase Kegiatan Administrasi Perkantoran yang tersedia</w:t>
            </w:r>
          </w:p>
        </w:tc>
        <w:tc>
          <w:tcPr>
            <w:tcW w:w="220" w:type="pct"/>
            <w:tcBorders>
              <w:top w:val="nil"/>
              <w:left w:val="single" w:sz="8" w:space="0" w:color="auto"/>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100%</w:t>
            </w:r>
          </w:p>
        </w:tc>
        <w:tc>
          <w:tcPr>
            <w:tcW w:w="327"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55.562.926 </w:t>
            </w:r>
          </w:p>
        </w:tc>
        <w:tc>
          <w:tcPr>
            <w:tcW w:w="99" w:type="pct"/>
            <w:tcBorders>
              <w:top w:val="nil"/>
              <w:left w:val="single" w:sz="8" w:space="0" w:color="auto"/>
              <w:bottom w:val="single" w:sz="8" w:space="0" w:color="auto"/>
              <w:right w:val="nil"/>
            </w:tcBorders>
            <w:shd w:val="clear" w:color="000000" w:fill="FFFF0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Penyediaan Administrasi Pelaksanaan Tugas ASN</w:t>
            </w:r>
          </w:p>
        </w:tc>
        <w:tc>
          <w:tcPr>
            <w:tcW w:w="307" w:type="pct"/>
            <w:tcBorders>
              <w:top w:val="nil"/>
              <w:left w:val="nil"/>
              <w:bottom w:val="single" w:sz="8" w:space="0" w:color="auto"/>
              <w:right w:val="single" w:sz="8" w:space="0" w:color="auto"/>
            </w:tcBorders>
            <w:shd w:val="clear" w:color="000000" w:fill="FFFF0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Kel.Putabangun </w:t>
            </w:r>
          </w:p>
        </w:tc>
        <w:tc>
          <w:tcPr>
            <w:tcW w:w="579" w:type="pct"/>
            <w:tcBorders>
              <w:top w:val="nil"/>
              <w:left w:val="nil"/>
              <w:bottom w:val="single" w:sz="8" w:space="0" w:color="auto"/>
              <w:right w:val="nil"/>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Persentase Kegiatan Administrasi Perkantoran yang tersedia</w:t>
            </w:r>
          </w:p>
        </w:tc>
        <w:tc>
          <w:tcPr>
            <w:tcW w:w="220" w:type="pct"/>
            <w:tcBorders>
              <w:top w:val="nil"/>
              <w:left w:val="single" w:sz="8" w:space="0" w:color="auto"/>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100%</w:t>
            </w:r>
          </w:p>
        </w:tc>
        <w:tc>
          <w:tcPr>
            <w:tcW w:w="352"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46.245.600 </w:t>
            </w:r>
          </w:p>
        </w:tc>
        <w:tc>
          <w:tcPr>
            <w:tcW w:w="211" w:type="pct"/>
            <w:tcBorders>
              <w:top w:val="nil"/>
              <w:left w:val="single" w:sz="8" w:space="0" w:color="auto"/>
              <w:bottom w:val="single" w:sz="8" w:space="0" w:color="auto"/>
              <w:right w:val="single" w:sz="8" w:space="0" w:color="auto"/>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r>
      <w:tr w:rsidR="00841C57" w:rsidTr="0045140B">
        <w:trPr>
          <w:trHeight w:val="510"/>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X.XX.01.2.02.02</w:t>
            </w:r>
          </w:p>
        </w:tc>
        <w:tc>
          <w:tcPr>
            <w:tcW w:w="98" w:type="pct"/>
            <w:tcBorders>
              <w:top w:val="nil"/>
              <w:left w:val="nil"/>
              <w:bottom w:val="single" w:sz="8" w:space="0" w:color="auto"/>
              <w:right w:val="nil"/>
            </w:tcBorders>
            <w:shd w:val="clear" w:color="000000" w:fill="92D05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Penyediaan Administrasi Pelaksanaan Tugas ASN</w:t>
            </w:r>
          </w:p>
        </w:tc>
        <w:tc>
          <w:tcPr>
            <w:tcW w:w="307" w:type="pct"/>
            <w:tcBorders>
              <w:top w:val="nil"/>
              <w:left w:val="single" w:sz="8" w:space="0" w:color="auto"/>
              <w:bottom w:val="single" w:sz="8" w:space="0" w:color="auto"/>
              <w:right w:val="single" w:sz="8" w:space="0" w:color="auto"/>
            </w:tcBorders>
            <w:shd w:val="clear" w:color="000000" w:fill="92D050"/>
            <w:vAlign w:val="center"/>
            <w:hideMark/>
          </w:tcPr>
          <w:p w:rsidR="00841C57" w:rsidRDefault="00841C57">
            <w:pPr>
              <w:jc w:val="center"/>
              <w:rPr>
                <w:rFonts w:ascii="Arial" w:hAnsi="Arial" w:cs="Arial"/>
                <w:sz w:val="12"/>
                <w:szCs w:val="12"/>
              </w:rPr>
            </w:pPr>
            <w:r>
              <w:rPr>
                <w:rFonts w:ascii="Arial" w:hAnsi="Arial" w:cs="Arial"/>
                <w:sz w:val="12"/>
                <w:szCs w:val="12"/>
              </w:rPr>
              <w:t xml:space="preserve"> Kel.Bontobangun </w:t>
            </w:r>
          </w:p>
        </w:tc>
        <w:tc>
          <w:tcPr>
            <w:tcW w:w="579" w:type="pct"/>
            <w:tcBorders>
              <w:top w:val="nil"/>
              <w:left w:val="nil"/>
              <w:bottom w:val="single" w:sz="8" w:space="0" w:color="auto"/>
              <w:right w:val="nil"/>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Persentase Kegiatan Administrasi Perkantoran yang tersedia</w:t>
            </w:r>
          </w:p>
        </w:tc>
        <w:tc>
          <w:tcPr>
            <w:tcW w:w="220" w:type="pct"/>
            <w:tcBorders>
              <w:top w:val="nil"/>
              <w:left w:val="single" w:sz="8" w:space="0" w:color="auto"/>
              <w:bottom w:val="single" w:sz="8" w:space="0" w:color="auto"/>
              <w:right w:val="single" w:sz="8" w:space="0" w:color="auto"/>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100%</w:t>
            </w:r>
          </w:p>
        </w:tc>
        <w:tc>
          <w:tcPr>
            <w:tcW w:w="327"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sz w:val="12"/>
                <w:szCs w:val="12"/>
              </w:rPr>
            </w:pPr>
            <w:r>
              <w:rPr>
                <w:rFonts w:ascii="Arial" w:hAnsi="Arial" w:cs="Arial"/>
                <w:sz w:val="12"/>
                <w:szCs w:val="12"/>
              </w:rPr>
              <w:t xml:space="preserve">          136.499.672 </w:t>
            </w:r>
          </w:p>
        </w:tc>
        <w:tc>
          <w:tcPr>
            <w:tcW w:w="99" w:type="pct"/>
            <w:tcBorders>
              <w:top w:val="nil"/>
              <w:left w:val="single" w:sz="8" w:space="0" w:color="auto"/>
              <w:bottom w:val="single" w:sz="8" w:space="0" w:color="auto"/>
              <w:right w:val="nil"/>
            </w:tcBorders>
            <w:shd w:val="clear" w:color="000000" w:fill="92D05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Penyediaan Administrasi Pelaksanaan Tugas ASN</w:t>
            </w:r>
          </w:p>
        </w:tc>
        <w:tc>
          <w:tcPr>
            <w:tcW w:w="307" w:type="pct"/>
            <w:tcBorders>
              <w:top w:val="nil"/>
              <w:left w:val="nil"/>
              <w:bottom w:val="single" w:sz="8" w:space="0" w:color="auto"/>
              <w:right w:val="single" w:sz="8" w:space="0" w:color="auto"/>
            </w:tcBorders>
            <w:shd w:val="clear" w:color="000000" w:fill="92D050"/>
            <w:vAlign w:val="center"/>
            <w:hideMark/>
          </w:tcPr>
          <w:p w:rsidR="00841C57" w:rsidRDefault="00841C57">
            <w:pPr>
              <w:jc w:val="center"/>
              <w:rPr>
                <w:rFonts w:ascii="Arial" w:hAnsi="Arial" w:cs="Arial"/>
                <w:sz w:val="12"/>
                <w:szCs w:val="12"/>
              </w:rPr>
            </w:pPr>
            <w:r>
              <w:rPr>
                <w:rFonts w:ascii="Arial" w:hAnsi="Arial" w:cs="Arial"/>
                <w:sz w:val="12"/>
                <w:szCs w:val="12"/>
              </w:rPr>
              <w:t xml:space="preserve"> Kel.Bontobangun </w:t>
            </w:r>
          </w:p>
        </w:tc>
        <w:tc>
          <w:tcPr>
            <w:tcW w:w="579" w:type="pct"/>
            <w:tcBorders>
              <w:top w:val="nil"/>
              <w:left w:val="nil"/>
              <w:bottom w:val="single" w:sz="8" w:space="0" w:color="auto"/>
              <w:right w:val="nil"/>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Persentase Kegiatan Administrasi Perkantoran yang tersedia</w:t>
            </w:r>
          </w:p>
        </w:tc>
        <w:tc>
          <w:tcPr>
            <w:tcW w:w="220" w:type="pct"/>
            <w:tcBorders>
              <w:top w:val="nil"/>
              <w:left w:val="single" w:sz="8" w:space="0" w:color="auto"/>
              <w:bottom w:val="single" w:sz="8" w:space="0" w:color="auto"/>
              <w:right w:val="single" w:sz="8" w:space="0" w:color="auto"/>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100%</w:t>
            </w:r>
          </w:p>
        </w:tc>
        <w:tc>
          <w:tcPr>
            <w:tcW w:w="352"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sz w:val="12"/>
                <w:szCs w:val="12"/>
              </w:rPr>
            </w:pPr>
            <w:r>
              <w:rPr>
                <w:rFonts w:ascii="Arial" w:hAnsi="Arial" w:cs="Arial"/>
                <w:sz w:val="12"/>
                <w:szCs w:val="12"/>
              </w:rPr>
              <w:t xml:space="preserve">                             -   </w:t>
            </w:r>
          </w:p>
        </w:tc>
        <w:tc>
          <w:tcPr>
            <w:tcW w:w="211" w:type="pct"/>
            <w:tcBorders>
              <w:top w:val="nil"/>
              <w:left w:val="single" w:sz="8" w:space="0" w:color="auto"/>
              <w:bottom w:val="single" w:sz="8" w:space="0" w:color="auto"/>
              <w:right w:val="single" w:sz="8" w:space="0" w:color="auto"/>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r>
      <w:tr w:rsidR="00841C57" w:rsidTr="0045140B">
        <w:trPr>
          <w:trHeight w:val="345"/>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X.XX.01.2.02.03</w:t>
            </w:r>
          </w:p>
        </w:tc>
        <w:tc>
          <w:tcPr>
            <w:tcW w:w="98"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Pelaksanaan Penatausahaan dan Pengujian/Verifikasi Keuangan SKPD</w:t>
            </w:r>
          </w:p>
        </w:tc>
        <w:tc>
          <w:tcPr>
            <w:tcW w:w="307"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verifikasi keuangan </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27"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99" w:type="pct"/>
            <w:tcBorders>
              <w:top w:val="nil"/>
              <w:left w:val="single" w:sz="8" w:space="0" w:color="auto"/>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Pelaksanaan Penatausahaan dan Pengujian/Verifikasi Keuangan SKPD</w:t>
            </w:r>
          </w:p>
        </w:tc>
        <w:tc>
          <w:tcPr>
            <w:tcW w:w="307" w:type="pct"/>
            <w:tcBorders>
              <w:top w:val="nil"/>
              <w:left w:val="nil"/>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verifikasi keuangan </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5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0</w:t>
            </w:r>
          </w:p>
        </w:tc>
        <w:tc>
          <w:tcPr>
            <w:tcW w:w="211"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435"/>
        </w:trPr>
        <w:tc>
          <w:tcPr>
            <w:tcW w:w="338" w:type="pct"/>
            <w:tcBorders>
              <w:top w:val="nil"/>
              <w:left w:val="single" w:sz="8" w:space="0" w:color="auto"/>
              <w:bottom w:val="nil"/>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X.XX.01.2.02.04</w:t>
            </w:r>
          </w:p>
        </w:tc>
        <w:tc>
          <w:tcPr>
            <w:tcW w:w="98"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Koordinasi dan Pelaksanaan Akuntansi SKPD</w:t>
            </w:r>
          </w:p>
        </w:tc>
        <w:tc>
          <w:tcPr>
            <w:tcW w:w="307"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rekon akutansi yang dikoordinasikan </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27"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99" w:type="pct"/>
            <w:tcBorders>
              <w:top w:val="nil"/>
              <w:left w:val="single" w:sz="8" w:space="0" w:color="auto"/>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Koordinasi dan Pelaksanaan Akuntansi SKPD</w:t>
            </w:r>
          </w:p>
        </w:tc>
        <w:tc>
          <w:tcPr>
            <w:tcW w:w="307" w:type="pct"/>
            <w:tcBorders>
              <w:top w:val="nil"/>
              <w:left w:val="nil"/>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rekon akutansi yang dikoordinasikan </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5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0</w:t>
            </w:r>
          </w:p>
        </w:tc>
        <w:tc>
          <w:tcPr>
            <w:tcW w:w="211"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435"/>
        </w:trPr>
        <w:tc>
          <w:tcPr>
            <w:tcW w:w="33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X.XX.01.2.02.05</w:t>
            </w:r>
          </w:p>
        </w:tc>
        <w:tc>
          <w:tcPr>
            <w:tcW w:w="98"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Koordinasi dan Penyusunan Laporan Keuangan Akhir Tahun SKPD</w:t>
            </w:r>
          </w:p>
        </w:tc>
        <w:tc>
          <w:tcPr>
            <w:tcW w:w="307"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Laporan Keuangan yang disusun</w:t>
            </w:r>
          </w:p>
        </w:tc>
        <w:tc>
          <w:tcPr>
            <w:tcW w:w="220" w:type="pct"/>
            <w:tcBorders>
              <w:top w:val="nil"/>
              <w:left w:val="single" w:sz="8" w:space="0" w:color="auto"/>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dok</w:t>
            </w:r>
          </w:p>
        </w:tc>
        <w:tc>
          <w:tcPr>
            <w:tcW w:w="327"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3.000.000 </w:t>
            </w:r>
          </w:p>
        </w:tc>
        <w:tc>
          <w:tcPr>
            <w:tcW w:w="99" w:type="pct"/>
            <w:tcBorders>
              <w:top w:val="nil"/>
              <w:left w:val="single" w:sz="8" w:space="0" w:color="auto"/>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Koordinasi dan Penyusunan Laporan Keuangan Akhir Tahun SKPD</w:t>
            </w:r>
          </w:p>
        </w:tc>
        <w:tc>
          <w:tcPr>
            <w:tcW w:w="307" w:type="pct"/>
            <w:tcBorders>
              <w:top w:val="nil"/>
              <w:left w:val="nil"/>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Laporan Keuangan yang disusun</w:t>
            </w:r>
          </w:p>
        </w:tc>
        <w:tc>
          <w:tcPr>
            <w:tcW w:w="220" w:type="pct"/>
            <w:tcBorders>
              <w:top w:val="nil"/>
              <w:left w:val="single" w:sz="8" w:space="0" w:color="auto"/>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lap</w:t>
            </w:r>
          </w:p>
        </w:tc>
        <w:tc>
          <w:tcPr>
            <w:tcW w:w="35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2.370.000 </w:t>
            </w:r>
          </w:p>
        </w:tc>
        <w:tc>
          <w:tcPr>
            <w:tcW w:w="211"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480"/>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X.XX.01.2.02.05</w:t>
            </w:r>
          </w:p>
        </w:tc>
        <w:tc>
          <w:tcPr>
            <w:tcW w:w="98" w:type="pct"/>
            <w:tcBorders>
              <w:top w:val="nil"/>
              <w:left w:val="nil"/>
              <w:bottom w:val="single" w:sz="8" w:space="0" w:color="auto"/>
              <w:right w:val="nil"/>
            </w:tcBorders>
            <w:shd w:val="clear" w:color="000000" w:fill="92D05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Koordinasi dan Penyusunan Laporan Keuangan Akhir Tahun SKPD</w:t>
            </w:r>
          </w:p>
        </w:tc>
        <w:tc>
          <w:tcPr>
            <w:tcW w:w="307" w:type="pct"/>
            <w:tcBorders>
              <w:top w:val="nil"/>
              <w:left w:val="single" w:sz="8" w:space="0" w:color="auto"/>
              <w:bottom w:val="single" w:sz="8" w:space="0" w:color="auto"/>
              <w:right w:val="single" w:sz="8" w:space="0" w:color="auto"/>
            </w:tcBorders>
            <w:shd w:val="clear" w:color="000000" w:fill="92D05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Kel.Bontobangun </w:t>
            </w:r>
          </w:p>
        </w:tc>
        <w:tc>
          <w:tcPr>
            <w:tcW w:w="579" w:type="pct"/>
            <w:tcBorders>
              <w:top w:val="nil"/>
              <w:left w:val="nil"/>
              <w:bottom w:val="single" w:sz="8" w:space="0" w:color="auto"/>
              <w:right w:val="nil"/>
            </w:tcBorders>
            <w:shd w:val="clear" w:color="000000" w:fill="92D05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Laporan Keuangan yang disusun</w:t>
            </w:r>
          </w:p>
        </w:tc>
        <w:tc>
          <w:tcPr>
            <w:tcW w:w="220" w:type="pct"/>
            <w:tcBorders>
              <w:top w:val="nil"/>
              <w:left w:val="single" w:sz="8" w:space="0" w:color="auto"/>
              <w:bottom w:val="single" w:sz="8" w:space="0" w:color="auto"/>
              <w:right w:val="single" w:sz="8" w:space="0" w:color="auto"/>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dok</w:t>
            </w:r>
          </w:p>
        </w:tc>
        <w:tc>
          <w:tcPr>
            <w:tcW w:w="327"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 </w:t>
            </w:r>
          </w:p>
        </w:tc>
        <w:tc>
          <w:tcPr>
            <w:tcW w:w="99" w:type="pct"/>
            <w:tcBorders>
              <w:top w:val="nil"/>
              <w:left w:val="single" w:sz="8" w:space="0" w:color="auto"/>
              <w:bottom w:val="single" w:sz="8" w:space="0" w:color="auto"/>
              <w:right w:val="nil"/>
            </w:tcBorders>
            <w:shd w:val="clear" w:color="000000" w:fill="92D05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Koordinasi dan Penyusunan Laporan Keuangan Akhir Tahun SKPD</w:t>
            </w:r>
          </w:p>
        </w:tc>
        <w:tc>
          <w:tcPr>
            <w:tcW w:w="307" w:type="pct"/>
            <w:tcBorders>
              <w:top w:val="nil"/>
              <w:left w:val="nil"/>
              <w:bottom w:val="single" w:sz="8" w:space="0" w:color="auto"/>
              <w:right w:val="single" w:sz="8" w:space="0" w:color="auto"/>
            </w:tcBorders>
            <w:shd w:val="clear" w:color="000000" w:fill="92D05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Kel.Bontobangun </w:t>
            </w:r>
          </w:p>
        </w:tc>
        <w:tc>
          <w:tcPr>
            <w:tcW w:w="579" w:type="pct"/>
            <w:tcBorders>
              <w:top w:val="nil"/>
              <w:left w:val="nil"/>
              <w:bottom w:val="single" w:sz="8" w:space="0" w:color="auto"/>
              <w:right w:val="nil"/>
            </w:tcBorders>
            <w:shd w:val="clear" w:color="000000" w:fill="92D05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Laporan Keuangan yang disusun</w:t>
            </w:r>
          </w:p>
        </w:tc>
        <w:tc>
          <w:tcPr>
            <w:tcW w:w="220" w:type="pct"/>
            <w:tcBorders>
              <w:top w:val="nil"/>
              <w:left w:val="single" w:sz="8" w:space="0" w:color="auto"/>
              <w:bottom w:val="single" w:sz="8" w:space="0" w:color="auto"/>
              <w:right w:val="single" w:sz="8" w:space="0" w:color="auto"/>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lap</w:t>
            </w:r>
          </w:p>
        </w:tc>
        <w:tc>
          <w:tcPr>
            <w:tcW w:w="352"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10.620.200 </w:t>
            </w:r>
          </w:p>
        </w:tc>
        <w:tc>
          <w:tcPr>
            <w:tcW w:w="211" w:type="pct"/>
            <w:tcBorders>
              <w:top w:val="nil"/>
              <w:left w:val="single" w:sz="8" w:space="0" w:color="auto"/>
              <w:bottom w:val="single" w:sz="8" w:space="0" w:color="auto"/>
              <w:right w:val="single" w:sz="8" w:space="0" w:color="auto"/>
            </w:tcBorders>
            <w:shd w:val="clear" w:color="000000" w:fill="92D05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435"/>
        </w:trPr>
        <w:tc>
          <w:tcPr>
            <w:tcW w:w="338" w:type="pct"/>
            <w:tcBorders>
              <w:top w:val="nil"/>
              <w:left w:val="single" w:sz="8" w:space="0" w:color="auto"/>
              <w:bottom w:val="nil"/>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X.XX.01.2.02.06</w:t>
            </w:r>
          </w:p>
        </w:tc>
        <w:tc>
          <w:tcPr>
            <w:tcW w:w="98"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Pengelolaan dan Penyiapan Bahan Tanggapan Pemeriksaan</w:t>
            </w:r>
          </w:p>
        </w:tc>
        <w:tc>
          <w:tcPr>
            <w:tcW w:w="307"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Dokumen tanggapan pemeriksaan yang di kelolah</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27"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99" w:type="pct"/>
            <w:tcBorders>
              <w:top w:val="nil"/>
              <w:left w:val="single" w:sz="8" w:space="0" w:color="auto"/>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Pengelolaan dan Penyiapan Bahan Tanggapan Pemeriksaan</w:t>
            </w:r>
          </w:p>
        </w:tc>
        <w:tc>
          <w:tcPr>
            <w:tcW w:w="307" w:type="pct"/>
            <w:tcBorders>
              <w:top w:val="nil"/>
              <w:left w:val="nil"/>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Dokumen tanggapan pemeriksaan yang di kelolah</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5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0</w:t>
            </w:r>
          </w:p>
        </w:tc>
        <w:tc>
          <w:tcPr>
            <w:tcW w:w="211"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510"/>
        </w:trPr>
        <w:tc>
          <w:tcPr>
            <w:tcW w:w="33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X.XX.01.2.02.07</w:t>
            </w:r>
          </w:p>
        </w:tc>
        <w:tc>
          <w:tcPr>
            <w:tcW w:w="98"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Koordinasi dan Penyusunan Laporan Keuangan Bulanan/Triwulanan /Semesteran SKPD</w:t>
            </w:r>
          </w:p>
        </w:tc>
        <w:tc>
          <w:tcPr>
            <w:tcW w:w="307"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Laporan Keuangan yang disusun dan di koordinasikan</w:t>
            </w:r>
          </w:p>
        </w:tc>
        <w:tc>
          <w:tcPr>
            <w:tcW w:w="220"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2 Laporan</w:t>
            </w:r>
          </w:p>
        </w:tc>
        <w:tc>
          <w:tcPr>
            <w:tcW w:w="327"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3.000.000 </w:t>
            </w:r>
          </w:p>
        </w:tc>
        <w:tc>
          <w:tcPr>
            <w:tcW w:w="99" w:type="pct"/>
            <w:tcBorders>
              <w:top w:val="nil"/>
              <w:left w:val="single" w:sz="8" w:space="0" w:color="auto"/>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FFFFFF"/>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FFFFFF"/>
            <w:vAlign w:val="center"/>
            <w:hideMark/>
          </w:tcPr>
          <w:p w:rsidR="00841C57" w:rsidRDefault="00841C57">
            <w:pPr>
              <w:rPr>
                <w:rFonts w:ascii="Arial" w:hAnsi="Arial" w:cs="Arial"/>
                <w:color w:val="000000"/>
                <w:sz w:val="12"/>
                <w:szCs w:val="12"/>
              </w:rPr>
            </w:pPr>
            <w:r>
              <w:rPr>
                <w:rFonts w:ascii="Arial" w:hAnsi="Arial" w:cs="Arial"/>
                <w:color w:val="000000"/>
                <w:sz w:val="12"/>
                <w:szCs w:val="12"/>
              </w:rPr>
              <w:t>Koordinasi dan Penyusunan Laporan Keuangan Bulanan/Triwulanan /Semesteran SKPD</w:t>
            </w:r>
          </w:p>
        </w:tc>
        <w:tc>
          <w:tcPr>
            <w:tcW w:w="307" w:type="pct"/>
            <w:tcBorders>
              <w:top w:val="nil"/>
              <w:left w:val="nil"/>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FFFFFF"/>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Laporan Keuangan yang disusun dan di koordinasikan</w:t>
            </w:r>
          </w:p>
        </w:tc>
        <w:tc>
          <w:tcPr>
            <w:tcW w:w="220" w:type="pct"/>
            <w:tcBorders>
              <w:top w:val="nil"/>
              <w:left w:val="single" w:sz="8" w:space="0" w:color="auto"/>
              <w:bottom w:val="single" w:sz="8" w:space="0" w:color="auto"/>
              <w:right w:val="single" w:sz="8" w:space="0" w:color="auto"/>
            </w:tcBorders>
            <w:shd w:val="clear" w:color="000000" w:fill="FFFFFF"/>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52" w:type="pct"/>
            <w:tcBorders>
              <w:top w:val="nil"/>
              <w:left w:val="nil"/>
              <w:bottom w:val="single" w:sz="8" w:space="0" w:color="auto"/>
              <w:right w:val="nil"/>
            </w:tcBorders>
            <w:shd w:val="clear" w:color="000000" w:fill="FFFFFF"/>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 </w:t>
            </w:r>
          </w:p>
        </w:tc>
        <w:tc>
          <w:tcPr>
            <w:tcW w:w="211" w:type="pct"/>
            <w:tcBorders>
              <w:top w:val="nil"/>
              <w:left w:val="single" w:sz="8" w:space="0" w:color="auto"/>
              <w:bottom w:val="single" w:sz="8" w:space="0" w:color="auto"/>
              <w:right w:val="single" w:sz="8" w:space="0" w:color="auto"/>
            </w:tcBorders>
            <w:shd w:val="clear" w:color="000000" w:fill="FFFFFF"/>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435"/>
        </w:trPr>
        <w:tc>
          <w:tcPr>
            <w:tcW w:w="338" w:type="pct"/>
            <w:tcBorders>
              <w:top w:val="nil"/>
              <w:left w:val="single" w:sz="8" w:space="0" w:color="auto"/>
              <w:bottom w:val="nil"/>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X.XX.01.2.02.08</w:t>
            </w:r>
          </w:p>
        </w:tc>
        <w:tc>
          <w:tcPr>
            <w:tcW w:w="98"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Penyusunan Pelaporan dan Analisis Prognosis Realisasi Anggaran</w:t>
            </w:r>
          </w:p>
        </w:tc>
        <w:tc>
          <w:tcPr>
            <w:tcW w:w="307"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laporan prognosis realiasasi keuangan yang disusun</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27"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99" w:type="pct"/>
            <w:tcBorders>
              <w:top w:val="nil"/>
              <w:left w:val="single" w:sz="8" w:space="0" w:color="auto"/>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Penyusunan Pelaporan dan Analisis Prognosis Realisasi Anggaran</w:t>
            </w:r>
          </w:p>
        </w:tc>
        <w:tc>
          <w:tcPr>
            <w:tcW w:w="307" w:type="pct"/>
            <w:tcBorders>
              <w:top w:val="nil"/>
              <w:left w:val="nil"/>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laporan prognosis realiasasi keuangan yang disusun</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5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0</w:t>
            </w:r>
          </w:p>
        </w:tc>
        <w:tc>
          <w:tcPr>
            <w:tcW w:w="211"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435"/>
        </w:trPr>
        <w:tc>
          <w:tcPr>
            <w:tcW w:w="338" w:type="pct"/>
            <w:tcBorders>
              <w:top w:val="single" w:sz="8" w:space="0" w:color="auto"/>
              <w:left w:val="single" w:sz="8" w:space="0" w:color="auto"/>
              <w:bottom w:val="single" w:sz="8" w:space="0" w:color="auto"/>
              <w:right w:val="single" w:sz="8" w:space="0" w:color="auto"/>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X.XX.01.2.03</w:t>
            </w:r>
          </w:p>
        </w:tc>
        <w:tc>
          <w:tcPr>
            <w:tcW w:w="98" w:type="pct"/>
            <w:tcBorders>
              <w:top w:val="nil"/>
              <w:left w:val="nil"/>
              <w:bottom w:val="single" w:sz="8" w:space="0" w:color="auto"/>
              <w:right w:val="nil"/>
            </w:tcBorders>
            <w:shd w:val="clear" w:color="000000" w:fill="F4B084"/>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C</w:t>
            </w:r>
          </w:p>
        </w:tc>
        <w:tc>
          <w:tcPr>
            <w:tcW w:w="681" w:type="pct"/>
            <w:gridSpan w:val="2"/>
            <w:tcBorders>
              <w:top w:val="single" w:sz="8" w:space="0" w:color="auto"/>
              <w:left w:val="nil"/>
              <w:bottom w:val="single" w:sz="8" w:space="0" w:color="auto"/>
              <w:right w:val="nil"/>
            </w:tcBorders>
            <w:shd w:val="clear" w:color="000000" w:fill="F4B084"/>
            <w:vAlign w:val="center"/>
            <w:hideMark/>
          </w:tcPr>
          <w:p w:rsidR="00841C57" w:rsidRDefault="00841C57">
            <w:pPr>
              <w:rPr>
                <w:rFonts w:ascii="Arial" w:hAnsi="Arial" w:cs="Arial"/>
                <w:color w:val="000000"/>
                <w:sz w:val="12"/>
                <w:szCs w:val="12"/>
              </w:rPr>
            </w:pPr>
            <w:r>
              <w:rPr>
                <w:rFonts w:ascii="Arial" w:hAnsi="Arial" w:cs="Arial"/>
                <w:color w:val="000000"/>
                <w:sz w:val="12"/>
                <w:szCs w:val="12"/>
              </w:rPr>
              <w:t>Administrasi Barang Milik Daerah pada Perangkat Daerah</w:t>
            </w:r>
          </w:p>
        </w:tc>
        <w:tc>
          <w:tcPr>
            <w:tcW w:w="307" w:type="pct"/>
            <w:tcBorders>
              <w:top w:val="nil"/>
              <w:left w:val="single" w:sz="8" w:space="0" w:color="auto"/>
              <w:bottom w:val="single" w:sz="8" w:space="0" w:color="auto"/>
              <w:right w:val="single" w:sz="8" w:space="0" w:color="auto"/>
            </w:tcBorders>
            <w:shd w:val="clear" w:color="000000" w:fill="F4B084"/>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Persentase Sarana dan prasarana aparatur yang memadai</w:t>
            </w:r>
          </w:p>
        </w:tc>
        <w:tc>
          <w:tcPr>
            <w:tcW w:w="220" w:type="pct"/>
            <w:tcBorders>
              <w:top w:val="nil"/>
              <w:left w:val="single" w:sz="8" w:space="0" w:color="auto"/>
              <w:bottom w:val="single" w:sz="8" w:space="0" w:color="auto"/>
              <w:right w:val="single" w:sz="8" w:space="0" w:color="auto"/>
            </w:tcBorders>
            <w:shd w:val="clear" w:color="000000" w:fill="F4B084"/>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27" w:type="pct"/>
            <w:tcBorders>
              <w:top w:val="nil"/>
              <w:left w:val="nil"/>
              <w:bottom w:val="single" w:sz="8" w:space="0" w:color="auto"/>
              <w:right w:val="single" w:sz="8" w:space="0" w:color="auto"/>
            </w:tcBorders>
            <w:shd w:val="clear" w:color="000000" w:fill="F4B084"/>
            <w:noWrap/>
            <w:vAlign w:val="center"/>
            <w:hideMark/>
          </w:tcPr>
          <w:p w:rsidR="00841C57" w:rsidRDefault="00841C57">
            <w:pPr>
              <w:jc w:val="center"/>
              <w:rPr>
                <w:rFonts w:ascii="Arial" w:hAnsi="Arial" w:cs="Arial"/>
                <w:b/>
                <w:bCs/>
                <w:color w:val="000000"/>
                <w:sz w:val="12"/>
                <w:szCs w:val="12"/>
              </w:rPr>
            </w:pPr>
            <w:r>
              <w:rPr>
                <w:rFonts w:ascii="Arial" w:hAnsi="Arial" w:cs="Arial"/>
                <w:b/>
                <w:bCs/>
                <w:color w:val="000000"/>
                <w:sz w:val="12"/>
                <w:szCs w:val="12"/>
              </w:rPr>
              <w:t xml:space="preserve">              3.000.000 </w:t>
            </w:r>
          </w:p>
        </w:tc>
        <w:tc>
          <w:tcPr>
            <w:tcW w:w="99" w:type="pct"/>
            <w:tcBorders>
              <w:top w:val="nil"/>
              <w:left w:val="nil"/>
              <w:bottom w:val="single" w:sz="8" w:space="0" w:color="auto"/>
              <w:right w:val="nil"/>
            </w:tcBorders>
            <w:shd w:val="clear" w:color="000000" w:fill="F4B084"/>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C</w:t>
            </w:r>
          </w:p>
        </w:tc>
        <w:tc>
          <w:tcPr>
            <w:tcW w:w="681" w:type="pct"/>
            <w:gridSpan w:val="2"/>
            <w:tcBorders>
              <w:top w:val="single" w:sz="8" w:space="0" w:color="auto"/>
              <w:left w:val="nil"/>
              <w:bottom w:val="single" w:sz="8" w:space="0" w:color="auto"/>
              <w:right w:val="single" w:sz="8" w:space="0" w:color="000000"/>
            </w:tcBorders>
            <w:shd w:val="clear" w:color="000000" w:fill="F4B084"/>
            <w:vAlign w:val="center"/>
            <w:hideMark/>
          </w:tcPr>
          <w:p w:rsidR="00841C57" w:rsidRDefault="00841C57">
            <w:pPr>
              <w:rPr>
                <w:rFonts w:ascii="Arial" w:hAnsi="Arial" w:cs="Arial"/>
                <w:color w:val="000000"/>
                <w:sz w:val="12"/>
                <w:szCs w:val="12"/>
              </w:rPr>
            </w:pPr>
            <w:r>
              <w:rPr>
                <w:rFonts w:ascii="Arial" w:hAnsi="Arial" w:cs="Arial"/>
                <w:color w:val="000000"/>
                <w:sz w:val="12"/>
                <w:szCs w:val="12"/>
              </w:rPr>
              <w:t>Administrasi Barang Milik Daerah pada Perangkat Daerah</w:t>
            </w:r>
          </w:p>
        </w:tc>
        <w:tc>
          <w:tcPr>
            <w:tcW w:w="307" w:type="pct"/>
            <w:tcBorders>
              <w:top w:val="nil"/>
              <w:left w:val="nil"/>
              <w:bottom w:val="single" w:sz="8" w:space="0" w:color="auto"/>
              <w:right w:val="single" w:sz="8" w:space="0" w:color="auto"/>
            </w:tcBorders>
            <w:shd w:val="clear" w:color="000000" w:fill="F4B084"/>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single" w:sz="8" w:space="0" w:color="auto"/>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Persentase Sarana dan prasarana aparatur yang memadai</w:t>
            </w:r>
          </w:p>
        </w:tc>
        <w:tc>
          <w:tcPr>
            <w:tcW w:w="220" w:type="pct"/>
            <w:tcBorders>
              <w:top w:val="nil"/>
              <w:left w:val="nil"/>
              <w:bottom w:val="single" w:sz="8" w:space="0" w:color="auto"/>
              <w:right w:val="nil"/>
            </w:tcBorders>
            <w:shd w:val="clear" w:color="000000" w:fill="F4B084"/>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52" w:type="pct"/>
            <w:tcBorders>
              <w:top w:val="nil"/>
              <w:left w:val="single" w:sz="8" w:space="0" w:color="auto"/>
              <w:bottom w:val="single" w:sz="8" w:space="0" w:color="auto"/>
              <w:right w:val="single" w:sz="8" w:space="0" w:color="auto"/>
            </w:tcBorders>
            <w:shd w:val="clear" w:color="000000" w:fill="F4B084"/>
            <w:noWrap/>
            <w:vAlign w:val="center"/>
            <w:hideMark/>
          </w:tcPr>
          <w:p w:rsidR="00841C57" w:rsidRDefault="00841C57">
            <w:pPr>
              <w:jc w:val="center"/>
              <w:rPr>
                <w:rFonts w:ascii="Arial" w:hAnsi="Arial" w:cs="Arial"/>
                <w:b/>
                <w:bCs/>
                <w:color w:val="000000"/>
                <w:sz w:val="12"/>
                <w:szCs w:val="12"/>
              </w:rPr>
            </w:pPr>
            <w:r>
              <w:rPr>
                <w:rFonts w:ascii="Arial" w:hAnsi="Arial" w:cs="Arial"/>
                <w:b/>
                <w:bCs/>
                <w:color w:val="000000"/>
                <w:sz w:val="12"/>
                <w:szCs w:val="12"/>
              </w:rPr>
              <w:t xml:space="preserve">                               - </w:t>
            </w:r>
          </w:p>
        </w:tc>
        <w:tc>
          <w:tcPr>
            <w:tcW w:w="211" w:type="pct"/>
            <w:tcBorders>
              <w:top w:val="nil"/>
              <w:left w:val="nil"/>
              <w:bottom w:val="single" w:sz="8" w:space="0" w:color="auto"/>
              <w:right w:val="single" w:sz="8" w:space="0" w:color="auto"/>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435"/>
        </w:trPr>
        <w:tc>
          <w:tcPr>
            <w:tcW w:w="338" w:type="pct"/>
            <w:tcBorders>
              <w:top w:val="nil"/>
              <w:left w:val="single" w:sz="8" w:space="0" w:color="auto"/>
              <w:bottom w:val="nil"/>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lastRenderedPageBreak/>
              <w:t>X.XX.01.2.03.01</w:t>
            </w:r>
          </w:p>
        </w:tc>
        <w:tc>
          <w:tcPr>
            <w:tcW w:w="98"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Penyusunan Perencanaan Kebutuhan Barang Milik Daerah SKPD</w:t>
            </w:r>
          </w:p>
        </w:tc>
        <w:tc>
          <w:tcPr>
            <w:tcW w:w="307"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Dokumen perencanaan kebutuhan BMD  yang disusun</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70C0"/>
                <w:sz w:val="12"/>
                <w:szCs w:val="12"/>
              </w:rPr>
            </w:pPr>
            <w:r>
              <w:rPr>
                <w:rFonts w:ascii="Arial" w:hAnsi="Arial" w:cs="Arial"/>
                <w:color w:val="0070C0"/>
                <w:sz w:val="12"/>
                <w:szCs w:val="12"/>
              </w:rPr>
              <w:t> </w:t>
            </w:r>
          </w:p>
        </w:tc>
        <w:tc>
          <w:tcPr>
            <w:tcW w:w="327" w:type="pct"/>
            <w:tcBorders>
              <w:top w:val="nil"/>
              <w:left w:val="nil"/>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99"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Penyusunan Perencanaan Kebutuhan Barang Milik Daerah SKPD</w:t>
            </w:r>
          </w:p>
        </w:tc>
        <w:tc>
          <w:tcPr>
            <w:tcW w:w="307" w:type="pct"/>
            <w:tcBorders>
              <w:top w:val="nil"/>
              <w:left w:val="nil"/>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Dokumen perencanaan kebutuhan BMD  yang disusun</w:t>
            </w:r>
          </w:p>
        </w:tc>
        <w:tc>
          <w:tcPr>
            <w:tcW w:w="220"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70C0"/>
                <w:sz w:val="12"/>
                <w:szCs w:val="12"/>
              </w:rPr>
            </w:pPr>
            <w:r>
              <w:rPr>
                <w:rFonts w:ascii="Arial" w:hAnsi="Arial" w:cs="Arial"/>
                <w:color w:val="0070C0"/>
                <w:sz w:val="12"/>
                <w:szCs w:val="12"/>
              </w:rPr>
              <w:t> </w:t>
            </w:r>
          </w:p>
        </w:tc>
        <w:tc>
          <w:tcPr>
            <w:tcW w:w="352"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11" w:type="pct"/>
            <w:tcBorders>
              <w:top w:val="nil"/>
              <w:left w:val="nil"/>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345"/>
        </w:trPr>
        <w:tc>
          <w:tcPr>
            <w:tcW w:w="33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X.XX.01.2.03.02</w:t>
            </w:r>
          </w:p>
        </w:tc>
        <w:tc>
          <w:tcPr>
            <w:tcW w:w="98"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Pengamanan Barang Milik Daerah SKPD</w:t>
            </w:r>
          </w:p>
        </w:tc>
        <w:tc>
          <w:tcPr>
            <w:tcW w:w="307"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Jumlah kegiatan pengamanan BMD</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70C0"/>
                <w:sz w:val="12"/>
                <w:szCs w:val="12"/>
              </w:rPr>
            </w:pPr>
            <w:r>
              <w:rPr>
                <w:rFonts w:ascii="Arial" w:hAnsi="Arial" w:cs="Arial"/>
                <w:color w:val="0070C0"/>
                <w:sz w:val="12"/>
                <w:szCs w:val="12"/>
              </w:rPr>
              <w:t> </w:t>
            </w:r>
          </w:p>
        </w:tc>
        <w:tc>
          <w:tcPr>
            <w:tcW w:w="327" w:type="pct"/>
            <w:tcBorders>
              <w:top w:val="nil"/>
              <w:left w:val="nil"/>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99"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Pengamanan Barang Milik Daerah SKPD</w:t>
            </w:r>
          </w:p>
        </w:tc>
        <w:tc>
          <w:tcPr>
            <w:tcW w:w="307" w:type="pct"/>
            <w:tcBorders>
              <w:top w:val="nil"/>
              <w:left w:val="nil"/>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Jumlah kegiatan pengamanan BMD</w:t>
            </w:r>
          </w:p>
        </w:tc>
        <w:tc>
          <w:tcPr>
            <w:tcW w:w="220"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70C0"/>
                <w:sz w:val="12"/>
                <w:szCs w:val="12"/>
              </w:rPr>
            </w:pPr>
            <w:r>
              <w:rPr>
                <w:rFonts w:ascii="Arial" w:hAnsi="Arial" w:cs="Arial"/>
                <w:color w:val="0070C0"/>
                <w:sz w:val="12"/>
                <w:szCs w:val="12"/>
              </w:rPr>
              <w:t> </w:t>
            </w:r>
          </w:p>
        </w:tc>
        <w:tc>
          <w:tcPr>
            <w:tcW w:w="352"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11" w:type="pct"/>
            <w:tcBorders>
              <w:top w:val="nil"/>
              <w:left w:val="nil"/>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435"/>
        </w:trPr>
        <w:tc>
          <w:tcPr>
            <w:tcW w:w="338" w:type="pct"/>
            <w:tcBorders>
              <w:top w:val="nil"/>
              <w:left w:val="single" w:sz="8" w:space="0" w:color="auto"/>
              <w:bottom w:val="nil"/>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X.XX.01.2.03.03</w:t>
            </w:r>
          </w:p>
        </w:tc>
        <w:tc>
          <w:tcPr>
            <w:tcW w:w="98"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Koordinasi dan Penilaian Barang Milik Daerah SKPD</w:t>
            </w:r>
          </w:p>
        </w:tc>
        <w:tc>
          <w:tcPr>
            <w:tcW w:w="307"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rekon BMD yang dikoordinasikan  </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70C0"/>
                <w:sz w:val="12"/>
                <w:szCs w:val="12"/>
              </w:rPr>
            </w:pPr>
            <w:r>
              <w:rPr>
                <w:rFonts w:ascii="Arial" w:hAnsi="Arial" w:cs="Arial"/>
                <w:color w:val="0070C0"/>
                <w:sz w:val="12"/>
                <w:szCs w:val="12"/>
              </w:rPr>
              <w:t> </w:t>
            </w:r>
          </w:p>
        </w:tc>
        <w:tc>
          <w:tcPr>
            <w:tcW w:w="327" w:type="pct"/>
            <w:tcBorders>
              <w:top w:val="nil"/>
              <w:left w:val="nil"/>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99"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Koordinasi dan Penilaian Barang Milik Daerah SKPD</w:t>
            </w:r>
          </w:p>
        </w:tc>
        <w:tc>
          <w:tcPr>
            <w:tcW w:w="307" w:type="pct"/>
            <w:tcBorders>
              <w:top w:val="nil"/>
              <w:left w:val="nil"/>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rekon BMD yang dikoordinasikan  </w:t>
            </w:r>
          </w:p>
        </w:tc>
        <w:tc>
          <w:tcPr>
            <w:tcW w:w="220"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70C0"/>
                <w:sz w:val="12"/>
                <w:szCs w:val="12"/>
              </w:rPr>
            </w:pPr>
            <w:r>
              <w:rPr>
                <w:rFonts w:ascii="Arial" w:hAnsi="Arial" w:cs="Arial"/>
                <w:color w:val="0070C0"/>
                <w:sz w:val="12"/>
                <w:szCs w:val="12"/>
              </w:rPr>
              <w:t> </w:t>
            </w:r>
          </w:p>
        </w:tc>
        <w:tc>
          <w:tcPr>
            <w:tcW w:w="352"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11" w:type="pct"/>
            <w:tcBorders>
              <w:top w:val="nil"/>
              <w:left w:val="nil"/>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510"/>
        </w:trPr>
        <w:tc>
          <w:tcPr>
            <w:tcW w:w="33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X.XX.01.2.03.04</w:t>
            </w:r>
          </w:p>
        </w:tc>
        <w:tc>
          <w:tcPr>
            <w:tcW w:w="98"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Pembinaan, Pengawasan, dan Pengendalian Barang Milik Daerah pada SKPD</w:t>
            </w:r>
          </w:p>
        </w:tc>
        <w:tc>
          <w:tcPr>
            <w:tcW w:w="307"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kegiatan Pengawasan BMD </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70C0"/>
                <w:sz w:val="12"/>
                <w:szCs w:val="12"/>
              </w:rPr>
            </w:pPr>
            <w:r>
              <w:rPr>
                <w:rFonts w:ascii="Arial" w:hAnsi="Arial" w:cs="Arial"/>
                <w:color w:val="0070C0"/>
                <w:sz w:val="12"/>
                <w:szCs w:val="12"/>
              </w:rPr>
              <w:t> </w:t>
            </w:r>
          </w:p>
        </w:tc>
        <w:tc>
          <w:tcPr>
            <w:tcW w:w="327" w:type="pct"/>
            <w:tcBorders>
              <w:top w:val="nil"/>
              <w:left w:val="nil"/>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99"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Pembinaan, Pengawasan, dan Pengendalian Barang Milik Daerah pada SKPD</w:t>
            </w:r>
          </w:p>
        </w:tc>
        <w:tc>
          <w:tcPr>
            <w:tcW w:w="307" w:type="pct"/>
            <w:tcBorders>
              <w:top w:val="nil"/>
              <w:left w:val="nil"/>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kegiatan Pengawasan BMD </w:t>
            </w:r>
          </w:p>
        </w:tc>
        <w:tc>
          <w:tcPr>
            <w:tcW w:w="220"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70C0"/>
                <w:sz w:val="12"/>
                <w:szCs w:val="12"/>
              </w:rPr>
            </w:pPr>
            <w:r>
              <w:rPr>
                <w:rFonts w:ascii="Arial" w:hAnsi="Arial" w:cs="Arial"/>
                <w:color w:val="0070C0"/>
                <w:sz w:val="12"/>
                <w:szCs w:val="12"/>
              </w:rPr>
              <w:t> </w:t>
            </w:r>
          </w:p>
        </w:tc>
        <w:tc>
          <w:tcPr>
            <w:tcW w:w="352"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11" w:type="pct"/>
            <w:tcBorders>
              <w:top w:val="nil"/>
              <w:left w:val="nil"/>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525"/>
        </w:trPr>
        <w:tc>
          <w:tcPr>
            <w:tcW w:w="338" w:type="pct"/>
            <w:tcBorders>
              <w:top w:val="nil"/>
              <w:left w:val="single" w:sz="8" w:space="0" w:color="auto"/>
              <w:bottom w:val="nil"/>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X.XX.01.2.03.05</w:t>
            </w:r>
          </w:p>
        </w:tc>
        <w:tc>
          <w:tcPr>
            <w:tcW w:w="98"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Rekonsiliasi dan  Penyusunan  Laporan  Barang Milik Daerah pada SKPD</w:t>
            </w:r>
          </w:p>
        </w:tc>
        <w:tc>
          <w:tcPr>
            <w:tcW w:w="307"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Laporan Aset BMD</w:t>
            </w:r>
          </w:p>
        </w:tc>
        <w:tc>
          <w:tcPr>
            <w:tcW w:w="220" w:type="pct"/>
            <w:tcBorders>
              <w:top w:val="nil"/>
              <w:left w:val="single" w:sz="8" w:space="0" w:color="auto"/>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dok</w:t>
            </w:r>
          </w:p>
        </w:tc>
        <w:tc>
          <w:tcPr>
            <w:tcW w:w="327" w:type="pct"/>
            <w:tcBorders>
              <w:top w:val="nil"/>
              <w:left w:val="nil"/>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3.000.000 </w:t>
            </w:r>
          </w:p>
        </w:tc>
        <w:tc>
          <w:tcPr>
            <w:tcW w:w="99"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Rekonsiliasi dan  Penyusunan  Laporan  Barang Milik Daerah pada SKPD</w:t>
            </w:r>
          </w:p>
        </w:tc>
        <w:tc>
          <w:tcPr>
            <w:tcW w:w="307" w:type="pct"/>
            <w:tcBorders>
              <w:top w:val="nil"/>
              <w:left w:val="nil"/>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Laporan Aset BMD</w:t>
            </w:r>
          </w:p>
        </w:tc>
        <w:tc>
          <w:tcPr>
            <w:tcW w:w="220"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52" w:type="pct"/>
            <w:tcBorders>
              <w:top w:val="nil"/>
              <w:left w:val="single" w:sz="8" w:space="0" w:color="auto"/>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 </w:t>
            </w:r>
          </w:p>
        </w:tc>
        <w:tc>
          <w:tcPr>
            <w:tcW w:w="211"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345"/>
        </w:trPr>
        <w:tc>
          <w:tcPr>
            <w:tcW w:w="33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X.XX.01.2.03.06</w:t>
            </w:r>
          </w:p>
        </w:tc>
        <w:tc>
          <w:tcPr>
            <w:tcW w:w="98"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Penatausahaan Barang Milik Daerah pada SKPD</w:t>
            </w:r>
          </w:p>
        </w:tc>
        <w:tc>
          <w:tcPr>
            <w:tcW w:w="307"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laporan inventaris BMD </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70C0"/>
                <w:sz w:val="12"/>
                <w:szCs w:val="12"/>
              </w:rPr>
            </w:pPr>
            <w:r>
              <w:rPr>
                <w:rFonts w:ascii="Arial" w:hAnsi="Arial" w:cs="Arial"/>
                <w:color w:val="0070C0"/>
                <w:sz w:val="12"/>
                <w:szCs w:val="12"/>
              </w:rPr>
              <w:t> </w:t>
            </w:r>
          </w:p>
        </w:tc>
        <w:tc>
          <w:tcPr>
            <w:tcW w:w="327" w:type="pct"/>
            <w:tcBorders>
              <w:top w:val="nil"/>
              <w:left w:val="nil"/>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99"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Penatausahaan Barang Milik Daerah pada SKPD</w:t>
            </w:r>
          </w:p>
        </w:tc>
        <w:tc>
          <w:tcPr>
            <w:tcW w:w="307" w:type="pct"/>
            <w:tcBorders>
              <w:top w:val="nil"/>
              <w:left w:val="nil"/>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laporan inventaris BMD </w:t>
            </w:r>
          </w:p>
        </w:tc>
        <w:tc>
          <w:tcPr>
            <w:tcW w:w="220"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70C0"/>
                <w:sz w:val="12"/>
                <w:szCs w:val="12"/>
              </w:rPr>
            </w:pPr>
            <w:r>
              <w:rPr>
                <w:rFonts w:ascii="Arial" w:hAnsi="Arial" w:cs="Arial"/>
                <w:color w:val="0070C0"/>
                <w:sz w:val="12"/>
                <w:szCs w:val="12"/>
              </w:rPr>
              <w:t> </w:t>
            </w:r>
          </w:p>
        </w:tc>
        <w:tc>
          <w:tcPr>
            <w:tcW w:w="352"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11" w:type="pct"/>
            <w:tcBorders>
              <w:top w:val="nil"/>
              <w:left w:val="nil"/>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345"/>
        </w:trPr>
        <w:tc>
          <w:tcPr>
            <w:tcW w:w="338" w:type="pct"/>
            <w:tcBorders>
              <w:top w:val="nil"/>
              <w:left w:val="single" w:sz="8" w:space="0" w:color="auto"/>
              <w:bottom w:val="single" w:sz="8" w:space="0" w:color="auto"/>
              <w:right w:val="single" w:sz="8" w:space="0" w:color="auto"/>
            </w:tcBorders>
            <w:shd w:val="clear" w:color="auto" w:fill="auto"/>
            <w:vAlign w:val="bottom"/>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X.XX.01.2.03.07</w:t>
            </w:r>
          </w:p>
        </w:tc>
        <w:tc>
          <w:tcPr>
            <w:tcW w:w="98"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Pemanfaatan Barang Milik Daerah SKPD</w:t>
            </w:r>
          </w:p>
        </w:tc>
        <w:tc>
          <w:tcPr>
            <w:tcW w:w="307"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laporan pemanfaatan BMD </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70C0"/>
                <w:sz w:val="12"/>
                <w:szCs w:val="12"/>
              </w:rPr>
            </w:pPr>
            <w:r>
              <w:rPr>
                <w:rFonts w:ascii="Arial" w:hAnsi="Arial" w:cs="Arial"/>
                <w:color w:val="0070C0"/>
                <w:sz w:val="12"/>
                <w:szCs w:val="12"/>
              </w:rPr>
              <w:t> </w:t>
            </w:r>
          </w:p>
        </w:tc>
        <w:tc>
          <w:tcPr>
            <w:tcW w:w="327" w:type="pct"/>
            <w:tcBorders>
              <w:top w:val="nil"/>
              <w:left w:val="nil"/>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99"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Pemanfaatan Barang Milik Daerah SKPD</w:t>
            </w:r>
          </w:p>
        </w:tc>
        <w:tc>
          <w:tcPr>
            <w:tcW w:w="307" w:type="pct"/>
            <w:tcBorders>
              <w:top w:val="nil"/>
              <w:left w:val="nil"/>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laporan pemanfaatan BMD </w:t>
            </w:r>
          </w:p>
        </w:tc>
        <w:tc>
          <w:tcPr>
            <w:tcW w:w="220"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70C0"/>
                <w:sz w:val="12"/>
                <w:szCs w:val="12"/>
              </w:rPr>
            </w:pPr>
            <w:r>
              <w:rPr>
                <w:rFonts w:ascii="Arial" w:hAnsi="Arial" w:cs="Arial"/>
                <w:color w:val="0070C0"/>
                <w:sz w:val="12"/>
                <w:szCs w:val="12"/>
              </w:rPr>
              <w:t> </w:t>
            </w:r>
          </w:p>
        </w:tc>
        <w:tc>
          <w:tcPr>
            <w:tcW w:w="352"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11" w:type="pct"/>
            <w:tcBorders>
              <w:top w:val="nil"/>
              <w:left w:val="nil"/>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645"/>
        </w:trPr>
        <w:tc>
          <w:tcPr>
            <w:tcW w:w="338" w:type="pct"/>
            <w:tcBorders>
              <w:top w:val="nil"/>
              <w:left w:val="single" w:sz="8" w:space="0" w:color="auto"/>
              <w:bottom w:val="single" w:sz="8" w:space="0" w:color="auto"/>
              <w:right w:val="single" w:sz="8" w:space="0" w:color="auto"/>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X.XX.01.2.05.</w:t>
            </w:r>
          </w:p>
        </w:tc>
        <w:tc>
          <w:tcPr>
            <w:tcW w:w="98" w:type="pct"/>
            <w:tcBorders>
              <w:top w:val="nil"/>
              <w:left w:val="nil"/>
              <w:bottom w:val="single" w:sz="8" w:space="0" w:color="auto"/>
              <w:right w:val="nil"/>
            </w:tcBorders>
            <w:shd w:val="clear" w:color="000000" w:fill="F4B084"/>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D</w:t>
            </w:r>
          </w:p>
        </w:tc>
        <w:tc>
          <w:tcPr>
            <w:tcW w:w="681" w:type="pct"/>
            <w:gridSpan w:val="2"/>
            <w:tcBorders>
              <w:top w:val="single" w:sz="8" w:space="0" w:color="auto"/>
              <w:left w:val="nil"/>
              <w:bottom w:val="single" w:sz="8" w:space="0" w:color="auto"/>
              <w:right w:val="nil"/>
            </w:tcBorders>
            <w:shd w:val="clear" w:color="000000" w:fill="F4B084"/>
            <w:vAlign w:val="center"/>
            <w:hideMark/>
          </w:tcPr>
          <w:p w:rsidR="00841C57" w:rsidRDefault="00841C57">
            <w:pPr>
              <w:rPr>
                <w:rFonts w:ascii="Arial" w:hAnsi="Arial" w:cs="Arial"/>
                <w:color w:val="000000"/>
                <w:sz w:val="12"/>
                <w:szCs w:val="12"/>
              </w:rPr>
            </w:pPr>
            <w:r>
              <w:rPr>
                <w:rFonts w:ascii="Arial" w:hAnsi="Arial" w:cs="Arial"/>
                <w:color w:val="000000"/>
                <w:sz w:val="12"/>
                <w:szCs w:val="12"/>
              </w:rPr>
              <w:t>Administrasi Kepegawaian Perangkat Daerah</w:t>
            </w:r>
          </w:p>
        </w:tc>
        <w:tc>
          <w:tcPr>
            <w:tcW w:w="307" w:type="pct"/>
            <w:tcBorders>
              <w:top w:val="nil"/>
              <w:left w:val="single" w:sz="8" w:space="0" w:color="auto"/>
              <w:bottom w:val="single" w:sz="8" w:space="0" w:color="auto"/>
              <w:right w:val="single" w:sz="8" w:space="0" w:color="auto"/>
            </w:tcBorders>
            <w:shd w:val="clear" w:color="000000" w:fill="F4B084"/>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Persentase Kelancaran Administrasi keuangan dan operasional perkantoran</w:t>
            </w:r>
          </w:p>
        </w:tc>
        <w:tc>
          <w:tcPr>
            <w:tcW w:w="220" w:type="pct"/>
            <w:tcBorders>
              <w:top w:val="nil"/>
              <w:left w:val="single" w:sz="8" w:space="0" w:color="auto"/>
              <w:bottom w:val="single" w:sz="8" w:space="0" w:color="auto"/>
              <w:right w:val="single" w:sz="8" w:space="0" w:color="auto"/>
            </w:tcBorders>
            <w:shd w:val="clear" w:color="000000" w:fill="F4B084"/>
            <w:noWrap/>
            <w:vAlign w:val="center"/>
            <w:hideMark/>
          </w:tcPr>
          <w:p w:rsidR="00841C57" w:rsidRDefault="00841C57">
            <w:pPr>
              <w:jc w:val="center"/>
              <w:rPr>
                <w:rFonts w:ascii="Arial" w:hAnsi="Arial" w:cs="Arial"/>
                <w:color w:val="0070C0"/>
                <w:sz w:val="12"/>
                <w:szCs w:val="12"/>
              </w:rPr>
            </w:pPr>
            <w:r>
              <w:rPr>
                <w:rFonts w:ascii="Arial" w:hAnsi="Arial" w:cs="Arial"/>
                <w:color w:val="0070C0"/>
                <w:sz w:val="12"/>
                <w:szCs w:val="12"/>
              </w:rPr>
              <w:t> </w:t>
            </w:r>
          </w:p>
        </w:tc>
        <w:tc>
          <w:tcPr>
            <w:tcW w:w="327" w:type="pct"/>
            <w:tcBorders>
              <w:top w:val="nil"/>
              <w:left w:val="nil"/>
              <w:bottom w:val="single" w:sz="8" w:space="0" w:color="auto"/>
              <w:right w:val="single" w:sz="8" w:space="0" w:color="auto"/>
            </w:tcBorders>
            <w:shd w:val="clear" w:color="000000" w:fill="F4B084"/>
            <w:noWrap/>
            <w:vAlign w:val="center"/>
            <w:hideMark/>
          </w:tcPr>
          <w:p w:rsidR="00841C57" w:rsidRDefault="00841C57">
            <w:pPr>
              <w:jc w:val="center"/>
              <w:rPr>
                <w:rFonts w:ascii="Arial" w:hAnsi="Arial" w:cs="Arial"/>
                <w:b/>
                <w:bCs/>
                <w:color w:val="000000"/>
                <w:sz w:val="12"/>
                <w:szCs w:val="12"/>
              </w:rPr>
            </w:pPr>
            <w:r>
              <w:rPr>
                <w:rFonts w:ascii="Arial" w:hAnsi="Arial" w:cs="Arial"/>
                <w:b/>
                <w:bCs/>
                <w:color w:val="000000"/>
                <w:sz w:val="12"/>
                <w:szCs w:val="12"/>
              </w:rPr>
              <w:t xml:space="preserve">            53.150.798 </w:t>
            </w:r>
          </w:p>
        </w:tc>
        <w:tc>
          <w:tcPr>
            <w:tcW w:w="99" w:type="pct"/>
            <w:tcBorders>
              <w:top w:val="nil"/>
              <w:left w:val="nil"/>
              <w:bottom w:val="single" w:sz="8" w:space="0" w:color="auto"/>
              <w:right w:val="nil"/>
            </w:tcBorders>
            <w:shd w:val="clear" w:color="000000" w:fill="F4B084"/>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D</w:t>
            </w:r>
          </w:p>
        </w:tc>
        <w:tc>
          <w:tcPr>
            <w:tcW w:w="681" w:type="pct"/>
            <w:gridSpan w:val="2"/>
            <w:tcBorders>
              <w:top w:val="single" w:sz="8" w:space="0" w:color="auto"/>
              <w:left w:val="nil"/>
              <w:bottom w:val="single" w:sz="8" w:space="0" w:color="auto"/>
              <w:right w:val="single" w:sz="8" w:space="0" w:color="000000"/>
            </w:tcBorders>
            <w:shd w:val="clear" w:color="000000" w:fill="F4B084"/>
            <w:vAlign w:val="center"/>
            <w:hideMark/>
          </w:tcPr>
          <w:p w:rsidR="00841C57" w:rsidRDefault="00841C57">
            <w:pPr>
              <w:rPr>
                <w:rFonts w:ascii="Arial" w:hAnsi="Arial" w:cs="Arial"/>
                <w:color w:val="000000"/>
                <w:sz w:val="12"/>
                <w:szCs w:val="12"/>
              </w:rPr>
            </w:pPr>
            <w:r>
              <w:rPr>
                <w:rFonts w:ascii="Arial" w:hAnsi="Arial" w:cs="Arial"/>
                <w:color w:val="000000"/>
                <w:sz w:val="12"/>
                <w:szCs w:val="12"/>
              </w:rPr>
              <w:t>Administrasi Kepegawaian Perangkat Daerah</w:t>
            </w:r>
          </w:p>
        </w:tc>
        <w:tc>
          <w:tcPr>
            <w:tcW w:w="307" w:type="pct"/>
            <w:tcBorders>
              <w:top w:val="nil"/>
              <w:left w:val="nil"/>
              <w:bottom w:val="single" w:sz="8" w:space="0" w:color="auto"/>
              <w:right w:val="single" w:sz="8" w:space="0" w:color="auto"/>
            </w:tcBorders>
            <w:shd w:val="clear" w:color="000000" w:fill="F4B084"/>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single" w:sz="8" w:space="0" w:color="auto"/>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Persentase Kelancaran Administrasi keuangan dan operasional perkantoran</w:t>
            </w:r>
          </w:p>
        </w:tc>
        <w:tc>
          <w:tcPr>
            <w:tcW w:w="220" w:type="pct"/>
            <w:tcBorders>
              <w:top w:val="nil"/>
              <w:left w:val="nil"/>
              <w:bottom w:val="single" w:sz="8" w:space="0" w:color="auto"/>
              <w:right w:val="nil"/>
            </w:tcBorders>
            <w:shd w:val="clear" w:color="000000" w:fill="F4B084"/>
            <w:noWrap/>
            <w:vAlign w:val="center"/>
            <w:hideMark/>
          </w:tcPr>
          <w:p w:rsidR="00841C57" w:rsidRDefault="00841C57">
            <w:pPr>
              <w:jc w:val="center"/>
              <w:rPr>
                <w:rFonts w:ascii="Arial" w:hAnsi="Arial" w:cs="Arial"/>
                <w:color w:val="0070C0"/>
                <w:sz w:val="12"/>
                <w:szCs w:val="12"/>
              </w:rPr>
            </w:pPr>
            <w:r>
              <w:rPr>
                <w:rFonts w:ascii="Arial" w:hAnsi="Arial" w:cs="Arial"/>
                <w:color w:val="0070C0"/>
                <w:sz w:val="12"/>
                <w:szCs w:val="12"/>
              </w:rPr>
              <w:t> </w:t>
            </w:r>
          </w:p>
        </w:tc>
        <w:tc>
          <w:tcPr>
            <w:tcW w:w="352" w:type="pct"/>
            <w:tcBorders>
              <w:top w:val="nil"/>
              <w:left w:val="single" w:sz="8" w:space="0" w:color="auto"/>
              <w:bottom w:val="single" w:sz="8" w:space="0" w:color="auto"/>
              <w:right w:val="single" w:sz="8" w:space="0" w:color="auto"/>
            </w:tcBorders>
            <w:shd w:val="clear" w:color="000000" w:fill="F4B084"/>
            <w:noWrap/>
            <w:vAlign w:val="center"/>
            <w:hideMark/>
          </w:tcPr>
          <w:p w:rsidR="00841C57" w:rsidRDefault="00841C57">
            <w:pPr>
              <w:jc w:val="center"/>
              <w:rPr>
                <w:rFonts w:ascii="Arial" w:hAnsi="Arial" w:cs="Arial"/>
                <w:b/>
                <w:bCs/>
                <w:color w:val="000000"/>
                <w:sz w:val="12"/>
                <w:szCs w:val="12"/>
              </w:rPr>
            </w:pPr>
            <w:r>
              <w:rPr>
                <w:rFonts w:ascii="Arial" w:hAnsi="Arial" w:cs="Arial"/>
                <w:b/>
                <w:bCs/>
                <w:color w:val="000000"/>
                <w:sz w:val="12"/>
                <w:szCs w:val="12"/>
              </w:rPr>
              <w:t xml:space="preserve">                 4.455.600 </w:t>
            </w:r>
          </w:p>
        </w:tc>
        <w:tc>
          <w:tcPr>
            <w:tcW w:w="211" w:type="pct"/>
            <w:tcBorders>
              <w:top w:val="nil"/>
              <w:left w:val="nil"/>
              <w:bottom w:val="single" w:sz="8" w:space="0" w:color="auto"/>
              <w:right w:val="single" w:sz="8" w:space="0" w:color="auto"/>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345"/>
        </w:trPr>
        <w:tc>
          <w:tcPr>
            <w:tcW w:w="338" w:type="pct"/>
            <w:tcBorders>
              <w:top w:val="nil"/>
              <w:left w:val="single" w:sz="8" w:space="0" w:color="auto"/>
              <w:bottom w:val="nil"/>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X.XX.01.2.05.01</w:t>
            </w:r>
          </w:p>
        </w:tc>
        <w:tc>
          <w:tcPr>
            <w:tcW w:w="98"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Peningkatan Sarana dan Prasarana Disiplin Pegawai</w:t>
            </w:r>
          </w:p>
        </w:tc>
        <w:tc>
          <w:tcPr>
            <w:tcW w:w="307"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Sarana dan Prasarana  </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70C0"/>
                <w:sz w:val="12"/>
                <w:szCs w:val="12"/>
              </w:rPr>
            </w:pPr>
            <w:r>
              <w:rPr>
                <w:rFonts w:ascii="Arial" w:hAnsi="Arial" w:cs="Arial"/>
                <w:color w:val="0070C0"/>
                <w:sz w:val="12"/>
                <w:szCs w:val="12"/>
              </w:rPr>
              <w:t> </w:t>
            </w:r>
          </w:p>
        </w:tc>
        <w:tc>
          <w:tcPr>
            <w:tcW w:w="327" w:type="pct"/>
            <w:tcBorders>
              <w:top w:val="nil"/>
              <w:left w:val="nil"/>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99"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Peningkatan Sarana dan Prasarana Disiplin Pegawai</w:t>
            </w:r>
          </w:p>
        </w:tc>
        <w:tc>
          <w:tcPr>
            <w:tcW w:w="307" w:type="pct"/>
            <w:tcBorders>
              <w:top w:val="nil"/>
              <w:left w:val="nil"/>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Sarana dan Prasarana  </w:t>
            </w:r>
          </w:p>
        </w:tc>
        <w:tc>
          <w:tcPr>
            <w:tcW w:w="220"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70C0"/>
                <w:sz w:val="12"/>
                <w:szCs w:val="12"/>
              </w:rPr>
            </w:pPr>
            <w:r>
              <w:rPr>
                <w:rFonts w:ascii="Arial" w:hAnsi="Arial" w:cs="Arial"/>
                <w:color w:val="0070C0"/>
                <w:sz w:val="12"/>
                <w:szCs w:val="12"/>
              </w:rPr>
              <w:t> </w:t>
            </w:r>
          </w:p>
        </w:tc>
        <w:tc>
          <w:tcPr>
            <w:tcW w:w="352"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11" w:type="pct"/>
            <w:tcBorders>
              <w:top w:val="nil"/>
              <w:left w:val="nil"/>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435"/>
        </w:trPr>
        <w:tc>
          <w:tcPr>
            <w:tcW w:w="33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X.XX.01.2.05.02</w:t>
            </w:r>
          </w:p>
        </w:tc>
        <w:tc>
          <w:tcPr>
            <w:tcW w:w="98"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Pengadaan Pakaian Dinas Beserta Atribut Kelengkapannya</w:t>
            </w:r>
          </w:p>
        </w:tc>
        <w:tc>
          <w:tcPr>
            <w:tcW w:w="307"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pakaian dinas yang disediakan</w:t>
            </w:r>
          </w:p>
        </w:tc>
        <w:tc>
          <w:tcPr>
            <w:tcW w:w="220"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16 pasang</w:t>
            </w:r>
          </w:p>
        </w:tc>
        <w:tc>
          <w:tcPr>
            <w:tcW w:w="327" w:type="pct"/>
            <w:tcBorders>
              <w:top w:val="nil"/>
              <w:left w:val="nil"/>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8.000.000 </w:t>
            </w:r>
          </w:p>
        </w:tc>
        <w:tc>
          <w:tcPr>
            <w:tcW w:w="99"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Pengadaan Pakaian Dinas Beserta Atribut Kelengkapannya</w:t>
            </w:r>
          </w:p>
        </w:tc>
        <w:tc>
          <w:tcPr>
            <w:tcW w:w="307" w:type="pct"/>
            <w:tcBorders>
              <w:top w:val="nil"/>
              <w:left w:val="nil"/>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pakaian dinas yang disediakan</w:t>
            </w:r>
          </w:p>
        </w:tc>
        <w:tc>
          <w:tcPr>
            <w:tcW w:w="220" w:type="pct"/>
            <w:tcBorders>
              <w:top w:val="nil"/>
              <w:left w:val="nil"/>
              <w:bottom w:val="single" w:sz="8" w:space="0" w:color="auto"/>
              <w:right w:val="nil"/>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52" w:type="pct"/>
            <w:tcBorders>
              <w:top w:val="nil"/>
              <w:left w:val="single" w:sz="8" w:space="0" w:color="auto"/>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0 </w:t>
            </w:r>
          </w:p>
        </w:tc>
        <w:tc>
          <w:tcPr>
            <w:tcW w:w="211"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435"/>
        </w:trPr>
        <w:tc>
          <w:tcPr>
            <w:tcW w:w="338" w:type="pct"/>
            <w:tcBorders>
              <w:top w:val="nil"/>
              <w:left w:val="single" w:sz="8" w:space="0" w:color="auto"/>
              <w:bottom w:val="nil"/>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X.XX.01.2.05.03</w:t>
            </w:r>
          </w:p>
        </w:tc>
        <w:tc>
          <w:tcPr>
            <w:tcW w:w="98"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Pendataan dan Pengelolaan Administrasi Kepegawaian</w:t>
            </w:r>
          </w:p>
        </w:tc>
        <w:tc>
          <w:tcPr>
            <w:tcW w:w="307"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0"/>
                <w:szCs w:val="10"/>
              </w:rPr>
            </w:pPr>
            <w:r>
              <w:rPr>
                <w:rFonts w:ascii="Arial" w:hAnsi="Arial" w:cs="Arial"/>
                <w:color w:val="000000"/>
                <w:sz w:val="10"/>
                <w:szCs w:val="10"/>
              </w:rPr>
              <w:t xml:space="preserve"> Kec Bontoharu </w:t>
            </w:r>
          </w:p>
        </w:tc>
        <w:tc>
          <w:tcPr>
            <w:tcW w:w="579" w:type="pct"/>
            <w:tcBorders>
              <w:top w:val="nil"/>
              <w:left w:val="nil"/>
              <w:bottom w:val="single" w:sz="8" w:space="0" w:color="auto"/>
              <w:right w:val="nil"/>
            </w:tcBorders>
            <w:shd w:val="clear" w:color="000000" w:fill="DDEBF7"/>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pegawai yang didata dan di kelolah Administrasi kepegawaiannya</w:t>
            </w:r>
          </w:p>
        </w:tc>
        <w:tc>
          <w:tcPr>
            <w:tcW w:w="220"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30 orang</w:t>
            </w:r>
          </w:p>
        </w:tc>
        <w:tc>
          <w:tcPr>
            <w:tcW w:w="327" w:type="pct"/>
            <w:tcBorders>
              <w:top w:val="nil"/>
              <w:left w:val="nil"/>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2.000.000 </w:t>
            </w:r>
          </w:p>
        </w:tc>
        <w:tc>
          <w:tcPr>
            <w:tcW w:w="99"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Pendataan dan Pengelolaan Administrasi Kepegawaian</w:t>
            </w:r>
          </w:p>
        </w:tc>
        <w:tc>
          <w:tcPr>
            <w:tcW w:w="307" w:type="pct"/>
            <w:tcBorders>
              <w:top w:val="nil"/>
              <w:left w:val="nil"/>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0"/>
                <w:szCs w:val="10"/>
              </w:rPr>
            </w:pPr>
            <w:r>
              <w:rPr>
                <w:rFonts w:ascii="Arial" w:hAnsi="Arial" w:cs="Arial"/>
                <w:color w:val="000000"/>
                <w:sz w:val="10"/>
                <w:szCs w:val="10"/>
              </w:rPr>
              <w:t xml:space="preserve"> Kec Bontoharu </w:t>
            </w:r>
          </w:p>
        </w:tc>
        <w:tc>
          <w:tcPr>
            <w:tcW w:w="579"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Jumlah Dokumen Pendataan dan Pengelolaan Administrasi Kepegawaian</w:t>
            </w:r>
          </w:p>
        </w:tc>
        <w:tc>
          <w:tcPr>
            <w:tcW w:w="220" w:type="pct"/>
            <w:tcBorders>
              <w:top w:val="nil"/>
              <w:left w:val="nil"/>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Dok</w:t>
            </w:r>
          </w:p>
        </w:tc>
        <w:tc>
          <w:tcPr>
            <w:tcW w:w="352" w:type="pct"/>
            <w:tcBorders>
              <w:top w:val="nil"/>
              <w:left w:val="nil"/>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4.455.600 </w:t>
            </w:r>
          </w:p>
        </w:tc>
        <w:tc>
          <w:tcPr>
            <w:tcW w:w="211" w:type="pct"/>
            <w:tcBorders>
              <w:top w:val="nil"/>
              <w:left w:val="nil"/>
              <w:bottom w:val="single" w:sz="8" w:space="0" w:color="auto"/>
              <w:right w:val="single" w:sz="8" w:space="0" w:color="auto"/>
            </w:tcBorders>
            <w:shd w:val="clear" w:color="000000" w:fill="DDEBF7"/>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645"/>
        </w:trPr>
        <w:tc>
          <w:tcPr>
            <w:tcW w:w="33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X.XX.01.2.05.04</w:t>
            </w:r>
          </w:p>
        </w:tc>
        <w:tc>
          <w:tcPr>
            <w:tcW w:w="98"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Koordinasi dan  Pelaksanaan  Sistem  Informasi Kepegawaian</w:t>
            </w:r>
          </w:p>
        </w:tc>
        <w:tc>
          <w:tcPr>
            <w:tcW w:w="307"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0"/>
                <w:szCs w:val="10"/>
              </w:rPr>
            </w:pPr>
            <w:r>
              <w:rPr>
                <w:rFonts w:ascii="Arial" w:hAnsi="Arial" w:cs="Arial"/>
                <w:color w:val="000000"/>
                <w:sz w:val="10"/>
                <w:szCs w:val="10"/>
              </w:rPr>
              <w:t xml:space="preserve"> Kec Bontoharu </w:t>
            </w:r>
          </w:p>
        </w:tc>
        <w:tc>
          <w:tcPr>
            <w:tcW w:w="579" w:type="pct"/>
            <w:tcBorders>
              <w:top w:val="nil"/>
              <w:left w:val="nil"/>
              <w:bottom w:val="single" w:sz="8" w:space="0" w:color="auto"/>
              <w:right w:val="nil"/>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Pelaksanaan sistem informasi kepegawaian yang di koordinasikan</w:t>
            </w:r>
          </w:p>
        </w:tc>
        <w:tc>
          <w:tcPr>
            <w:tcW w:w="220"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2 sistem</w:t>
            </w:r>
          </w:p>
        </w:tc>
        <w:tc>
          <w:tcPr>
            <w:tcW w:w="327" w:type="pct"/>
            <w:tcBorders>
              <w:top w:val="nil"/>
              <w:left w:val="nil"/>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2.000.000 </w:t>
            </w:r>
          </w:p>
        </w:tc>
        <w:tc>
          <w:tcPr>
            <w:tcW w:w="99"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Koordinasi dan  Pelaksanaan  Sistem  Informasi Kepegawaian</w:t>
            </w:r>
          </w:p>
        </w:tc>
        <w:tc>
          <w:tcPr>
            <w:tcW w:w="307" w:type="pct"/>
            <w:tcBorders>
              <w:top w:val="nil"/>
              <w:left w:val="nil"/>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0"/>
                <w:szCs w:val="10"/>
              </w:rPr>
            </w:pPr>
            <w:r>
              <w:rPr>
                <w:rFonts w:ascii="Arial" w:hAnsi="Arial" w:cs="Arial"/>
                <w:color w:val="000000"/>
                <w:sz w:val="10"/>
                <w:szCs w:val="10"/>
              </w:rPr>
              <w:t xml:space="preserve"> Kec Bontoharu </w:t>
            </w:r>
          </w:p>
        </w:tc>
        <w:tc>
          <w:tcPr>
            <w:tcW w:w="579"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Pelaksanaan sistem informasi kepegawaian yang di koordinasikan</w:t>
            </w:r>
          </w:p>
        </w:tc>
        <w:tc>
          <w:tcPr>
            <w:tcW w:w="220" w:type="pct"/>
            <w:tcBorders>
              <w:top w:val="nil"/>
              <w:left w:val="nil"/>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52" w:type="pct"/>
            <w:tcBorders>
              <w:top w:val="nil"/>
              <w:left w:val="nil"/>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 </w:t>
            </w:r>
          </w:p>
        </w:tc>
        <w:tc>
          <w:tcPr>
            <w:tcW w:w="211"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345"/>
        </w:trPr>
        <w:tc>
          <w:tcPr>
            <w:tcW w:w="338" w:type="pct"/>
            <w:tcBorders>
              <w:top w:val="nil"/>
              <w:left w:val="single" w:sz="8" w:space="0" w:color="auto"/>
              <w:bottom w:val="nil"/>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X.XX.01.2.05.05</w:t>
            </w:r>
          </w:p>
        </w:tc>
        <w:tc>
          <w:tcPr>
            <w:tcW w:w="98"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Monitoring, Evaluasi, dan Penilaian Kinerja Pegawai</w:t>
            </w:r>
          </w:p>
        </w:tc>
        <w:tc>
          <w:tcPr>
            <w:tcW w:w="307"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0"/>
                <w:szCs w:val="10"/>
              </w:rPr>
            </w:pPr>
            <w:r>
              <w:rPr>
                <w:rFonts w:ascii="Arial" w:hAnsi="Arial" w:cs="Arial"/>
                <w:color w:val="000000"/>
                <w:sz w:val="10"/>
                <w:szCs w:val="10"/>
              </w:rPr>
              <w:t>Kec Bontoharu</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pelaksanaan monev kinerja </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70C0"/>
                <w:sz w:val="12"/>
                <w:szCs w:val="12"/>
              </w:rPr>
            </w:pPr>
            <w:r>
              <w:rPr>
                <w:rFonts w:ascii="Arial" w:hAnsi="Arial" w:cs="Arial"/>
                <w:color w:val="0070C0"/>
                <w:sz w:val="12"/>
                <w:szCs w:val="12"/>
              </w:rPr>
              <w:t> </w:t>
            </w:r>
          </w:p>
        </w:tc>
        <w:tc>
          <w:tcPr>
            <w:tcW w:w="327" w:type="pct"/>
            <w:tcBorders>
              <w:top w:val="nil"/>
              <w:left w:val="nil"/>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99"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Monitoring, Evaluasi, dan Penilaian Kinerja Pegawai</w:t>
            </w:r>
          </w:p>
        </w:tc>
        <w:tc>
          <w:tcPr>
            <w:tcW w:w="307" w:type="pct"/>
            <w:tcBorders>
              <w:top w:val="nil"/>
              <w:left w:val="nil"/>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0"/>
                <w:szCs w:val="10"/>
              </w:rPr>
            </w:pPr>
            <w:r>
              <w:rPr>
                <w:rFonts w:ascii="Arial" w:hAnsi="Arial" w:cs="Arial"/>
                <w:color w:val="000000"/>
                <w:sz w:val="10"/>
                <w:szCs w:val="10"/>
              </w:rPr>
              <w:t>Kec Bontoharu</w:t>
            </w:r>
          </w:p>
        </w:tc>
        <w:tc>
          <w:tcPr>
            <w:tcW w:w="57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pelaksanaan monev kinerja </w:t>
            </w:r>
          </w:p>
        </w:tc>
        <w:tc>
          <w:tcPr>
            <w:tcW w:w="220"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70C0"/>
                <w:sz w:val="12"/>
                <w:szCs w:val="12"/>
              </w:rPr>
            </w:pPr>
            <w:r>
              <w:rPr>
                <w:rFonts w:ascii="Arial" w:hAnsi="Arial" w:cs="Arial"/>
                <w:color w:val="0070C0"/>
                <w:sz w:val="12"/>
                <w:szCs w:val="12"/>
              </w:rPr>
              <w:t> </w:t>
            </w:r>
          </w:p>
        </w:tc>
        <w:tc>
          <w:tcPr>
            <w:tcW w:w="352"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11" w:type="pct"/>
            <w:tcBorders>
              <w:top w:val="nil"/>
              <w:left w:val="nil"/>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345"/>
        </w:trPr>
        <w:tc>
          <w:tcPr>
            <w:tcW w:w="33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X.XX.01.2.05.06</w:t>
            </w:r>
          </w:p>
        </w:tc>
        <w:tc>
          <w:tcPr>
            <w:tcW w:w="98"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Pemulangan Pegawai yang Pensiun</w:t>
            </w:r>
          </w:p>
        </w:tc>
        <w:tc>
          <w:tcPr>
            <w:tcW w:w="307"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0"/>
                <w:szCs w:val="10"/>
              </w:rPr>
            </w:pPr>
            <w:r>
              <w:rPr>
                <w:rFonts w:ascii="Arial" w:hAnsi="Arial" w:cs="Arial"/>
                <w:color w:val="000000"/>
                <w:sz w:val="10"/>
                <w:szCs w:val="10"/>
              </w:rPr>
              <w:t>Kec Bontoharu</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pensiunan yang dipulangkan </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70C0"/>
                <w:sz w:val="12"/>
                <w:szCs w:val="12"/>
              </w:rPr>
            </w:pPr>
            <w:r>
              <w:rPr>
                <w:rFonts w:ascii="Arial" w:hAnsi="Arial" w:cs="Arial"/>
                <w:color w:val="0070C0"/>
                <w:sz w:val="12"/>
                <w:szCs w:val="12"/>
              </w:rPr>
              <w:t> </w:t>
            </w:r>
          </w:p>
        </w:tc>
        <w:tc>
          <w:tcPr>
            <w:tcW w:w="327" w:type="pct"/>
            <w:tcBorders>
              <w:top w:val="nil"/>
              <w:left w:val="nil"/>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99"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Pemulangan Pegawai yang Pensiun</w:t>
            </w:r>
          </w:p>
        </w:tc>
        <w:tc>
          <w:tcPr>
            <w:tcW w:w="307" w:type="pct"/>
            <w:tcBorders>
              <w:top w:val="nil"/>
              <w:left w:val="nil"/>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0"/>
                <w:szCs w:val="10"/>
              </w:rPr>
            </w:pPr>
            <w:r>
              <w:rPr>
                <w:rFonts w:ascii="Arial" w:hAnsi="Arial" w:cs="Arial"/>
                <w:color w:val="000000"/>
                <w:sz w:val="10"/>
                <w:szCs w:val="10"/>
              </w:rPr>
              <w:t>Kec Bontoharu</w:t>
            </w:r>
          </w:p>
        </w:tc>
        <w:tc>
          <w:tcPr>
            <w:tcW w:w="57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pensiunan yang dipulangkan </w:t>
            </w:r>
          </w:p>
        </w:tc>
        <w:tc>
          <w:tcPr>
            <w:tcW w:w="220"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70C0"/>
                <w:sz w:val="12"/>
                <w:szCs w:val="12"/>
              </w:rPr>
            </w:pPr>
            <w:r>
              <w:rPr>
                <w:rFonts w:ascii="Arial" w:hAnsi="Arial" w:cs="Arial"/>
                <w:color w:val="0070C0"/>
                <w:sz w:val="12"/>
                <w:szCs w:val="12"/>
              </w:rPr>
              <w:t> </w:t>
            </w:r>
          </w:p>
        </w:tc>
        <w:tc>
          <w:tcPr>
            <w:tcW w:w="352"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11" w:type="pct"/>
            <w:tcBorders>
              <w:top w:val="nil"/>
              <w:left w:val="nil"/>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435"/>
        </w:trPr>
        <w:tc>
          <w:tcPr>
            <w:tcW w:w="338" w:type="pct"/>
            <w:tcBorders>
              <w:top w:val="nil"/>
              <w:left w:val="single" w:sz="8" w:space="0" w:color="auto"/>
              <w:bottom w:val="nil"/>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X.XX.01.2.05.07</w:t>
            </w:r>
          </w:p>
        </w:tc>
        <w:tc>
          <w:tcPr>
            <w:tcW w:w="98"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Pemulangan Pegawai yang Meninggal dalam Melaksanakan Tugas</w:t>
            </w:r>
          </w:p>
        </w:tc>
        <w:tc>
          <w:tcPr>
            <w:tcW w:w="307"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0"/>
                <w:szCs w:val="10"/>
              </w:rPr>
            </w:pPr>
            <w:r>
              <w:rPr>
                <w:rFonts w:ascii="Arial" w:hAnsi="Arial" w:cs="Arial"/>
                <w:color w:val="000000"/>
                <w:sz w:val="10"/>
                <w:szCs w:val="10"/>
              </w:rPr>
              <w:t>Kec Bontoharu</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pegawai yang gugur dalam tugas </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70C0"/>
                <w:sz w:val="12"/>
                <w:szCs w:val="12"/>
              </w:rPr>
            </w:pPr>
            <w:r>
              <w:rPr>
                <w:rFonts w:ascii="Arial" w:hAnsi="Arial" w:cs="Arial"/>
                <w:color w:val="0070C0"/>
                <w:sz w:val="12"/>
                <w:szCs w:val="12"/>
              </w:rPr>
              <w:t> </w:t>
            </w:r>
          </w:p>
        </w:tc>
        <w:tc>
          <w:tcPr>
            <w:tcW w:w="327" w:type="pct"/>
            <w:tcBorders>
              <w:top w:val="nil"/>
              <w:left w:val="nil"/>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99"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Pemulangan Pegawai yang Meninggal dalam Melaksanakan Tugas</w:t>
            </w:r>
          </w:p>
        </w:tc>
        <w:tc>
          <w:tcPr>
            <w:tcW w:w="307" w:type="pct"/>
            <w:tcBorders>
              <w:top w:val="nil"/>
              <w:left w:val="nil"/>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0"/>
                <w:szCs w:val="10"/>
              </w:rPr>
            </w:pPr>
            <w:r>
              <w:rPr>
                <w:rFonts w:ascii="Arial" w:hAnsi="Arial" w:cs="Arial"/>
                <w:color w:val="000000"/>
                <w:sz w:val="10"/>
                <w:szCs w:val="10"/>
              </w:rPr>
              <w:t>Kec Bontoharu</w:t>
            </w:r>
          </w:p>
        </w:tc>
        <w:tc>
          <w:tcPr>
            <w:tcW w:w="57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pegawai yang gugur dalam tugas </w:t>
            </w:r>
          </w:p>
        </w:tc>
        <w:tc>
          <w:tcPr>
            <w:tcW w:w="220"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70C0"/>
                <w:sz w:val="12"/>
                <w:szCs w:val="12"/>
              </w:rPr>
            </w:pPr>
            <w:r>
              <w:rPr>
                <w:rFonts w:ascii="Arial" w:hAnsi="Arial" w:cs="Arial"/>
                <w:color w:val="0070C0"/>
                <w:sz w:val="12"/>
                <w:szCs w:val="12"/>
              </w:rPr>
              <w:t> </w:t>
            </w:r>
          </w:p>
        </w:tc>
        <w:tc>
          <w:tcPr>
            <w:tcW w:w="352"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11" w:type="pct"/>
            <w:tcBorders>
              <w:top w:val="nil"/>
              <w:left w:val="nil"/>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405"/>
        </w:trPr>
        <w:tc>
          <w:tcPr>
            <w:tcW w:w="33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lastRenderedPageBreak/>
              <w:t>X.XX.01.2.05.08</w:t>
            </w:r>
          </w:p>
        </w:tc>
        <w:tc>
          <w:tcPr>
            <w:tcW w:w="98"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Pemindahan Tugas ASN</w:t>
            </w:r>
          </w:p>
        </w:tc>
        <w:tc>
          <w:tcPr>
            <w:tcW w:w="307"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0"/>
                <w:szCs w:val="10"/>
              </w:rPr>
            </w:pPr>
            <w:r>
              <w:rPr>
                <w:rFonts w:ascii="Arial" w:hAnsi="Arial" w:cs="Arial"/>
                <w:color w:val="000000"/>
                <w:sz w:val="10"/>
                <w:szCs w:val="10"/>
              </w:rPr>
              <w:t>Kec Bontoharu</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pemindah-tugasan ASN </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70C0"/>
                <w:sz w:val="12"/>
                <w:szCs w:val="12"/>
              </w:rPr>
            </w:pPr>
            <w:r>
              <w:rPr>
                <w:rFonts w:ascii="Arial" w:hAnsi="Arial" w:cs="Arial"/>
                <w:color w:val="0070C0"/>
                <w:sz w:val="12"/>
                <w:szCs w:val="12"/>
              </w:rPr>
              <w:t> </w:t>
            </w:r>
          </w:p>
        </w:tc>
        <w:tc>
          <w:tcPr>
            <w:tcW w:w="327" w:type="pct"/>
            <w:tcBorders>
              <w:top w:val="nil"/>
              <w:left w:val="nil"/>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99"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Pemindahan Tugas ASN</w:t>
            </w:r>
          </w:p>
        </w:tc>
        <w:tc>
          <w:tcPr>
            <w:tcW w:w="307" w:type="pct"/>
            <w:tcBorders>
              <w:top w:val="nil"/>
              <w:left w:val="nil"/>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0"/>
                <w:szCs w:val="10"/>
              </w:rPr>
            </w:pPr>
            <w:r>
              <w:rPr>
                <w:rFonts w:ascii="Arial" w:hAnsi="Arial" w:cs="Arial"/>
                <w:color w:val="000000"/>
                <w:sz w:val="10"/>
                <w:szCs w:val="10"/>
              </w:rPr>
              <w:t>Kec Bontoharu</w:t>
            </w:r>
          </w:p>
        </w:tc>
        <w:tc>
          <w:tcPr>
            <w:tcW w:w="57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pemindah-tugasan ASN </w:t>
            </w:r>
          </w:p>
        </w:tc>
        <w:tc>
          <w:tcPr>
            <w:tcW w:w="220"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70C0"/>
                <w:sz w:val="12"/>
                <w:szCs w:val="12"/>
              </w:rPr>
            </w:pPr>
            <w:r>
              <w:rPr>
                <w:rFonts w:ascii="Arial" w:hAnsi="Arial" w:cs="Arial"/>
                <w:color w:val="0070C0"/>
                <w:sz w:val="12"/>
                <w:szCs w:val="12"/>
              </w:rPr>
              <w:t> </w:t>
            </w:r>
          </w:p>
        </w:tc>
        <w:tc>
          <w:tcPr>
            <w:tcW w:w="352"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11" w:type="pct"/>
            <w:tcBorders>
              <w:top w:val="nil"/>
              <w:left w:val="nil"/>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435"/>
        </w:trPr>
        <w:tc>
          <w:tcPr>
            <w:tcW w:w="338" w:type="pct"/>
            <w:tcBorders>
              <w:top w:val="nil"/>
              <w:left w:val="single" w:sz="8" w:space="0" w:color="auto"/>
              <w:bottom w:val="nil"/>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X.XX.01.2.05.09</w:t>
            </w:r>
          </w:p>
        </w:tc>
        <w:tc>
          <w:tcPr>
            <w:tcW w:w="98"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Pendidikan dan Pelatihan Pegawai Berdasarkan Tugas dan Fungsi</w:t>
            </w:r>
          </w:p>
        </w:tc>
        <w:tc>
          <w:tcPr>
            <w:tcW w:w="307"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0"/>
                <w:szCs w:val="10"/>
              </w:rPr>
            </w:pPr>
            <w:r>
              <w:rPr>
                <w:rFonts w:ascii="Arial" w:hAnsi="Arial" w:cs="Arial"/>
                <w:color w:val="000000"/>
                <w:sz w:val="10"/>
                <w:szCs w:val="10"/>
              </w:rPr>
              <w:t xml:space="preserve"> Makassar </w:t>
            </w:r>
          </w:p>
        </w:tc>
        <w:tc>
          <w:tcPr>
            <w:tcW w:w="579" w:type="pct"/>
            <w:tcBorders>
              <w:top w:val="nil"/>
              <w:left w:val="nil"/>
              <w:bottom w:val="single" w:sz="8" w:space="0" w:color="auto"/>
              <w:right w:val="nil"/>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Pegawai yang mengikuti Diklat sesuai Tugas dan Fungsi</w:t>
            </w:r>
          </w:p>
        </w:tc>
        <w:tc>
          <w:tcPr>
            <w:tcW w:w="220" w:type="pct"/>
            <w:tcBorders>
              <w:top w:val="nil"/>
              <w:left w:val="single" w:sz="8" w:space="0" w:color="auto"/>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3 orang</w:t>
            </w:r>
          </w:p>
        </w:tc>
        <w:tc>
          <w:tcPr>
            <w:tcW w:w="327" w:type="pct"/>
            <w:tcBorders>
              <w:top w:val="nil"/>
              <w:left w:val="nil"/>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15.000.000 </w:t>
            </w:r>
          </w:p>
        </w:tc>
        <w:tc>
          <w:tcPr>
            <w:tcW w:w="99"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Pendidikan dan Pelatihan Pegawai Berdasarkan Tugas dan Fungsi</w:t>
            </w:r>
          </w:p>
        </w:tc>
        <w:tc>
          <w:tcPr>
            <w:tcW w:w="307" w:type="pct"/>
            <w:tcBorders>
              <w:top w:val="nil"/>
              <w:left w:val="nil"/>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0"/>
                <w:szCs w:val="10"/>
              </w:rPr>
            </w:pPr>
            <w:r>
              <w:rPr>
                <w:rFonts w:ascii="Arial" w:hAnsi="Arial" w:cs="Arial"/>
                <w:color w:val="000000"/>
                <w:sz w:val="10"/>
                <w:szCs w:val="10"/>
              </w:rPr>
              <w:t xml:space="preserve"> Makassar </w:t>
            </w:r>
          </w:p>
        </w:tc>
        <w:tc>
          <w:tcPr>
            <w:tcW w:w="579"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Pegawai yang mengikuti Diklat sesuai Tugas dan Fungsi</w:t>
            </w:r>
          </w:p>
        </w:tc>
        <w:tc>
          <w:tcPr>
            <w:tcW w:w="220" w:type="pct"/>
            <w:tcBorders>
              <w:top w:val="nil"/>
              <w:left w:val="nil"/>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0 </w:t>
            </w:r>
          </w:p>
        </w:tc>
        <w:tc>
          <w:tcPr>
            <w:tcW w:w="352" w:type="pct"/>
            <w:tcBorders>
              <w:top w:val="nil"/>
              <w:left w:val="nil"/>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0 </w:t>
            </w:r>
          </w:p>
        </w:tc>
        <w:tc>
          <w:tcPr>
            <w:tcW w:w="211"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645"/>
        </w:trPr>
        <w:tc>
          <w:tcPr>
            <w:tcW w:w="33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X.XX.01.2.05.10</w:t>
            </w:r>
          </w:p>
        </w:tc>
        <w:tc>
          <w:tcPr>
            <w:tcW w:w="98"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Sosialisasi Peraturan Perundang-Undangan</w:t>
            </w:r>
          </w:p>
        </w:tc>
        <w:tc>
          <w:tcPr>
            <w:tcW w:w="307"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0"/>
                <w:szCs w:val="10"/>
              </w:rPr>
            </w:pPr>
            <w:r>
              <w:rPr>
                <w:rFonts w:ascii="Arial" w:hAnsi="Arial" w:cs="Arial"/>
                <w:color w:val="000000"/>
                <w:sz w:val="10"/>
                <w:szCs w:val="10"/>
              </w:rPr>
              <w:t>Kec Bontoharu</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sosialisasi  Peraturan perundang-undangan yang dilaksanakan</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70C0"/>
                <w:sz w:val="12"/>
                <w:szCs w:val="12"/>
              </w:rPr>
            </w:pPr>
            <w:r>
              <w:rPr>
                <w:rFonts w:ascii="Arial" w:hAnsi="Arial" w:cs="Arial"/>
                <w:color w:val="0070C0"/>
                <w:sz w:val="12"/>
                <w:szCs w:val="12"/>
              </w:rPr>
              <w:t> </w:t>
            </w:r>
          </w:p>
        </w:tc>
        <w:tc>
          <w:tcPr>
            <w:tcW w:w="327" w:type="pct"/>
            <w:tcBorders>
              <w:top w:val="nil"/>
              <w:left w:val="nil"/>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99"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Sosialisasi Peraturan Perundang-Undangan</w:t>
            </w:r>
          </w:p>
        </w:tc>
        <w:tc>
          <w:tcPr>
            <w:tcW w:w="307" w:type="pct"/>
            <w:tcBorders>
              <w:top w:val="nil"/>
              <w:left w:val="nil"/>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0"/>
                <w:szCs w:val="10"/>
              </w:rPr>
            </w:pPr>
            <w:r>
              <w:rPr>
                <w:rFonts w:ascii="Arial" w:hAnsi="Arial" w:cs="Arial"/>
                <w:color w:val="000000"/>
                <w:sz w:val="10"/>
                <w:szCs w:val="10"/>
              </w:rPr>
              <w:t>Kec Bontoharu</w:t>
            </w:r>
          </w:p>
        </w:tc>
        <w:tc>
          <w:tcPr>
            <w:tcW w:w="57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sosialisasi  Peraturan perundang-undangan yang dilaksanakan</w:t>
            </w:r>
          </w:p>
        </w:tc>
        <w:tc>
          <w:tcPr>
            <w:tcW w:w="220"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70C0"/>
                <w:sz w:val="12"/>
                <w:szCs w:val="12"/>
              </w:rPr>
            </w:pPr>
            <w:r>
              <w:rPr>
                <w:rFonts w:ascii="Arial" w:hAnsi="Arial" w:cs="Arial"/>
                <w:color w:val="0070C0"/>
                <w:sz w:val="12"/>
                <w:szCs w:val="12"/>
              </w:rPr>
              <w:t> </w:t>
            </w:r>
          </w:p>
        </w:tc>
        <w:tc>
          <w:tcPr>
            <w:tcW w:w="352"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11" w:type="pct"/>
            <w:tcBorders>
              <w:top w:val="nil"/>
              <w:left w:val="nil"/>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645"/>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X.XX.01.2.05.11</w:t>
            </w:r>
          </w:p>
        </w:tc>
        <w:tc>
          <w:tcPr>
            <w:tcW w:w="98" w:type="pct"/>
            <w:tcBorders>
              <w:top w:val="nil"/>
              <w:left w:val="nil"/>
              <w:bottom w:val="single" w:sz="8" w:space="0" w:color="auto"/>
              <w:right w:val="nil"/>
            </w:tcBorders>
            <w:shd w:val="clear" w:color="000000" w:fill="DDEBF7"/>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DEBF7"/>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DDEBF7"/>
            <w:vAlign w:val="center"/>
            <w:hideMark/>
          </w:tcPr>
          <w:p w:rsidR="00841C57" w:rsidRDefault="00841C57">
            <w:pPr>
              <w:rPr>
                <w:rFonts w:ascii="Arial" w:hAnsi="Arial" w:cs="Arial"/>
                <w:color w:val="000000"/>
                <w:sz w:val="12"/>
                <w:szCs w:val="12"/>
              </w:rPr>
            </w:pPr>
            <w:r>
              <w:rPr>
                <w:rFonts w:ascii="Arial" w:hAnsi="Arial" w:cs="Arial"/>
                <w:color w:val="000000"/>
                <w:sz w:val="12"/>
                <w:szCs w:val="12"/>
              </w:rPr>
              <w:t>Bimbingan Teknis Implementasi Peraturan Perundang-Undangan</w:t>
            </w:r>
          </w:p>
        </w:tc>
        <w:tc>
          <w:tcPr>
            <w:tcW w:w="307"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Makassar </w:t>
            </w:r>
          </w:p>
        </w:tc>
        <w:tc>
          <w:tcPr>
            <w:tcW w:w="579" w:type="pct"/>
            <w:tcBorders>
              <w:top w:val="nil"/>
              <w:left w:val="nil"/>
              <w:bottom w:val="single" w:sz="8" w:space="0" w:color="auto"/>
              <w:right w:val="nil"/>
            </w:tcBorders>
            <w:shd w:val="clear" w:color="000000" w:fill="DDEBF7"/>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yang mengikuti Bimtek peningkatan kapasitas Sumber Daya Aparatur yang diikuti</w:t>
            </w:r>
          </w:p>
        </w:tc>
        <w:tc>
          <w:tcPr>
            <w:tcW w:w="220" w:type="pct"/>
            <w:tcBorders>
              <w:top w:val="nil"/>
              <w:left w:val="single" w:sz="8" w:space="0" w:color="auto"/>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2 orang</w:t>
            </w:r>
          </w:p>
        </w:tc>
        <w:tc>
          <w:tcPr>
            <w:tcW w:w="327" w:type="pct"/>
            <w:tcBorders>
              <w:top w:val="nil"/>
              <w:left w:val="nil"/>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10.000.000 </w:t>
            </w:r>
          </w:p>
        </w:tc>
        <w:tc>
          <w:tcPr>
            <w:tcW w:w="99" w:type="pct"/>
            <w:tcBorders>
              <w:top w:val="nil"/>
              <w:left w:val="nil"/>
              <w:bottom w:val="single" w:sz="8" w:space="0" w:color="auto"/>
              <w:right w:val="nil"/>
            </w:tcBorders>
            <w:shd w:val="clear" w:color="000000" w:fill="DDEBF7"/>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DEBF7"/>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DDEBF7"/>
            <w:vAlign w:val="center"/>
            <w:hideMark/>
          </w:tcPr>
          <w:p w:rsidR="00841C57" w:rsidRDefault="00841C57">
            <w:pPr>
              <w:rPr>
                <w:rFonts w:ascii="Arial" w:hAnsi="Arial" w:cs="Arial"/>
                <w:color w:val="000000"/>
                <w:sz w:val="12"/>
                <w:szCs w:val="12"/>
              </w:rPr>
            </w:pPr>
            <w:r>
              <w:rPr>
                <w:rFonts w:ascii="Arial" w:hAnsi="Arial" w:cs="Arial"/>
                <w:color w:val="000000"/>
                <w:sz w:val="12"/>
                <w:szCs w:val="12"/>
              </w:rPr>
              <w:t>Bimbingan Teknis Implementasi Peraturan Perundang-Undangan</w:t>
            </w:r>
          </w:p>
        </w:tc>
        <w:tc>
          <w:tcPr>
            <w:tcW w:w="307" w:type="pct"/>
            <w:tcBorders>
              <w:top w:val="nil"/>
              <w:left w:val="nil"/>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Makassar </w:t>
            </w:r>
          </w:p>
        </w:tc>
        <w:tc>
          <w:tcPr>
            <w:tcW w:w="579" w:type="pct"/>
            <w:tcBorders>
              <w:top w:val="nil"/>
              <w:left w:val="nil"/>
              <w:bottom w:val="single" w:sz="8" w:space="0" w:color="auto"/>
              <w:right w:val="single" w:sz="8" w:space="0" w:color="auto"/>
            </w:tcBorders>
            <w:shd w:val="clear" w:color="000000" w:fill="DDEBF7"/>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yang mengikuti Bimtek peningkatan kapasitas Sumber Daya Aparatur yang diikuti</w:t>
            </w:r>
          </w:p>
        </w:tc>
        <w:tc>
          <w:tcPr>
            <w:tcW w:w="220" w:type="pct"/>
            <w:tcBorders>
              <w:top w:val="nil"/>
              <w:left w:val="nil"/>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0 </w:t>
            </w:r>
          </w:p>
        </w:tc>
        <w:tc>
          <w:tcPr>
            <w:tcW w:w="352" w:type="pct"/>
            <w:tcBorders>
              <w:top w:val="nil"/>
              <w:left w:val="nil"/>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0 </w:t>
            </w:r>
          </w:p>
        </w:tc>
        <w:tc>
          <w:tcPr>
            <w:tcW w:w="211" w:type="pct"/>
            <w:tcBorders>
              <w:top w:val="nil"/>
              <w:left w:val="nil"/>
              <w:bottom w:val="single" w:sz="8" w:space="0" w:color="auto"/>
              <w:right w:val="single" w:sz="8" w:space="0" w:color="auto"/>
            </w:tcBorders>
            <w:shd w:val="clear" w:color="000000" w:fill="DDEBF7"/>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570"/>
        </w:trPr>
        <w:tc>
          <w:tcPr>
            <w:tcW w:w="338" w:type="pct"/>
            <w:tcBorders>
              <w:top w:val="nil"/>
              <w:left w:val="single" w:sz="8" w:space="0" w:color="auto"/>
              <w:bottom w:val="nil"/>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X.XX.01.2.05.11</w:t>
            </w:r>
          </w:p>
        </w:tc>
        <w:tc>
          <w:tcPr>
            <w:tcW w:w="98" w:type="pct"/>
            <w:tcBorders>
              <w:top w:val="nil"/>
              <w:left w:val="nil"/>
              <w:bottom w:val="single" w:sz="8" w:space="0" w:color="auto"/>
              <w:right w:val="nil"/>
            </w:tcBorders>
            <w:shd w:val="clear" w:color="000000" w:fill="FFFF0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Bimbingan Teknis Implementasi Peraturan Perundang-Undangan</w:t>
            </w:r>
          </w:p>
        </w:tc>
        <w:tc>
          <w:tcPr>
            <w:tcW w:w="307" w:type="pct"/>
            <w:tcBorders>
              <w:top w:val="nil"/>
              <w:left w:val="single" w:sz="8" w:space="0" w:color="auto"/>
              <w:bottom w:val="single" w:sz="8" w:space="0" w:color="auto"/>
              <w:right w:val="single" w:sz="8" w:space="0" w:color="auto"/>
            </w:tcBorders>
            <w:shd w:val="clear" w:color="000000" w:fill="FFFF0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Makassar </w:t>
            </w:r>
          </w:p>
        </w:tc>
        <w:tc>
          <w:tcPr>
            <w:tcW w:w="579" w:type="pct"/>
            <w:tcBorders>
              <w:top w:val="nil"/>
              <w:left w:val="nil"/>
              <w:bottom w:val="single" w:sz="8" w:space="0" w:color="auto"/>
              <w:right w:val="nil"/>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Jumlah yang mengikuti Bimtek peningkatan kapasitas Sumber Daya Aparatur yang diikuti</w:t>
            </w:r>
          </w:p>
        </w:tc>
        <w:tc>
          <w:tcPr>
            <w:tcW w:w="220" w:type="pct"/>
            <w:tcBorders>
              <w:top w:val="nil"/>
              <w:left w:val="single" w:sz="8" w:space="0" w:color="auto"/>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3 orang</w:t>
            </w:r>
          </w:p>
        </w:tc>
        <w:tc>
          <w:tcPr>
            <w:tcW w:w="327" w:type="pct"/>
            <w:tcBorders>
              <w:top w:val="nil"/>
              <w:left w:val="nil"/>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16.150.798 </w:t>
            </w:r>
          </w:p>
        </w:tc>
        <w:tc>
          <w:tcPr>
            <w:tcW w:w="99" w:type="pct"/>
            <w:tcBorders>
              <w:top w:val="nil"/>
              <w:left w:val="nil"/>
              <w:bottom w:val="single" w:sz="8" w:space="0" w:color="auto"/>
              <w:right w:val="nil"/>
            </w:tcBorders>
            <w:shd w:val="clear" w:color="000000" w:fill="FFFF0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Bimbingan Teknis Implementasi Peraturan Perundang-Undangan</w:t>
            </w:r>
          </w:p>
        </w:tc>
        <w:tc>
          <w:tcPr>
            <w:tcW w:w="307" w:type="pct"/>
            <w:tcBorders>
              <w:top w:val="nil"/>
              <w:left w:val="nil"/>
              <w:bottom w:val="single" w:sz="8" w:space="0" w:color="auto"/>
              <w:right w:val="single" w:sz="8" w:space="0" w:color="auto"/>
            </w:tcBorders>
            <w:shd w:val="clear" w:color="000000" w:fill="FFFF0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Makassar </w:t>
            </w:r>
          </w:p>
        </w:tc>
        <w:tc>
          <w:tcPr>
            <w:tcW w:w="579" w:type="pct"/>
            <w:tcBorders>
              <w:top w:val="nil"/>
              <w:left w:val="nil"/>
              <w:bottom w:val="single" w:sz="8" w:space="0" w:color="auto"/>
              <w:right w:val="single" w:sz="8" w:space="0" w:color="auto"/>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Jumlah yang mengikuti Bimtek peningkatan kapasitas Sumber Daya Aparatur yang diikuti</w:t>
            </w:r>
          </w:p>
        </w:tc>
        <w:tc>
          <w:tcPr>
            <w:tcW w:w="220" w:type="pct"/>
            <w:tcBorders>
              <w:top w:val="nil"/>
              <w:left w:val="nil"/>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1 Orang </w:t>
            </w:r>
          </w:p>
        </w:tc>
        <w:tc>
          <w:tcPr>
            <w:tcW w:w="352" w:type="pct"/>
            <w:tcBorders>
              <w:top w:val="nil"/>
              <w:left w:val="nil"/>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   </w:t>
            </w:r>
          </w:p>
        </w:tc>
        <w:tc>
          <w:tcPr>
            <w:tcW w:w="211" w:type="pct"/>
            <w:tcBorders>
              <w:top w:val="nil"/>
              <w:left w:val="nil"/>
              <w:bottom w:val="single" w:sz="8" w:space="0" w:color="auto"/>
              <w:right w:val="single" w:sz="8" w:space="0" w:color="auto"/>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r>
      <w:tr w:rsidR="00841C57" w:rsidTr="0045140B">
        <w:trPr>
          <w:trHeight w:val="435"/>
        </w:trPr>
        <w:tc>
          <w:tcPr>
            <w:tcW w:w="338" w:type="pct"/>
            <w:tcBorders>
              <w:top w:val="single" w:sz="8" w:space="0" w:color="auto"/>
              <w:left w:val="single" w:sz="8" w:space="0" w:color="auto"/>
              <w:bottom w:val="single" w:sz="8" w:space="0" w:color="auto"/>
              <w:right w:val="single" w:sz="8" w:space="0" w:color="auto"/>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X.XX.01.2.06.</w:t>
            </w:r>
          </w:p>
        </w:tc>
        <w:tc>
          <w:tcPr>
            <w:tcW w:w="98" w:type="pct"/>
            <w:tcBorders>
              <w:top w:val="nil"/>
              <w:left w:val="nil"/>
              <w:bottom w:val="single" w:sz="8" w:space="0" w:color="auto"/>
              <w:right w:val="nil"/>
            </w:tcBorders>
            <w:shd w:val="clear" w:color="000000" w:fill="F4B084"/>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E</w:t>
            </w:r>
          </w:p>
        </w:tc>
        <w:tc>
          <w:tcPr>
            <w:tcW w:w="681" w:type="pct"/>
            <w:gridSpan w:val="2"/>
            <w:tcBorders>
              <w:top w:val="single" w:sz="8" w:space="0" w:color="auto"/>
              <w:left w:val="nil"/>
              <w:bottom w:val="single" w:sz="8" w:space="0" w:color="auto"/>
              <w:right w:val="nil"/>
            </w:tcBorders>
            <w:shd w:val="clear" w:color="000000" w:fill="F4B084"/>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Administrasi Umum Perangkat Daerah</w:t>
            </w:r>
          </w:p>
        </w:tc>
        <w:tc>
          <w:tcPr>
            <w:tcW w:w="307" w:type="pct"/>
            <w:tcBorders>
              <w:top w:val="nil"/>
              <w:left w:val="single" w:sz="8" w:space="0" w:color="auto"/>
              <w:bottom w:val="single" w:sz="8" w:space="0" w:color="auto"/>
              <w:right w:val="single" w:sz="8" w:space="0" w:color="auto"/>
            </w:tcBorders>
            <w:shd w:val="clear" w:color="000000" w:fill="F4B084"/>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Pesentase ketersediaan administrasi umum perkantoran </w:t>
            </w:r>
          </w:p>
        </w:tc>
        <w:tc>
          <w:tcPr>
            <w:tcW w:w="220" w:type="pct"/>
            <w:tcBorders>
              <w:top w:val="nil"/>
              <w:left w:val="single" w:sz="8" w:space="0" w:color="auto"/>
              <w:bottom w:val="single" w:sz="8" w:space="0" w:color="auto"/>
              <w:right w:val="single" w:sz="8" w:space="0" w:color="auto"/>
            </w:tcBorders>
            <w:shd w:val="clear" w:color="000000" w:fill="F4B084"/>
            <w:noWrap/>
            <w:vAlign w:val="center"/>
            <w:hideMark/>
          </w:tcPr>
          <w:p w:rsidR="00841C57" w:rsidRDefault="00841C57">
            <w:pPr>
              <w:jc w:val="center"/>
              <w:rPr>
                <w:rFonts w:ascii="Arial" w:hAnsi="Arial" w:cs="Arial"/>
                <w:color w:val="0070C0"/>
                <w:sz w:val="12"/>
                <w:szCs w:val="12"/>
              </w:rPr>
            </w:pPr>
            <w:r>
              <w:rPr>
                <w:rFonts w:ascii="Arial" w:hAnsi="Arial" w:cs="Arial"/>
                <w:color w:val="0070C0"/>
                <w:sz w:val="12"/>
                <w:szCs w:val="12"/>
              </w:rPr>
              <w:t> </w:t>
            </w:r>
          </w:p>
        </w:tc>
        <w:tc>
          <w:tcPr>
            <w:tcW w:w="327" w:type="pct"/>
            <w:tcBorders>
              <w:top w:val="nil"/>
              <w:left w:val="nil"/>
              <w:bottom w:val="single" w:sz="8" w:space="0" w:color="auto"/>
              <w:right w:val="single" w:sz="8" w:space="0" w:color="auto"/>
            </w:tcBorders>
            <w:shd w:val="clear" w:color="000000" w:fill="F4B084"/>
            <w:noWrap/>
            <w:vAlign w:val="center"/>
            <w:hideMark/>
          </w:tcPr>
          <w:p w:rsidR="00841C57" w:rsidRDefault="00841C57">
            <w:pPr>
              <w:jc w:val="center"/>
              <w:rPr>
                <w:rFonts w:ascii="Arial" w:hAnsi="Arial" w:cs="Arial"/>
                <w:b/>
                <w:bCs/>
                <w:color w:val="000000"/>
                <w:sz w:val="12"/>
                <w:szCs w:val="12"/>
              </w:rPr>
            </w:pPr>
            <w:r>
              <w:rPr>
                <w:rFonts w:ascii="Arial" w:hAnsi="Arial" w:cs="Arial"/>
                <w:b/>
                <w:bCs/>
                <w:color w:val="000000"/>
                <w:sz w:val="12"/>
                <w:szCs w:val="12"/>
              </w:rPr>
              <w:t xml:space="preserve">          272.233.030 </w:t>
            </w:r>
          </w:p>
        </w:tc>
        <w:tc>
          <w:tcPr>
            <w:tcW w:w="99" w:type="pct"/>
            <w:tcBorders>
              <w:top w:val="nil"/>
              <w:left w:val="nil"/>
              <w:bottom w:val="single" w:sz="8" w:space="0" w:color="auto"/>
              <w:right w:val="nil"/>
            </w:tcBorders>
            <w:shd w:val="clear" w:color="000000" w:fill="F4B084"/>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E</w:t>
            </w:r>
          </w:p>
        </w:tc>
        <w:tc>
          <w:tcPr>
            <w:tcW w:w="681" w:type="pct"/>
            <w:gridSpan w:val="2"/>
            <w:tcBorders>
              <w:top w:val="single" w:sz="8" w:space="0" w:color="auto"/>
              <w:left w:val="nil"/>
              <w:bottom w:val="single" w:sz="8" w:space="0" w:color="auto"/>
              <w:right w:val="single" w:sz="8" w:space="0" w:color="000000"/>
            </w:tcBorders>
            <w:shd w:val="clear" w:color="000000" w:fill="F4B084"/>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Administrasi Umum Perangkat Daerah</w:t>
            </w:r>
          </w:p>
        </w:tc>
        <w:tc>
          <w:tcPr>
            <w:tcW w:w="307" w:type="pct"/>
            <w:tcBorders>
              <w:top w:val="nil"/>
              <w:left w:val="nil"/>
              <w:bottom w:val="single" w:sz="8" w:space="0" w:color="auto"/>
              <w:right w:val="single" w:sz="8" w:space="0" w:color="auto"/>
            </w:tcBorders>
            <w:shd w:val="clear" w:color="000000" w:fill="F4B084"/>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single" w:sz="8" w:space="0" w:color="auto"/>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Pesentase ketersediaan administrasi umum perkantoran </w:t>
            </w:r>
          </w:p>
        </w:tc>
        <w:tc>
          <w:tcPr>
            <w:tcW w:w="220" w:type="pct"/>
            <w:tcBorders>
              <w:top w:val="nil"/>
              <w:left w:val="nil"/>
              <w:bottom w:val="single" w:sz="8" w:space="0" w:color="auto"/>
              <w:right w:val="nil"/>
            </w:tcBorders>
            <w:shd w:val="clear" w:color="000000" w:fill="F4B084"/>
            <w:noWrap/>
            <w:vAlign w:val="center"/>
            <w:hideMark/>
          </w:tcPr>
          <w:p w:rsidR="00841C57" w:rsidRDefault="00841C57">
            <w:pPr>
              <w:jc w:val="center"/>
              <w:rPr>
                <w:rFonts w:ascii="Arial" w:hAnsi="Arial" w:cs="Arial"/>
                <w:color w:val="0070C0"/>
                <w:sz w:val="12"/>
                <w:szCs w:val="12"/>
              </w:rPr>
            </w:pPr>
            <w:r>
              <w:rPr>
                <w:rFonts w:ascii="Arial" w:hAnsi="Arial" w:cs="Arial"/>
                <w:color w:val="0070C0"/>
                <w:sz w:val="12"/>
                <w:szCs w:val="12"/>
              </w:rPr>
              <w:t> </w:t>
            </w:r>
          </w:p>
        </w:tc>
        <w:tc>
          <w:tcPr>
            <w:tcW w:w="352" w:type="pct"/>
            <w:tcBorders>
              <w:top w:val="nil"/>
              <w:left w:val="single" w:sz="8" w:space="0" w:color="auto"/>
              <w:bottom w:val="single" w:sz="8" w:space="0" w:color="auto"/>
              <w:right w:val="single" w:sz="8" w:space="0" w:color="auto"/>
            </w:tcBorders>
            <w:shd w:val="clear" w:color="000000" w:fill="F4B084"/>
            <w:noWrap/>
            <w:vAlign w:val="center"/>
            <w:hideMark/>
          </w:tcPr>
          <w:p w:rsidR="00841C57" w:rsidRDefault="00841C57">
            <w:pPr>
              <w:jc w:val="center"/>
              <w:rPr>
                <w:rFonts w:ascii="Arial" w:hAnsi="Arial" w:cs="Arial"/>
                <w:b/>
                <w:bCs/>
                <w:color w:val="000000"/>
                <w:sz w:val="12"/>
                <w:szCs w:val="12"/>
              </w:rPr>
            </w:pPr>
            <w:r>
              <w:rPr>
                <w:rFonts w:ascii="Arial" w:hAnsi="Arial" w:cs="Arial"/>
                <w:b/>
                <w:bCs/>
                <w:color w:val="000000"/>
                <w:sz w:val="12"/>
                <w:szCs w:val="12"/>
              </w:rPr>
              <w:t xml:space="preserve">             358.156.700 </w:t>
            </w:r>
          </w:p>
        </w:tc>
        <w:tc>
          <w:tcPr>
            <w:tcW w:w="211" w:type="pct"/>
            <w:tcBorders>
              <w:top w:val="nil"/>
              <w:left w:val="nil"/>
              <w:bottom w:val="single" w:sz="8" w:space="0" w:color="auto"/>
              <w:right w:val="single" w:sz="8" w:space="0" w:color="auto"/>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675"/>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X.XX.01.2.6.01</w:t>
            </w:r>
          </w:p>
        </w:tc>
        <w:tc>
          <w:tcPr>
            <w:tcW w:w="98" w:type="pct"/>
            <w:tcBorders>
              <w:top w:val="nil"/>
              <w:left w:val="nil"/>
              <w:bottom w:val="single" w:sz="8" w:space="0" w:color="auto"/>
              <w:right w:val="nil"/>
            </w:tcBorders>
            <w:shd w:val="clear" w:color="000000" w:fill="FFFF0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Penyediaan Komponen Instalasi Listrik/Penerangan Bangunan Kantor</w:t>
            </w:r>
          </w:p>
        </w:tc>
        <w:tc>
          <w:tcPr>
            <w:tcW w:w="307" w:type="pct"/>
            <w:tcBorders>
              <w:top w:val="nil"/>
              <w:left w:val="single" w:sz="8" w:space="0" w:color="auto"/>
              <w:bottom w:val="single" w:sz="8" w:space="0" w:color="auto"/>
              <w:right w:val="single" w:sz="8" w:space="0" w:color="auto"/>
            </w:tcBorders>
            <w:shd w:val="clear" w:color="000000" w:fill="FFFF0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Kel.Putabangun </w:t>
            </w:r>
          </w:p>
        </w:tc>
        <w:tc>
          <w:tcPr>
            <w:tcW w:w="579" w:type="pct"/>
            <w:tcBorders>
              <w:top w:val="nil"/>
              <w:left w:val="nil"/>
              <w:bottom w:val="single" w:sz="8" w:space="0" w:color="auto"/>
              <w:right w:val="nil"/>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Jumlah Komponen Instalasi Listrik/Penerangan Bangunan Kantor AULA(Pemasangan Instalasi Listrik dan perlengkapannya)</w:t>
            </w:r>
          </w:p>
        </w:tc>
        <w:tc>
          <w:tcPr>
            <w:tcW w:w="220" w:type="pct"/>
            <w:tcBorders>
              <w:top w:val="nil"/>
              <w:left w:val="single" w:sz="8" w:space="0" w:color="auto"/>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Unit</w:t>
            </w:r>
          </w:p>
        </w:tc>
        <w:tc>
          <w:tcPr>
            <w:tcW w:w="327" w:type="pct"/>
            <w:tcBorders>
              <w:top w:val="nil"/>
              <w:left w:val="nil"/>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960.140 </w:t>
            </w:r>
          </w:p>
        </w:tc>
        <w:tc>
          <w:tcPr>
            <w:tcW w:w="99" w:type="pct"/>
            <w:tcBorders>
              <w:top w:val="nil"/>
              <w:left w:val="nil"/>
              <w:bottom w:val="single" w:sz="8" w:space="0" w:color="auto"/>
              <w:right w:val="nil"/>
            </w:tcBorders>
            <w:shd w:val="clear" w:color="000000" w:fill="FFFF0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Penyediaan Komponen Instalasi Listrik/Penerangan Bangunan Kantor</w:t>
            </w:r>
          </w:p>
        </w:tc>
        <w:tc>
          <w:tcPr>
            <w:tcW w:w="307" w:type="pct"/>
            <w:tcBorders>
              <w:top w:val="nil"/>
              <w:left w:val="nil"/>
              <w:bottom w:val="single" w:sz="8" w:space="0" w:color="auto"/>
              <w:right w:val="single" w:sz="8" w:space="0" w:color="auto"/>
            </w:tcBorders>
            <w:shd w:val="clear" w:color="000000" w:fill="FFFF0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Kel.Putabangun </w:t>
            </w:r>
          </w:p>
        </w:tc>
        <w:tc>
          <w:tcPr>
            <w:tcW w:w="579" w:type="pct"/>
            <w:tcBorders>
              <w:top w:val="nil"/>
              <w:left w:val="nil"/>
              <w:bottom w:val="single" w:sz="8" w:space="0" w:color="auto"/>
              <w:right w:val="single" w:sz="8" w:space="0" w:color="auto"/>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Jumlah Komponen Instalasi Listrik/Penerangan Bangunan Kantor AULA(Pemasangan Instalasi Listrik dan perlengkapannya)</w:t>
            </w:r>
          </w:p>
        </w:tc>
        <w:tc>
          <w:tcPr>
            <w:tcW w:w="220" w:type="pct"/>
            <w:tcBorders>
              <w:top w:val="nil"/>
              <w:left w:val="nil"/>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0 </w:t>
            </w:r>
          </w:p>
        </w:tc>
        <w:tc>
          <w:tcPr>
            <w:tcW w:w="352" w:type="pct"/>
            <w:tcBorders>
              <w:top w:val="nil"/>
              <w:left w:val="nil"/>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   </w:t>
            </w:r>
          </w:p>
        </w:tc>
        <w:tc>
          <w:tcPr>
            <w:tcW w:w="211" w:type="pct"/>
            <w:tcBorders>
              <w:top w:val="nil"/>
              <w:left w:val="nil"/>
              <w:bottom w:val="single" w:sz="8" w:space="0" w:color="auto"/>
              <w:right w:val="single" w:sz="8" w:space="0" w:color="auto"/>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r>
      <w:tr w:rsidR="00841C57" w:rsidTr="0045140B">
        <w:trPr>
          <w:trHeight w:val="645"/>
        </w:trPr>
        <w:tc>
          <w:tcPr>
            <w:tcW w:w="338" w:type="pct"/>
            <w:tcBorders>
              <w:top w:val="nil"/>
              <w:left w:val="single" w:sz="8" w:space="0" w:color="auto"/>
              <w:bottom w:val="nil"/>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X.XX.01.2.06.02</w:t>
            </w:r>
          </w:p>
        </w:tc>
        <w:tc>
          <w:tcPr>
            <w:tcW w:w="98" w:type="pct"/>
            <w:tcBorders>
              <w:top w:val="nil"/>
              <w:left w:val="nil"/>
              <w:bottom w:val="single" w:sz="8" w:space="0" w:color="auto"/>
              <w:right w:val="nil"/>
            </w:tcBorders>
            <w:shd w:val="clear" w:color="000000" w:fill="FFFF0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Penyediaan Peralatan dan Perlengkapan Kantor</w:t>
            </w:r>
          </w:p>
        </w:tc>
        <w:tc>
          <w:tcPr>
            <w:tcW w:w="307" w:type="pct"/>
            <w:tcBorders>
              <w:top w:val="nil"/>
              <w:left w:val="single" w:sz="8" w:space="0" w:color="auto"/>
              <w:bottom w:val="single" w:sz="8" w:space="0" w:color="auto"/>
              <w:right w:val="single" w:sz="8" w:space="0" w:color="auto"/>
            </w:tcBorders>
            <w:shd w:val="clear" w:color="000000" w:fill="FFFF0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Kel.Putabangun </w:t>
            </w:r>
          </w:p>
        </w:tc>
        <w:tc>
          <w:tcPr>
            <w:tcW w:w="579" w:type="pct"/>
            <w:tcBorders>
              <w:top w:val="nil"/>
              <w:left w:val="nil"/>
              <w:bottom w:val="single" w:sz="8" w:space="0" w:color="auto"/>
              <w:right w:val="nil"/>
            </w:tcBorders>
            <w:shd w:val="clear" w:color="000000" w:fill="FFFF0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peralatan dan perlengkapan kantor yang disediakan (Kipas angin,AC,Laptop,dan Printer)</w:t>
            </w:r>
          </w:p>
        </w:tc>
        <w:tc>
          <w:tcPr>
            <w:tcW w:w="220" w:type="pct"/>
            <w:tcBorders>
              <w:top w:val="nil"/>
              <w:left w:val="single" w:sz="8" w:space="0" w:color="auto"/>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8 Unit</w:t>
            </w:r>
          </w:p>
        </w:tc>
        <w:tc>
          <w:tcPr>
            <w:tcW w:w="327" w:type="pct"/>
            <w:tcBorders>
              <w:top w:val="nil"/>
              <w:left w:val="nil"/>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80.350.950 </w:t>
            </w:r>
          </w:p>
        </w:tc>
        <w:tc>
          <w:tcPr>
            <w:tcW w:w="99" w:type="pct"/>
            <w:tcBorders>
              <w:top w:val="nil"/>
              <w:left w:val="nil"/>
              <w:bottom w:val="single" w:sz="8" w:space="0" w:color="auto"/>
              <w:right w:val="nil"/>
            </w:tcBorders>
            <w:shd w:val="clear" w:color="000000" w:fill="FFFF0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Penyediaan Peralatan dan Perlengkapan Kantor</w:t>
            </w:r>
          </w:p>
        </w:tc>
        <w:tc>
          <w:tcPr>
            <w:tcW w:w="307" w:type="pct"/>
            <w:tcBorders>
              <w:top w:val="nil"/>
              <w:left w:val="nil"/>
              <w:bottom w:val="single" w:sz="8" w:space="0" w:color="auto"/>
              <w:right w:val="single" w:sz="8" w:space="0" w:color="auto"/>
            </w:tcBorders>
            <w:shd w:val="clear" w:color="000000" w:fill="FFFF0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Kel.Putabangun </w:t>
            </w:r>
          </w:p>
        </w:tc>
        <w:tc>
          <w:tcPr>
            <w:tcW w:w="579" w:type="pct"/>
            <w:tcBorders>
              <w:top w:val="nil"/>
              <w:left w:val="nil"/>
              <w:bottom w:val="single" w:sz="8" w:space="0" w:color="auto"/>
              <w:right w:val="single" w:sz="8" w:space="0" w:color="auto"/>
            </w:tcBorders>
            <w:shd w:val="clear" w:color="000000" w:fill="FFFF0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xml:space="preserve">Jumlah peralatan dan perlengkapan kantor yang disediakan </w:t>
            </w:r>
          </w:p>
        </w:tc>
        <w:tc>
          <w:tcPr>
            <w:tcW w:w="220" w:type="pct"/>
            <w:tcBorders>
              <w:top w:val="nil"/>
              <w:left w:val="nil"/>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8 unit </w:t>
            </w:r>
          </w:p>
        </w:tc>
        <w:tc>
          <w:tcPr>
            <w:tcW w:w="352" w:type="pct"/>
            <w:tcBorders>
              <w:top w:val="nil"/>
              <w:left w:val="nil"/>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27.200.000 </w:t>
            </w:r>
          </w:p>
        </w:tc>
        <w:tc>
          <w:tcPr>
            <w:tcW w:w="211" w:type="pct"/>
            <w:tcBorders>
              <w:top w:val="nil"/>
              <w:left w:val="nil"/>
              <w:bottom w:val="single" w:sz="8" w:space="0" w:color="auto"/>
              <w:right w:val="single" w:sz="8" w:space="0" w:color="auto"/>
            </w:tcBorders>
            <w:shd w:val="clear" w:color="000000" w:fill="FFFF0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345"/>
        </w:trPr>
        <w:tc>
          <w:tcPr>
            <w:tcW w:w="338" w:type="pct"/>
            <w:tcBorders>
              <w:top w:val="nil"/>
              <w:left w:val="single" w:sz="8" w:space="0" w:color="auto"/>
              <w:bottom w:val="nil"/>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X.XX.01.2.06.02</w:t>
            </w:r>
          </w:p>
        </w:tc>
        <w:tc>
          <w:tcPr>
            <w:tcW w:w="98" w:type="pct"/>
            <w:tcBorders>
              <w:top w:val="nil"/>
              <w:left w:val="nil"/>
              <w:bottom w:val="single" w:sz="8" w:space="0" w:color="auto"/>
              <w:right w:val="nil"/>
            </w:tcBorders>
            <w:shd w:val="clear" w:color="000000" w:fill="92D05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Penyediaan Peralatan dan Perlengkapan Kantor</w:t>
            </w:r>
          </w:p>
        </w:tc>
        <w:tc>
          <w:tcPr>
            <w:tcW w:w="307" w:type="pct"/>
            <w:tcBorders>
              <w:top w:val="nil"/>
              <w:left w:val="single" w:sz="8" w:space="0" w:color="auto"/>
              <w:bottom w:val="single" w:sz="8" w:space="0" w:color="auto"/>
              <w:right w:val="single" w:sz="8" w:space="0" w:color="auto"/>
            </w:tcBorders>
            <w:shd w:val="clear" w:color="000000" w:fill="92D050"/>
            <w:vAlign w:val="center"/>
            <w:hideMark/>
          </w:tcPr>
          <w:p w:rsidR="00841C57" w:rsidRDefault="00841C57">
            <w:pPr>
              <w:jc w:val="right"/>
              <w:rPr>
                <w:rFonts w:ascii="Arial" w:hAnsi="Arial" w:cs="Arial"/>
                <w:sz w:val="12"/>
                <w:szCs w:val="12"/>
              </w:rPr>
            </w:pPr>
            <w:r>
              <w:rPr>
                <w:rFonts w:ascii="Arial" w:hAnsi="Arial" w:cs="Arial"/>
                <w:sz w:val="12"/>
                <w:szCs w:val="12"/>
              </w:rPr>
              <w:t> </w:t>
            </w:r>
          </w:p>
        </w:tc>
        <w:tc>
          <w:tcPr>
            <w:tcW w:w="579" w:type="pct"/>
            <w:tcBorders>
              <w:top w:val="nil"/>
              <w:left w:val="nil"/>
              <w:bottom w:val="single" w:sz="8" w:space="0" w:color="auto"/>
              <w:right w:val="nil"/>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Jumlah peralatan dan perlengkapan kantor yang disediakan (Laptop,dan Printer)</w:t>
            </w:r>
          </w:p>
        </w:tc>
        <w:tc>
          <w:tcPr>
            <w:tcW w:w="220" w:type="pct"/>
            <w:tcBorders>
              <w:top w:val="nil"/>
              <w:left w:val="single" w:sz="8" w:space="0" w:color="auto"/>
              <w:bottom w:val="single" w:sz="8" w:space="0" w:color="auto"/>
              <w:right w:val="single" w:sz="8" w:space="0" w:color="auto"/>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4  unit</w:t>
            </w:r>
          </w:p>
        </w:tc>
        <w:tc>
          <w:tcPr>
            <w:tcW w:w="327" w:type="pct"/>
            <w:tcBorders>
              <w:top w:val="nil"/>
              <w:left w:val="nil"/>
              <w:bottom w:val="single" w:sz="8" w:space="0" w:color="auto"/>
              <w:right w:val="single" w:sz="8" w:space="0" w:color="auto"/>
            </w:tcBorders>
            <w:shd w:val="clear" w:color="000000" w:fill="92D050"/>
            <w:noWrap/>
            <w:vAlign w:val="center"/>
            <w:hideMark/>
          </w:tcPr>
          <w:p w:rsidR="00841C57" w:rsidRDefault="00841C57">
            <w:pPr>
              <w:jc w:val="right"/>
              <w:rPr>
                <w:rFonts w:ascii="Arial" w:hAnsi="Arial" w:cs="Arial"/>
                <w:sz w:val="12"/>
                <w:szCs w:val="12"/>
              </w:rPr>
            </w:pPr>
            <w:r>
              <w:rPr>
                <w:rFonts w:ascii="Arial" w:hAnsi="Arial" w:cs="Arial"/>
                <w:sz w:val="12"/>
                <w:szCs w:val="12"/>
              </w:rPr>
              <w:t>14.000.000</w:t>
            </w:r>
          </w:p>
        </w:tc>
        <w:tc>
          <w:tcPr>
            <w:tcW w:w="99" w:type="pct"/>
            <w:tcBorders>
              <w:top w:val="nil"/>
              <w:left w:val="nil"/>
              <w:bottom w:val="single" w:sz="8" w:space="0" w:color="auto"/>
              <w:right w:val="nil"/>
            </w:tcBorders>
            <w:shd w:val="clear" w:color="000000" w:fill="92D05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Penyediaan Peralatan dan Perlengkapan Kantor</w:t>
            </w:r>
          </w:p>
        </w:tc>
        <w:tc>
          <w:tcPr>
            <w:tcW w:w="307" w:type="pct"/>
            <w:tcBorders>
              <w:top w:val="nil"/>
              <w:left w:val="nil"/>
              <w:bottom w:val="single" w:sz="8" w:space="0" w:color="auto"/>
              <w:right w:val="single" w:sz="8" w:space="0" w:color="auto"/>
            </w:tcBorders>
            <w:shd w:val="clear" w:color="000000" w:fill="92D050"/>
            <w:vAlign w:val="center"/>
            <w:hideMark/>
          </w:tcPr>
          <w:p w:rsidR="00841C57" w:rsidRDefault="00841C57">
            <w:pPr>
              <w:jc w:val="right"/>
              <w:rPr>
                <w:rFonts w:ascii="Arial" w:hAnsi="Arial" w:cs="Arial"/>
                <w:sz w:val="12"/>
                <w:szCs w:val="12"/>
              </w:rPr>
            </w:pPr>
            <w:r>
              <w:rPr>
                <w:rFonts w:ascii="Arial" w:hAnsi="Arial" w:cs="Arial"/>
                <w:sz w:val="12"/>
                <w:szCs w:val="12"/>
              </w:rPr>
              <w:t> </w:t>
            </w:r>
          </w:p>
        </w:tc>
        <w:tc>
          <w:tcPr>
            <w:tcW w:w="579" w:type="pct"/>
            <w:tcBorders>
              <w:top w:val="nil"/>
              <w:left w:val="nil"/>
              <w:bottom w:val="single" w:sz="8" w:space="0" w:color="auto"/>
              <w:right w:val="single" w:sz="8" w:space="0" w:color="auto"/>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 xml:space="preserve">Jumlah peralatan dan perlengkapan kantor yang disediakan </w:t>
            </w:r>
          </w:p>
        </w:tc>
        <w:tc>
          <w:tcPr>
            <w:tcW w:w="220" w:type="pct"/>
            <w:tcBorders>
              <w:top w:val="nil"/>
              <w:left w:val="nil"/>
              <w:bottom w:val="single" w:sz="8" w:space="0" w:color="auto"/>
              <w:right w:val="single" w:sz="8" w:space="0" w:color="auto"/>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14  unit</w:t>
            </w:r>
          </w:p>
        </w:tc>
        <w:tc>
          <w:tcPr>
            <w:tcW w:w="352" w:type="pct"/>
            <w:tcBorders>
              <w:top w:val="nil"/>
              <w:left w:val="nil"/>
              <w:bottom w:val="single" w:sz="8" w:space="0" w:color="auto"/>
              <w:right w:val="single" w:sz="8" w:space="0" w:color="auto"/>
            </w:tcBorders>
            <w:shd w:val="clear" w:color="000000" w:fill="92D050"/>
            <w:noWrap/>
            <w:vAlign w:val="center"/>
            <w:hideMark/>
          </w:tcPr>
          <w:p w:rsidR="00841C57" w:rsidRDefault="00841C57">
            <w:pPr>
              <w:jc w:val="right"/>
              <w:rPr>
                <w:rFonts w:ascii="Arial" w:hAnsi="Arial" w:cs="Arial"/>
                <w:sz w:val="12"/>
                <w:szCs w:val="12"/>
              </w:rPr>
            </w:pPr>
            <w:r>
              <w:rPr>
                <w:rFonts w:ascii="Arial" w:hAnsi="Arial" w:cs="Arial"/>
                <w:sz w:val="12"/>
                <w:szCs w:val="12"/>
              </w:rPr>
              <w:t>102.150.200</w:t>
            </w:r>
          </w:p>
        </w:tc>
        <w:tc>
          <w:tcPr>
            <w:tcW w:w="211" w:type="pct"/>
            <w:tcBorders>
              <w:top w:val="nil"/>
              <w:left w:val="nil"/>
              <w:bottom w:val="single" w:sz="8" w:space="0" w:color="auto"/>
              <w:right w:val="single" w:sz="8" w:space="0" w:color="auto"/>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r>
      <w:tr w:rsidR="00841C57" w:rsidTr="0045140B">
        <w:trPr>
          <w:trHeight w:val="435"/>
        </w:trPr>
        <w:tc>
          <w:tcPr>
            <w:tcW w:w="33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X.XX.01.2.06.03</w:t>
            </w:r>
          </w:p>
        </w:tc>
        <w:tc>
          <w:tcPr>
            <w:tcW w:w="98"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Penyediaan Peralatan Rumah Tangga</w:t>
            </w:r>
          </w:p>
        </w:tc>
        <w:tc>
          <w:tcPr>
            <w:tcW w:w="307"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Peralatan rumah tangga yang disediakan </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70C0"/>
                <w:sz w:val="12"/>
                <w:szCs w:val="12"/>
              </w:rPr>
            </w:pPr>
            <w:r>
              <w:rPr>
                <w:rFonts w:ascii="Arial" w:hAnsi="Arial" w:cs="Arial"/>
                <w:color w:val="0070C0"/>
                <w:sz w:val="12"/>
                <w:szCs w:val="12"/>
              </w:rPr>
              <w:t> </w:t>
            </w:r>
          </w:p>
        </w:tc>
        <w:tc>
          <w:tcPr>
            <w:tcW w:w="327" w:type="pct"/>
            <w:tcBorders>
              <w:top w:val="nil"/>
              <w:left w:val="nil"/>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99"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Penyediaan Peralatan Rumah Tangga</w:t>
            </w:r>
          </w:p>
        </w:tc>
        <w:tc>
          <w:tcPr>
            <w:tcW w:w="307" w:type="pct"/>
            <w:tcBorders>
              <w:top w:val="nil"/>
              <w:left w:val="nil"/>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Peralatan rumah tangga yang disediakan </w:t>
            </w:r>
          </w:p>
        </w:tc>
        <w:tc>
          <w:tcPr>
            <w:tcW w:w="220"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70C0"/>
                <w:sz w:val="12"/>
                <w:szCs w:val="12"/>
              </w:rPr>
            </w:pPr>
            <w:r>
              <w:rPr>
                <w:rFonts w:ascii="Arial" w:hAnsi="Arial" w:cs="Arial"/>
                <w:color w:val="0070C0"/>
                <w:sz w:val="12"/>
                <w:szCs w:val="12"/>
              </w:rPr>
              <w:t> </w:t>
            </w:r>
          </w:p>
        </w:tc>
        <w:tc>
          <w:tcPr>
            <w:tcW w:w="352"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11" w:type="pct"/>
            <w:tcBorders>
              <w:top w:val="nil"/>
              <w:left w:val="nil"/>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435"/>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X.XX.01.2.06.04</w:t>
            </w:r>
          </w:p>
        </w:tc>
        <w:tc>
          <w:tcPr>
            <w:tcW w:w="98" w:type="pct"/>
            <w:tcBorders>
              <w:top w:val="nil"/>
              <w:left w:val="nil"/>
              <w:bottom w:val="single" w:sz="8" w:space="0" w:color="auto"/>
              <w:right w:val="nil"/>
            </w:tcBorders>
            <w:shd w:val="clear" w:color="000000" w:fill="FFFFFF"/>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FFFFFF"/>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FFFFFF"/>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Penyediaan Bahan Logistik Kantor</w:t>
            </w:r>
          </w:p>
        </w:tc>
        <w:tc>
          <w:tcPr>
            <w:tcW w:w="307"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000000" w:fill="FFFFFF"/>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logistic kantor yang dipersiapkan</w:t>
            </w:r>
          </w:p>
        </w:tc>
        <w:tc>
          <w:tcPr>
            <w:tcW w:w="220" w:type="pct"/>
            <w:tcBorders>
              <w:top w:val="nil"/>
              <w:left w:val="single" w:sz="8" w:space="0" w:color="auto"/>
              <w:bottom w:val="single" w:sz="8" w:space="0" w:color="auto"/>
              <w:right w:val="single" w:sz="8" w:space="0" w:color="auto"/>
            </w:tcBorders>
            <w:shd w:val="clear" w:color="000000" w:fill="FFFFFF"/>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27" w:type="pct"/>
            <w:tcBorders>
              <w:top w:val="nil"/>
              <w:left w:val="nil"/>
              <w:bottom w:val="single" w:sz="8" w:space="0" w:color="auto"/>
              <w:right w:val="single" w:sz="8" w:space="0" w:color="auto"/>
            </w:tcBorders>
            <w:shd w:val="clear" w:color="000000" w:fill="FFFFFF"/>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99" w:type="pct"/>
            <w:tcBorders>
              <w:top w:val="nil"/>
              <w:left w:val="nil"/>
              <w:bottom w:val="single" w:sz="8" w:space="0" w:color="auto"/>
              <w:right w:val="nil"/>
            </w:tcBorders>
            <w:shd w:val="clear" w:color="000000" w:fill="FFFFFF"/>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FFFFFF"/>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FFFFFF"/>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Penyediaan Bahan Logistik Kantor</w:t>
            </w:r>
          </w:p>
        </w:tc>
        <w:tc>
          <w:tcPr>
            <w:tcW w:w="307" w:type="pct"/>
            <w:tcBorders>
              <w:top w:val="nil"/>
              <w:left w:val="nil"/>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single" w:sz="8" w:space="0" w:color="auto"/>
            </w:tcBorders>
            <w:shd w:val="clear" w:color="000000" w:fill="FFFFFF"/>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logistic kantor yang dipersiapkan</w:t>
            </w:r>
          </w:p>
        </w:tc>
        <w:tc>
          <w:tcPr>
            <w:tcW w:w="220" w:type="pct"/>
            <w:tcBorders>
              <w:top w:val="nil"/>
              <w:left w:val="nil"/>
              <w:bottom w:val="single" w:sz="8" w:space="0" w:color="auto"/>
              <w:right w:val="nil"/>
            </w:tcBorders>
            <w:shd w:val="clear" w:color="000000" w:fill="FFFFFF"/>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52" w:type="pct"/>
            <w:tcBorders>
              <w:top w:val="nil"/>
              <w:left w:val="single" w:sz="8" w:space="0" w:color="auto"/>
              <w:bottom w:val="single" w:sz="8" w:space="0" w:color="auto"/>
              <w:right w:val="single" w:sz="8" w:space="0" w:color="auto"/>
            </w:tcBorders>
            <w:shd w:val="clear" w:color="000000" w:fill="FFFFFF"/>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11" w:type="pct"/>
            <w:tcBorders>
              <w:top w:val="nil"/>
              <w:left w:val="nil"/>
              <w:bottom w:val="single" w:sz="8" w:space="0" w:color="auto"/>
              <w:right w:val="single" w:sz="8" w:space="0" w:color="auto"/>
            </w:tcBorders>
            <w:shd w:val="clear" w:color="000000" w:fill="FFFFFF"/>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435"/>
        </w:trPr>
        <w:tc>
          <w:tcPr>
            <w:tcW w:w="338" w:type="pct"/>
            <w:tcBorders>
              <w:top w:val="nil"/>
              <w:left w:val="single" w:sz="8" w:space="0" w:color="auto"/>
              <w:bottom w:val="nil"/>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X.XX.01.2.06.05</w:t>
            </w:r>
          </w:p>
        </w:tc>
        <w:tc>
          <w:tcPr>
            <w:tcW w:w="98"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Penyediaan Barang Cetakan dan Penggandaan</w:t>
            </w:r>
          </w:p>
        </w:tc>
        <w:tc>
          <w:tcPr>
            <w:tcW w:w="307"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barang cetakan dan penggandaan yang disediakan</w:t>
            </w:r>
          </w:p>
        </w:tc>
        <w:tc>
          <w:tcPr>
            <w:tcW w:w="220" w:type="pct"/>
            <w:tcBorders>
              <w:top w:val="nil"/>
              <w:left w:val="single" w:sz="8" w:space="0" w:color="auto"/>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3340 lbr</w:t>
            </w:r>
          </w:p>
        </w:tc>
        <w:tc>
          <w:tcPr>
            <w:tcW w:w="327" w:type="pct"/>
            <w:tcBorders>
              <w:top w:val="nil"/>
              <w:left w:val="nil"/>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3.000.000 </w:t>
            </w:r>
          </w:p>
        </w:tc>
        <w:tc>
          <w:tcPr>
            <w:tcW w:w="99"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Penyediaan Barang Cetakan dan Penggandaan</w:t>
            </w:r>
          </w:p>
        </w:tc>
        <w:tc>
          <w:tcPr>
            <w:tcW w:w="307" w:type="pct"/>
            <w:tcBorders>
              <w:top w:val="nil"/>
              <w:left w:val="nil"/>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barang cetakan dan penggandaan yang disediakan</w:t>
            </w:r>
          </w:p>
        </w:tc>
        <w:tc>
          <w:tcPr>
            <w:tcW w:w="220"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2 Paket</w:t>
            </w:r>
          </w:p>
        </w:tc>
        <w:tc>
          <w:tcPr>
            <w:tcW w:w="352" w:type="pct"/>
            <w:tcBorders>
              <w:top w:val="nil"/>
              <w:left w:val="single" w:sz="8" w:space="0" w:color="auto"/>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3.220.000 </w:t>
            </w:r>
          </w:p>
        </w:tc>
        <w:tc>
          <w:tcPr>
            <w:tcW w:w="211"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510"/>
        </w:trPr>
        <w:tc>
          <w:tcPr>
            <w:tcW w:w="33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lastRenderedPageBreak/>
              <w:t>X.XX.01.2.06.05</w:t>
            </w:r>
          </w:p>
        </w:tc>
        <w:tc>
          <w:tcPr>
            <w:tcW w:w="98" w:type="pct"/>
            <w:tcBorders>
              <w:top w:val="nil"/>
              <w:left w:val="nil"/>
              <w:bottom w:val="single" w:sz="8" w:space="0" w:color="auto"/>
              <w:right w:val="nil"/>
            </w:tcBorders>
            <w:shd w:val="clear" w:color="000000" w:fill="FFFF0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Penyediaan Barang Cetakan dan Penggandaan</w:t>
            </w:r>
          </w:p>
        </w:tc>
        <w:tc>
          <w:tcPr>
            <w:tcW w:w="307" w:type="pct"/>
            <w:tcBorders>
              <w:top w:val="nil"/>
              <w:left w:val="single" w:sz="8" w:space="0" w:color="auto"/>
              <w:bottom w:val="single" w:sz="8" w:space="0" w:color="auto"/>
              <w:right w:val="single" w:sz="8" w:space="0" w:color="auto"/>
            </w:tcBorders>
            <w:shd w:val="clear" w:color="000000" w:fill="FFFF0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Kel.Putabangun </w:t>
            </w:r>
          </w:p>
        </w:tc>
        <w:tc>
          <w:tcPr>
            <w:tcW w:w="579" w:type="pct"/>
            <w:tcBorders>
              <w:top w:val="nil"/>
              <w:left w:val="nil"/>
              <w:bottom w:val="single" w:sz="8" w:space="0" w:color="auto"/>
              <w:right w:val="nil"/>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Jumlah barang cetakan dan penggandaan yang disediakan</w:t>
            </w:r>
          </w:p>
        </w:tc>
        <w:tc>
          <w:tcPr>
            <w:tcW w:w="220" w:type="pct"/>
            <w:tcBorders>
              <w:top w:val="nil"/>
              <w:left w:val="single" w:sz="8" w:space="0" w:color="auto"/>
              <w:bottom w:val="single" w:sz="8" w:space="0" w:color="auto"/>
              <w:right w:val="single" w:sz="8" w:space="0" w:color="auto"/>
            </w:tcBorders>
            <w:shd w:val="clear" w:color="000000" w:fill="FFFF0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24.004 lbr</w:t>
            </w:r>
          </w:p>
        </w:tc>
        <w:tc>
          <w:tcPr>
            <w:tcW w:w="327" w:type="pct"/>
            <w:tcBorders>
              <w:top w:val="nil"/>
              <w:left w:val="nil"/>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11.150.990 </w:t>
            </w:r>
          </w:p>
        </w:tc>
        <w:tc>
          <w:tcPr>
            <w:tcW w:w="99" w:type="pct"/>
            <w:tcBorders>
              <w:top w:val="nil"/>
              <w:left w:val="nil"/>
              <w:bottom w:val="single" w:sz="8" w:space="0" w:color="auto"/>
              <w:right w:val="nil"/>
            </w:tcBorders>
            <w:shd w:val="clear" w:color="000000" w:fill="FFFF0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Penyediaan Barang Cetakan dan Penggandaan</w:t>
            </w:r>
          </w:p>
        </w:tc>
        <w:tc>
          <w:tcPr>
            <w:tcW w:w="307" w:type="pct"/>
            <w:tcBorders>
              <w:top w:val="nil"/>
              <w:left w:val="nil"/>
              <w:bottom w:val="single" w:sz="8" w:space="0" w:color="auto"/>
              <w:right w:val="single" w:sz="8" w:space="0" w:color="auto"/>
            </w:tcBorders>
            <w:shd w:val="clear" w:color="000000" w:fill="FFFF0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Kel.Putabangun </w:t>
            </w:r>
          </w:p>
        </w:tc>
        <w:tc>
          <w:tcPr>
            <w:tcW w:w="579" w:type="pct"/>
            <w:tcBorders>
              <w:top w:val="nil"/>
              <w:left w:val="nil"/>
              <w:bottom w:val="single" w:sz="8" w:space="0" w:color="auto"/>
              <w:right w:val="single" w:sz="8" w:space="0" w:color="auto"/>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Jumlah barang cetakan dan penggandaan yang disediakan</w:t>
            </w:r>
          </w:p>
        </w:tc>
        <w:tc>
          <w:tcPr>
            <w:tcW w:w="220" w:type="pct"/>
            <w:tcBorders>
              <w:top w:val="nil"/>
              <w:left w:val="nil"/>
              <w:bottom w:val="single" w:sz="8" w:space="0" w:color="auto"/>
              <w:right w:val="single" w:sz="8" w:space="0" w:color="auto"/>
            </w:tcBorders>
            <w:shd w:val="clear" w:color="000000" w:fill="FFFF0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2 Paket</w:t>
            </w:r>
          </w:p>
        </w:tc>
        <w:tc>
          <w:tcPr>
            <w:tcW w:w="352" w:type="pct"/>
            <w:tcBorders>
              <w:top w:val="nil"/>
              <w:left w:val="nil"/>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9.576.500 </w:t>
            </w:r>
          </w:p>
        </w:tc>
        <w:tc>
          <w:tcPr>
            <w:tcW w:w="211" w:type="pct"/>
            <w:tcBorders>
              <w:top w:val="nil"/>
              <w:left w:val="nil"/>
              <w:bottom w:val="single" w:sz="8" w:space="0" w:color="auto"/>
              <w:right w:val="single" w:sz="8" w:space="0" w:color="auto"/>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r>
      <w:tr w:rsidR="00841C57" w:rsidTr="0045140B">
        <w:trPr>
          <w:trHeight w:val="855"/>
        </w:trPr>
        <w:tc>
          <w:tcPr>
            <w:tcW w:w="338" w:type="pct"/>
            <w:tcBorders>
              <w:top w:val="nil"/>
              <w:left w:val="single" w:sz="8" w:space="0" w:color="auto"/>
              <w:bottom w:val="nil"/>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X.XX.01.2.06.06</w:t>
            </w:r>
          </w:p>
        </w:tc>
        <w:tc>
          <w:tcPr>
            <w:tcW w:w="98"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Penyediaan Bahan Bacaan dan Peraturan Perundang-undangan</w:t>
            </w:r>
          </w:p>
        </w:tc>
        <w:tc>
          <w:tcPr>
            <w:tcW w:w="307"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Bahan Bacaan dan Peraturan Perundang-undangan yang disediakan (Langganan Koran dan Pengadaan Buku Peraturan Perundang-undanagan)</w:t>
            </w:r>
          </w:p>
        </w:tc>
        <w:tc>
          <w:tcPr>
            <w:tcW w:w="220"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2 bahan bacaan</w:t>
            </w:r>
          </w:p>
        </w:tc>
        <w:tc>
          <w:tcPr>
            <w:tcW w:w="327" w:type="pct"/>
            <w:tcBorders>
              <w:top w:val="nil"/>
              <w:left w:val="nil"/>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sz w:val="12"/>
                <w:szCs w:val="12"/>
              </w:rPr>
            </w:pPr>
            <w:r>
              <w:rPr>
                <w:rFonts w:ascii="Arial" w:hAnsi="Arial" w:cs="Arial"/>
                <w:sz w:val="12"/>
                <w:szCs w:val="12"/>
              </w:rPr>
              <w:t xml:space="preserve">              5.000.000 </w:t>
            </w:r>
          </w:p>
        </w:tc>
        <w:tc>
          <w:tcPr>
            <w:tcW w:w="99"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Penyediaan Bahan Bacaan dan Peraturan Perundang-undangan</w:t>
            </w:r>
          </w:p>
        </w:tc>
        <w:tc>
          <w:tcPr>
            <w:tcW w:w="307" w:type="pct"/>
            <w:tcBorders>
              <w:top w:val="nil"/>
              <w:left w:val="nil"/>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xml:space="preserve">Jumlah Bahan Bacaan dan Peraturan Perundang-undangan yang disediakan </w:t>
            </w:r>
          </w:p>
        </w:tc>
        <w:tc>
          <w:tcPr>
            <w:tcW w:w="220" w:type="pct"/>
            <w:tcBorders>
              <w:top w:val="nil"/>
              <w:left w:val="nil"/>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52" w:type="pct"/>
            <w:tcBorders>
              <w:top w:val="nil"/>
              <w:left w:val="nil"/>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sz w:val="12"/>
                <w:szCs w:val="12"/>
              </w:rPr>
            </w:pPr>
            <w:r>
              <w:rPr>
                <w:rFonts w:ascii="Arial" w:hAnsi="Arial" w:cs="Arial"/>
                <w:sz w:val="12"/>
                <w:szCs w:val="12"/>
              </w:rPr>
              <w:t xml:space="preserve">                               - </w:t>
            </w:r>
          </w:p>
        </w:tc>
        <w:tc>
          <w:tcPr>
            <w:tcW w:w="211"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855"/>
        </w:trPr>
        <w:tc>
          <w:tcPr>
            <w:tcW w:w="338" w:type="pct"/>
            <w:tcBorders>
              <w:top w:val="nil"/>
              <w:left w:val="single" w:sz="8" w:space="0" w:color="auto"/>
              <w:bottom w:val="nil"/>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X.XX.01.2.06.06</w:t>
            </w:r>
          </w:p>
        </w:tc>
        <w:tc>
          <w:tcPr>
            <w:tcW w:w="98" w:type="pct"/>
            <w:tcBorders>
              <w:top w:val="nil"/>
              <w:left w:val="nil"/>
              <w:bottom w:val="single" w:sz="8" w:space="0" w:color="auto"/>
              <w:right w:val="nil"/>
            </w:tcBorders>
            <w:shd w:val="clear" w:color="000000" w:fill="FFFF0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Penyediaan Bahan Bacaan dan Peraturan Perundang-undangan</w:t>
            </w:r>
          </w:p>
        </w:tc>
        <w:tc>
          <w:tcPr>
            <w:tcW w:w="307" w:type="pct"/>
            <w:tcBorders>
              <w:top w:val="nil"/>
              <w:left w:val="single" w:sz="8" w:space="0" w:color="auto"/>
              <w:bottom w:val="single" w:sz="8" w:space="0" w:color="auto"/>
              <w:right w:val="single" w:sz="8" w:space="0" w:color="auto"/>
            </w:tcBorders>
            <w:shd w:val="clear" w:color="000000" w:fill="FFFF0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Kel.Putabangun </w:t>
            </w:r>
          </w:p>
        </w:tc>
        <w:tc>
          <w:tcPr>
            <w:tcW w:w="579" w:type="pct"/>
            <w:tcBorders>
              <w:top w:val="nil"/>
              <w:left w:val="nil"/>
              <w:bottom w:val="single" w:sz="8" w:space="0" w:color="auto"/>
              <w:right w:val="nil"/>
            </w:tcBorders>
            <w:shd w:val="clear" w:color="000000" w:fill="FFFF0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Bahan Bacaan dan Peraturan Perundang-undangan yang disediakan (Langganan Koran dan Pengadaan Buku Peraturan Perundang-undangan)</w:t>
            </w:r>
          </w:p>
        </w:tc>
        <w:tc>
          <w:tcPr>
            <w:tcW w:w="220" w:type="pct"/>
            <w:tcBorders>
              <w:top w:val="nil"/>
              <w:left w:val="single" w:sz="8" w:space="0" w:color="auto"/>
              <w:bottom w:val="single" w:sz="8" w:space="0" w:color="auto"/>
              <w:right w:val="single" w:sz="8" w:space="0" w:color="auto"/>
            </w:tcBorders>
            <w:shd w:val="clear" w:color="000000" w:fill="FFFF0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27" w:type="pct"/>
            <w:tcBorders>
              <w:top w:val="nil"/>
              <w:left w:val="nil"/>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0 </w:t>
            </w:r>
          </w:p>
        </w:tc>
        <w:tc>
          <w:tcPr>
            <w:tcW w:w="99" w:type="pct"/>
            <w:tcBorders>
              <w:top w:val="nil"/>
              <w:left w:val="nil"/>
              <w:bottom w:val="single" w:sz="8" w:space="0" w:color="auto"/>
              <w:right w:val="nil"/>
            </w:tcBorders>
            <w:shd w:val="clear" w:color="000000" w:fill="FFFF0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Penyediaan Bahan Bacaan dan Peraturan Perundang-undangan</w:t>
            </w:r>
          </w:p>
        </w:tc>
        <w:tc>
          <w:tcPr>
            <w:tcW w:w="307" w:type="pct"/>
            <w:tcBorders>
              <w:top w:val="nil"/>
              <w:left w:val="nil"/>
              <w:bottom w:val="single" w:sz="8" w:space="0" w:color="auto"/>
              <w:right w:val="single" w:sz="8" w:space="0" w:color="auto"/>
            </w:tcBorders>
            <w:shd w:val="clear" w:color="000000" w:fill="FFFF0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Kel.Putabangun </w:t>
            </w:r>
          </w:p>
        </w:tc>
        <w:tc>
          <w:tcPr>
            <w:tcW w:w="579" w:type="pct"/>
            <w:tcBorders>
              <w:top w:val="nil"/>
              <w:left w:val="nil"/>
              <w:bottom w:val="single" w:sz="8" w:space="0" w:color="auto"/>
              <w:right w:val="single" w:sz="8" w:space="0" w:color="auto"/>
            </w:tcBorders>
            <w:shd w:val="clear" w:color="000000" w:fill="FFFF0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xml:space="preserve">Jumlah Bahan Bacaan dan Peraturan Perundang-undangan yang disediakan </w:t>
            </w:r>
          </w:p>
        </w:tc>
        <w:tc>
          <w:tcPr>
            <w:tcW w:w="220" w:type="pct"/>
            <w:tcBorders>
              <w:top w:val="nil"/>
              <w:left w:val="nil"/>
              <w:bottom w:val="single" w:sz="8" w:space="0" w:color="auto"/>
              <w:right w:val="single" w:sz="8" w:space="0" w:color="auto"/>
            </w:tcBorders>
            <w:shd w:val="clear" w:color="000000" w:fill="FFFF0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2 Dokumen</w:t>
            </w:r>
          </w:p>
        </w:tc>
        <w:tc>
          <w:tcPr>
            <w:tcW w:w="352" w:type="pct"/>
            <w:tcBorders>
              <w:top w:val="nil"/>
              <w:left w:val="nil"/>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1.800.000 </w:t>
            </w:r>
          </w:p>
        </w:tc>
        <w:tc>
          <w:tcPr>
            <w:tcW w:w="211" w:type="pct"/>
            <w:tcBorders>
              <w:top w:val="nil"/>
              <w:left w:val="nil"/>
              <w:bottom w:val="single" w:sz="8" w:space="0" w:color="auto"/>
              <w:right w:val="single" w:sz="8" w:space="0" w:color="auto"/>
            </w:tcBorders>
            <w:shd w:val="clear" w:color="000000" w:fill="FFFF0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345"/>
        </w:trPr>
        <w:tc>
          <w:tcPr>
            <w:tcW w:w="33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X.XX.01.2.06.07</w:t>
            </w:r>
          </w:p>
        </w:tc>
        <w:tc>
          <w:tcPr>
            <w:tcW w:w="98"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Penyediaan Bahan/Material</w:t>
            </w:r>
          </w:p>
        </w:tc>
        <w:tc>
          <w:tcPr>
            <w:tcW w:w="307"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bahan yang disediakan</w:t>
            </w:r>
          </w:p>
        </w:tc>
        <w:tc>
          <w:tcPr>
            <w:tcW w:w="220"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27"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99"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Penyediaan Bahan/Material</w:t>
            </w:r>
          </w:p>
        </w:tc>
        <w:tc>
          <w:tcPr>
            <w:tcW w:w="307" w:type="pct"/>
            <w:tcBorders>
              <w:top w:val="nil"/>
              <w:left w:val="nil"/>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bahan yang disediakan</w:t>
            </w:r>
          </w:p>
        </w:tc>
        <w:tc>
          <w:tcPr>
            <w:tcW w:w="220"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52"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11" w:type="pct"/>
            <w:tcBorders>
              <w:top w:val="nil"/>
              <w:left w:val="nil"/>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435"/>
        </w:trPr>
        <w:tc>
          <w:tcPr>
            <w:tcW w:w="338" w:type="pct"/>
            <w:tcBorders>
              <w:top w:val="nil"/>
              <w:left w:val="single" w:sz="8" w:space="0" w:color="auto"/>
              <w:bottom w:val="nil"/>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X.XX.01.2.06.08</w:t>
            </w:r>
          </w:p>
        </w:tc>
        <w:tc>
          <w:tcPr>
            <w:tcW w:w="98"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Fasilitasi Kunjungan Tamu</w:t>
            </w:r>
          </w:p>
        </w:tc>
        <w:tc>
          <w:tcPr>
            <w:tcW w:w="307"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kunjungan tamu yang difasilitasi</w:t>
            </w:r>
          </w:p>
        </w:tc>
        <w:tc>
          <w:tcPr>
            <w:tcW w:w="220"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200 orang</w:t>
            </w:r>
          </w:p>
        </w:tc>
        <w:tc>
          <w:tcPr>
            <w:tcW w:w="327" w:type="pct"/>
            <w:tcBorders>
              <w:top w:val="nil"/>
              <w:left w:val="nil"/>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4.800.000 </w:t>
            </w:r>
          </w:p>
        </w:tc>
        <w:tc>
          <w:tcPr>
            <w:tcW w:w="99"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Fasilitasi Kunjungan Tamu</w:t>
            </w:r>
          </w:p>
        </w:tc>
        <w:tc>
          <w:tcPr>
            <w:tcW w:w="307" w:type="pct"/>
            <w:tcBorders>
              <w:top w:val="nil"/>
              <w:left w:val="nil"/>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kunjungan tamu yang difasilitasi</w:t>
            </w:r>
          </w:p>
        </w:tc>
        <w:tc>
          <w:tcPr>
            <w:tcW w:w="220" w:type="pct"/>
            <w:tcBorders>
              <w:top w:val="nil"/>
              <w:left w:val="nil"/>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0</w:t>
            </w:r>
          </w:p>
        </w:tc>
        <w:tc>
          <w:tcPr>
            <w:tcW w:w="352" w:type="pct"/>
            <w:tcBorders>
              <w:top w:val="nil"/>
              <w:left w:val="nil"/>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4.800.000 </w:t>
            </w:r>
          </w:p>
        </w:tc>
        <w:tc>
          <w:tcPr>
            <w:tcW w:w="211"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435"/>
        </w:trPr>
        <w:tc>
          <w:tcPr>
            <w:tcW w:w="33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X.XX.01.2.06.09</w:t>
            </w:r>
          </w:p>
        </w:tc>
        <w:tc>
          <w:tcPr>
            <w:tcW w:w="98"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Penyelenggaraan Rapat Koordinasi dan Konsultasi SKPD</w:t>
            </w:r>
          </w:p>
        </w:tc>
        <w:tc>
          <w:tcPr>
            <w:tcW w:w="307"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rapat koordinasi dan konsultasi yang dilaksanakan</w:t>
            </w:r>
          </w:p>
        </w:tc>
        <w:tc>
          <w:tcPr>
            <w:tcW w:w="220"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322 kali</w:t>
            </w:r>
          </w:p>
        </w:tc>
        <w:tc>
          <w:tcPr>
            <w:tcW w:w="327" w:type="pct"/>
            <w:tcBorders>
              <w:top w:val="nil"/>
              <w:left w:val="nil"/>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80.000.000 </w:t>
            </w:r>
          </w:p>
        </w:tc>
        <w:tc>
          <w:tcPr>
            <w:tcW w:w="99"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Penyelenggaraan Rapat Koordinasi dan Konsultasi SKPD</w:t>
            </w:r>
          </w:p>
        </w:tc>
        <w:tc>
          <w:tcPr>
            <w:tcW w:w="307" w:type="pct"/>
            <w:tcBorders>
              <w:top w:val="nil"/>
              <w:left w:val="nil"/>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rapat koordinasi dan konsultasi yang dilaksanakan</w:t>
            </w:r>
          </w:p>
        </w:tc>
        <w:tc>
          <w:tcPr>
            <w:tcW w:w="220" w:type="pct"/>
            <w:tcBorders>
              <w:top w:val="nil"/>
              <w:left w:val="nil"/>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322 kali</w:t>
            </w:r>
          </w:p>
        </w:tc>
        <w:tc>
          <w:tcPr>
            <w:tcW w:w="352" w:type="pct"/>
            <w:tcBorders>
              <w:top w:val="nil"/>
              <w:left w:val="nil"/>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72.780.000 </w:t>
            </w:r>
          </w:p>
        </w:tc>
        <w:tc>
          <w:tcPr>
            <w:tcW w:w="211"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510"/>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X.XX.01.2.06.09</w:t>
            </w:r>
          </w:p>
        </w:tc>
        <w:tc>
          <w:tcPr>
            <w:tcW w:w="98" w:type="pct"/>
            <w:tcBorders>
              <w:top w:val="nil"/>
              <w:left w:val="nil"/>
              <w:bottom w:val="single" w:sz="8" w:space="0" w:color="auto"/>
              <w:right w:val="nil"/>
            </w:tcBorders>
            <w:shd w:val="clear" w:color="000000" w:fill="FFFF0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Penyelenggaraan Rapat Koordinasi dan Konsultasi SKPD</w:t>
            </w:r>
          </w:p>
        </w:tc>
        <w:tc>
          <w:tcPr>
            <w:tcW w:w="307" w:type="pct"/>
            <w:tcBorders>
              <w:top w:val="nil"/>
              <w:left w:val="single" w:sz="8" w:space="0" w:color="auto"/>
              <w:bottom w:val="single" w:sz="8" w:space="0" w:color="auto"/>
              <w:right w:val="single" w:sz="8" w:space="0" w:color="auto"/>
            </w:tcBorders>
            <w:shd w:val="clear" w:color="000000" w:fill="FFFF0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Kel.Putabangun </w:t>
            </w:r>
          </w:p>
        </w:tc>
        <w:tc>
          <w:tcPr>
            <w:tcW w:w="579" w:type="pct"/>
            <w:tcBorders>
              <w:top w:val="nil"/>
              <w:left w:val="nil"/>
              <w:bottom w:val="single" w:sz="8" w:space="0" w:color="auto"/>
              <w:right w:val="nil"/>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Jumllah rapat koordinasi dan konsultasi yang dilaksanakan</w:t>
            </w:r>
          </w:p>
        </w:tc>
        <w:tc>
          <w:tcPr>
            <w:tcW w:w="220" w:type="pct"/>
            <w:tcBorders>
              <w:top w:val="nil"/>
              <w:left w:val="single" w:sz="8" w:space="0" w:color="auto"/>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305 kali</w:t>
            </w:r>
          </w:p>
        </w:tc>
        <w:tc>
          <w:tcPr>
            <w:tcW w:w="327" w:type="pct"/>
            <w:tcBorders>
              <w:top w:val="nil"/>
              <w:left w:val="nil"/>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sz w:val="12"/>
                <w:szCs w:val="12"/>
              </w:rPr>
            </w:pPr>
            <w:r>
              <w:rPr>
                <w:rFonts w:ascii="Arial" w:hAnsi="Arial" w:cs="Arial"/>
                <w:sz w:val="12"/>
                <w:szCs w:val="12"/>
              </w:rPr>
              <w:t>72.970.950</w:t>
            </w:r>
          </w:p>
        </w:tc>
        <w:tc>
          <w:tcPr>
            <w:tcW w:w="99" w:type="pct"/>
            <w:tcBorders>
              <w:top w:val="nil"/>
              <w:left w:val="nil"/>
              <w:bottom w:val="single" w:sz="8" w:space="0" w:color="auto"/>
              <w:right w:val="nil"/>
            </w:tcBorders>
            <w:shd w:val="clear" w:color="000000" w:fill="FFFF0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Penyelenggaraan Rapat Koordinasi dan Konsultasi SKPD</w:t>
            </w:r>
          </w:p>
        </w:tc>
        <w:tc>
          <w:tcPr>
            <w:tcW w:w="307" w:type="pct"/>
            <w:tcBorders>
              <w:top w:val="nil"/>
              <w:left w:val="nil"/>
              <w:bottom w:val="single" w:sz="8" w:space="0" w:color="auto"/>
              <w:right w:val="single" w:sz="8" w:space="0" w:color="auto"/>
            </w:tcBorders>
            <w:shd w:val="clear" w:color="000000" w:fill="FFFF0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Kel.Putabangun </w:t>
            </w:r>
          </w:p>
        </w:tc>
        <w:tc>
          <w:tcPr>
            <w:tcW w:w="579" w:type="pct"/>
            <w:tcBorders>
              <w:top w:val="nil"/>
              <w:left w:val="nil"/>
              <w:bottom w:val="single" w:sz="8" w:space="0" w:color="auto"/>
              <w:right w:val="single" w:sz="8" w:space="0" w:color="auto"/>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Jumllah rapat koordinasi dan konsultasi yang dilaksanakan</w:t>
            </w:r>
          </w:p>
        </w:tc>
        <w:tc>
          <w:tcPr>
            <w:tcW w:w="220"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310 kali</w:t>
            </w:r>
          </w:p>
        </w:tc>
        <w:tc>
          <w:tcPr>
            <w:tcW w:w="352" w:type="pct"/>
            <w:tcBorders>
              <w:top w:val="nil"/>
              <w:left w:val="single" w:sz="8" w:space="0" w:color="auto"/>
              <w:bottom w:val="single" w:sz="8" w:space="0" w:color="auto"/>
              <w:right w:val="single" w:sz="8" w:space="0" w:color="auto"/>
            </w:tcBorders>
            <w:shd w:val="clear" w:color="000000" w:fill="FFFF00"/>
            <w:noWrap/>
            <w:vAlign w:val="center"/>
            <w:hideMark/>
          </w:tcPr>
          <w:p w:rsidR="00841C57" w:rsidRDefault="00841C57">
            <w:pPr>
              <w:jc w:val="right"/>
              <w:rPr>
                <w:rFonts w:ascii="Arial" w:hAnsi="Arial" w:cs="Arial"/>
                <w:sz w:val="12"/>
                <w:szCs w:val="12"/>
              </w:rPr>
            </w:pPr>
            <w:r>
              <w:rPr>
                <w:rFonts w:ascii="Arial" w:hAnsi="Arial" w:cs="Arial"/>
                <w:sz w:val="12"/>
                <w:szCs w:val="12"/>
              </w:rPr>
              <w:t>69.750.000</w:t>
            </w:r>
          </w:p>
        </w:tc>
        <w:tc>
          <w:tcPr>
            <w:tcW w:w="211" w:type="pct"/>
            <w:tcBorders>
              <w:top w:val="nil"/>
              <w:left w:val="nil"/>
              <w:bottom w:val="single" w:sz="8" w:space="0" w:color="auto"/>
              <w:right w:val="single" w:sz="8" w:space="0" w:color="auto"/>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r>
      <w:tr w:rsidR="00841C57" w:rsidTr="0045140B">
        <w:trPr>
          <w:trHeight w:val="510"/>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X.XX.01.2.06.09</w:t>
            </w:r>
          </w:p>
        </w:tc>
        <w:tc>
          <w:tcPr>
            <w:tcW w:w="98" w:type="pct"/>
            <w:tcBorders>
              <w:top w:val="nil"/>
              <w:left w:val="nil"/>
              <w:bottom w:val="single" w:sz="8" w:space="0" w:color="auto"/>
              <w:right w:val="nil"/>
            </w:tcBorders>
            <w:shd w:val="clear" w:color="000000" w:fill="92D05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Penyelenggaraan Rapat Koordinasi dan Konsultasi SKPD</w:t>
            </w:r>
          </w:p>
        </w:tc>
        <w:tc>
          <w:tcPr>
            <w:tcW w:w="307" w:type="pct"/>
            <w:tcBorders>
              <w:top w:val="nil"/>
              <w:left w:val="single" w:sz="8" w:space="0" w:color="auto"/>
              <w:bottom w:val="single" w:sz="8" w:space="0" w:color="auto"/>
              <w:right w:val="single" w:sz="8" w:space="0" w:color="auto"/>
            </w:tcBorders>
            <w:shd w:val="clear" w:color="000000" w:fill="92D05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Kel.Bontobangun </w:t>
            </w:r>
          </w:p>
        </w:tc>
        <w:tc>
          <w:tcPr>
            <w:tcW w:w="579" w:type="pct"/>
            <w:tcBorders>
              <w:top w:val="nil"/>
              <w:left w:val="nil"/>
              <w:bottom w:val="single" w:sz="8" w:space="0" w:color="auto"/>
              <w:right w:val="nil"/>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Jumllah rapat koordinasi dan konsultasi yang dilaksanakan</w:t>
            </w:r>
          </w:p>
        </w:tc>
        <w:tc>
          <w:tcPr>
            <w:tcW w:w="220" w:type="pct"/>
            <w:tcBorders>
              <w:top w:val="nil"/>
              <w:left w:val="single" w:sz="8" w:space="0" w:color="auto"/>
              <w:bottom w:val="single" w:sz="8" w:space="0" w:color="auto"/>
              <w:right w:val="single" w:sz="8" w:space="0" w:color="auto"/>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0</w:t>
            </w:r>
          </w:p>
        </w:tc>
        <w:tc>
          <w:tcPr>
            <w:tcW w:w="327" w:type="pct"/>
            <w:tcBorders>
              <w:top w:val="nil"/>
              <w:left w:val="nil"/>
              <w:bottom w:val="single" w:sz="8" w:space="0" w:color="auto"/>
              <w:right w:val="single" w:sz="8" w:space="0" w:color="auto"/>
            </w:tcBorders>
            <w:shd w:val="clear" w:color="000000" w:fill="92D050"/>
            <w:noWrap/>
            <w:vAlign w:val="center"/>
            <w:hideMark/>
          </w:tcPr>
          <w:p w:rsidR="00841C57" w:rsidRDefault="00841C57">
            <w:pPr>
              <w:jc w:val="center"/>
              <w:rPr>
                <w:rFonts w:ascii="Arial" w:hAnsi="Arial" w:cs="Arial"/>
                <w:sz w:val="12"/>
                <w:szCs w:val="12"/>
              </w:rPr>
            </w:pPr>
            <w:r>
              <w:rPr>
                <w:rFonts w:ascii="Arial" w:hAnsi="Arial" w:cs="Arial"/>
                <w:sz w:val="12"/>
                <w:szCs w:val="12"/>
              </w:rPr>
              <w:t>0</w:t>
            </w:r>
          </w:p>
        </w:tc>
        <w:tc>
          <w:tcPr>
            <w:tcW w:w="99" w:type="pct"/>
            <w:tcBorders>
              <w:top w:val="nil"/>
              <w:left w:val="nil"/>
              <w:bottom w:val="single" w:sz="8" w:space="0" w:color="auto"/>
              <w:right w:val="nil"/>
            </w:tcBorders>
            <w:shd w:val="clear" w:color="000000" w:fill="92D05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Penyelenggaraan Rapat Koordinasi dan Konsultasi SKPD</w:t>
            </w:r>
          </w:p>
        </w:tc>
        <w:tc>
          <w:tcPr>
            <w:tcW w:w="307" w:type="pct"/>
            <w:tcBorders>
              <w:top w:val="nil"/>
              <w:left w:val="nil"/>
              <w:bottom w:val="single" w:sz="8" w:space="0" w:color="auto"/>
              <w:right w:val="single" w:sz="8" w:space="0" w:color="auto"/>
            </w:tcBorders>
            <w:shd w:val="clear" w:color="000000" w:fill="92D05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Kel.Bontobangun </w:t>
            </w:r>
          </w:p>
        </w:tc>
        <w:tc>
          <w:tcPr>
            <w:tcW w:w="579" w:type="pct"/>
            <w:tcBorders>
              <w:top w:val="nil"/>
              <w:left w:val="nil"/>
              <w:bottom w:val="single" w:sz="8" w:space="0" w:color="auto"/>
              <w:right w:val="single" w:sz="8" w:space="0" w:color="auto"/>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Jumllah rapat koordinasi dan konsultasi yang dilaksanakan</w:t>
            </w:r>
          </w:p>
        </w:tc>
        <w:tc>
          <w:tcPr>
            <w:tcW w:w="220"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305 kali</w:t>
            </w:r>
          </w:p>
        </w:tc>
        <w:tc>
          <w:tcPr>
            <w:tcW w:w="352" w:type="pct"/>
            <w:tcBorders>
              <w:top w:val="nil"/>
              <w:left w:val="single" w:sz="8" w:space="0" w:color="auto"/>
              <w:bottom w:val="single" w:sz="8" w:space="0" w:color="auto"/>
              <w:right w:val="single" w:sz="8" w:space="0" w:color="auto"/>
            </w:tcBorders>
            <w:shd w:val="clear" w:color="000000" w:fill="92D050"/>
            <w:noWrap/>
            <w:vAlign w:val="center"/>
            <w:hideMark/>
          </w:tcPr>
          <w:p w:rsidR="00841C57" w:rsidRDefault="00841C57">
            <w:pPr>
              <w:jc w:val="right"/>
              <w:rPr>
                <w:rFonts w:ascii="Arial" w:hAnsi="Arial" w:cs="Arial"/>
                <w:sz w:val="12"/>
                <w:szCs w:val="12"/>
              </w:rPr>
            </w:pPr>
            <w:r>
              <w:rPr>
                <w:rFonts w:ascii="Arial" w:hAnsi="Arial" w:cs="Arial"/>
                <w:sz w:val="12"/>
                <w:szCs w:val="12"/>
              </w:rPr>
              <w:t>66.880.000</w:t>
            </w:r>
          </w:p>
        </w:tc>
        <w:tc>
          <w:tcPr>
            <w:tcW w:w="211" w:type="pct"/>
            <w:tcBorders>
              <w:top w:val="nil"/>
              <w:left w:val="nil"/>
              <w:bottom w:val="single" w:sz="8" w:space="0" w:color="auto"/>
              <w:right w:val="single" w:sz="8" w:space="0" w:color="auto"/>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r>
      <w:tr w:rsidR="00841C57" w:rsidTr="0045140B">
        <w:trPr>
          <w:trHeight w:val="435"/>
        </w:trPr>
        <w:tc>
          <w:tcPr>
            <w:tcW w:w="338" w:type="pct"/>
            <w:tcBorders>
              <w:top w:val="nil"/>
              <w:left w:val="single" w:sz="8" w:space="0" w:color="auto"/>
              <w:bottom w:val="nil"/>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X.XX.01.2.06.10</w:t>
            </w:r>
          </w:p>
        </w:tc>
        <w:tc>
          <w:tcPr>
            <w:tcW w:w="98"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Penatausahaan Arsip Dinamis pada SKPD</w:t>
            </w:r>
          </w:p>
        </w:tc>
        <w:tc>
          <w:tcPr>
            <w:tcW w:w="307"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Arsip Dinamis yang ditata-usahakan </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70C0"/>
                <w:sz w:val="12"/>
                <w:szCs w:val="12"/>
              </w:rPr>
            </w:pPr>
            <w:r>
              <w:rPr>
                <w:rFonts w:ascii="Arial" w:hAnsi="Arial" w:cs="Arial"/>
                <w:color w:val="0070C0"/>
                <w:sz w:val="12"/>
                <w:szCs w:val="12"/>
              </w:rPr>
              <w:t> </w:t>
            </w:r>
          </w:p>
        </w:tc>
        <w:tc>
          <w:tcPr>
            <w:tcW w:w="327" w:type="pct"/>
            <w:tcBorders>
              <w:top w:val="nil"/>
              <w:left w:val="nil"/>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99"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Penatausahaan Arsip Dinamis pada SKPD</w:t>
            </w:r>
          </w:p>
        </w:tc>
        <w:tc>
          <w:tcPr>
            <w:tcW w:w="307" w:type="pct"/>
            <w:tcBorders>
              <w:top w:val="nil"/>
              <w:left w:val="nil"/>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Arsip Dinamis yang ditata-usahakan </w:t>
            </w:r>
          </w:p>
        </w:tc>
        <w:tc>
          <w:tcPr>
            <w:tcW w:w="220"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70C0"/>
                <w:sz w:val="12"/>
                <w:szCs w:val="12"/>
              </w:rPr>
            </w:pPr>
            <w:r>
              <w:rPr>
                <w:rFonts w:ascii="Arial" w:hAnsi="Arial" w:cs="Arial"/>
                <w:color w:val="0070C0"/>
                <w:sz w:val="12"/>
                <w:szCs w:val="12"/>
              </w:rPr>
              <w:t> </w:t>
            </w:r>
          </w:p>
        </w:tc>
        <w:tc>
          <w:tcPr>
            <w:tcW w:w="352"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11" w:type="pct"/>
            <w:tcBorders>
              <w:top w:val="nil"/>
              <w:left w:val="nil"/>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645"/>
        </w:trPr>
        <w:tc>
          <w:tcPr>
            <w:tcW w:w="33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X.XX.01.2.06.11</w:t>
            </w:r>
          </w:p>
        </w:tc>
        <w:tc>
          <w:tcPr>
            <w:tcW w:w="98"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Dukungan Pelaksanaan Sistem Pemerintahan Berbasis Elektronik pada SKPD</w:t>
            </w:r>
          </w:p>
        </w:tc>
        <w:tc>
          <w:tcPr>
            <w:tcW w:w="307"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fasilitas pendukung sistem pemerintahan berbasis elektronik</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70C0"/>
                <w:sz w:val="12"/>
                <w:szCs w:val="12"/>
              </w:rPr>
            </w:pPr>
            <w:r>
              <w:rPr>
                <w:rFonts w:ascii="Arial" w:hAnsi="Arial" w:cs="Arial"/>
                <w:color w:val="0070C0"/>
                <w:sz w:val="12"/>
                <w:szCs w:val="12"/>
              </w:rPr>
              <w:t> </w:t>
            </w:r>
          </w:p>
        </w:tc>
        <w:tc>
          <w:tcPr>
            <w:tcW w:w="327" w:type="pct"/>
            <w:tcBorders>
              <w:top w:val="nil"/>
              <w:left w:val="nil"/>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99"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Dukungan Pelaksanaan Sistem Pemerintahan Berbasis Elektronik pada SKPD</w:t>
            </w:r>
          </w:p>
        </w:tc>
        <w:tc>
          <w:tcPr>
            <w:tcW w:w="307" w:type="pct"/>
            <w:tcBorders>
              <w:top w:val="nil"/>
              <w:left w:val="nil"/>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fasilitas pendukung sistem pemerintahan berbasis elektronik</w:t>
            </w:r>
          </w:p>
        </w:tc>
        <w:tc>
          <w:tcPr>
            <w:tcW w:w="220"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70C0"/>
                <w:sz w:val="12"/>
                <w:szCs w:val="12"/>
              </w:rPr>
            </w:pPr>
            <w:r>
              <w:rPr>
                <w:rFonts w:ascii="Arial" w:hAnsi="Arial" w:cs="Arial"/>
                <w:color w:val="0070C0"/>
                <w:sz w:val="12"/>
                <w:szCs w:val="12"/>
              </w:rPr>
              <w:t> </w:t>
            </w:r>
          </w:p>
        </w:tc>
        <w:tc>
          <w:tcPr>
            <w:tcW w:w="352"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11" w:type="pct"/>
            <w:tcBorders>
              <w:top w:val="nil"/>
              <w:left w:val="nil"/>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345"/>
        </w:trPr>
        <w:tc>
          <w:tcPr>
            <w:tcW w:w="338" w:type="pct"/>
            <w:tcBorders>
              <w:top w:val="nil"/>
              <w:left w:val="single" w:sz="8" w:space="0" w:color="auto"/>
              <w:bottom w:val="single" w:sz="8" w:space="0" w:color="auto"/>
              <w:right w:val="single" w:sz="8" w:space="0" w:color="auto"/>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X.XX.01.2.07.</w:t>
            </w:r>
          </w:p>
        </w:tc>
        <w:tc>
          <w:tcPr>
            <w:tcW w:w="98" w:type="pct"/>
            <w:tcBorders>
              <w:top w:val="nil"/>
              <w:left w:val="nil"/>
              <w:bottom w:val="single" w:sz="8" w:space="0" w:color="auto"/>
              <w:right w:val="nil"/>
            </w:tcBorders>
            <w:shd w:val="clear" w:color="000000" w:fill="F4B084"/>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F</w:t>
            </w:r>
          </w:p>
        </w:tc>
        <w:tc>
          <w:tcPr>
            <w:tcW w:w="681" w:type="pct"/>
            <w:gridSpan w:val="2"/>
            <w:tcBorders>
              <w:top w:val="single" w:sz="8" w:space="0" w:color="auto"/>
              <w:left w:val="nil"/>
              <w:bottom w:val="single" w:sz="8" w:space="0" w:color="auto"/>
              <w:right w:val="nil"/>
            </w:tcBorders>
            <w:shd w:val="clear" w:color="000000" w:fill="F4B084"/>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Pengadaan Barang Milik Daerah Penunjang Urusan Pemerintah Daerah</w:t>
            </w:r>
          </w:p>
        </w:tc>
        <w:tc>
          <w:tcPr>
            <w:tcW w:w="307" w:type="pct"/>
            <w:tcBorders>
              <w:top w:val="nil"/>
              <w:left w:val="single" w:sz="8" w:space="0" w:color="auto"/>
              <w:bottom w:val="single" w:sz="8" w:space="0" w:color="auto"/>
              <w:right w:val="single" w:sz="8" w:space="0" w:color="auto"/>
            </w:tcBorders>
            <w:shd w:val="clear" w:color="000000" w:fill="F4B084"/>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persentase  Ketersediaan BMD </w:t>
            </w:r>
          </w:p>
        </w:tc>
        <w:tc>
          <w:tcPr>
            <w:tcW w:w="220" w:type="pct"/>
            <w:tcBorders>
              <w:top w:val="nil"/>
              <w:left w:val="single" w:sz="8" w:space="0" w:color="auto"/>
              <w:bottom w:val="single" w:sz="8" w:space="0" w:color="auto"/>
              <w:right w:val="single" w:sz="8" w:space="0" w:color="auto"/>
            </w:tcBorders>
            <w:shd w:val="clear" w:color="000000" w:fill="F4B084"/>
            <w:noWrap/>
            <w:vAlign w:val="center"/>
            <w:hideMark/>
          </w:tcPr>
          <w:p w:rsidR="00841C57" w:rsidRDefault="00841C57">
            <w:pPr>
              <w:jc w:val="center"/>
              <w:rPr>
                <w:rFonts w:ascii="Arial" w:hAnsi="Arial" w:cs="Arial"/>
                <w:color w:val="0070C0"/>
                <w:sz w:val="12"/>
                <w:szCs w:val="12"/>
              </w:rPr>
            </w:pPr>
            <w:r>
              <w:rPr>
                <w:rFonts w:ascii="Arial" w:hAnsi="Arial" w:cs="Arial"/>
                <w:color w:val="0070C0"/>
                <w:sz w:val="12"/>
                <w:szCs w:val="12"/>
              </w:rPr>
              <w:t> </w:t>
            </w:r>
          </w:p>
        </w:tc>
        <w:tc>
          <w:tcPr>
            <w:tcW w:w="327" w:type="pct"/>
            <w:tcBorders>
              <w:top w:val="nil"/>
              <w:left w:val="nil"/>
              <w:bottom w:val="single" w:sz="8" w:space="0" w:color="auto"/>
              <w:right w:val="single" w:sz="8" w:space="0" w:color="auto"/>
            </w:tcBorders>
            <w:shd w:val="clear" w:color="000000" w:fill="F4B084"/>
            <w:noWrap/>
            <w:vAlign w:val="center"/>
            <w:hideMark/>
          </w:tcPr>
          <w:p w:rsidR="00841C57" w:rsidRDefault="00841C57">
            <w:pPr>
              <w:jc w:val="center"/>
              <w:rPr>
                <w:rFonts w:ascii="Arial" w:hAnsi="Arial" w:cs="Arial"/>
                <w:b/>
                <w:bCs/>
                <w:color w:val="000000"/>
                <w:sz w:val="12"/>
                <w:szCs w:val="12"/>
              </w:rPr>
            </w:pPr>
            <w:r>
              <w:rPr>
                <w:rFonts w:ascii="Arial" w:hAnsi="Arial" w:cs="Arial"/>
                <w:b/>
                <w:bCs/>
                <w:color w:val="000000"/>
                <w:sz w:val="12"/>
                <w:szCs w:val="12"/>
              </w:rPr>
              <w:t xml:space="preserve">            95.000.000 </w:t>
            </w:r>
          </w:p>
        </w:tc>
        <w:tc>
          <w:tcPr>
            <w:tcW w:w="99" w:type="pct"/>
            <w:tcBorders>
              <w:top w:val="nil"/>
              <w:left w:val="nil"/>
              <w:bottom w:val="single" w:sz="8" w:space="0" w:color="auto"/>
              <w:right w:val="nil"/>
            </w:tcBorders>
            <w:shd w:val="clear" w:color="000000" w:fill="F4B084"/>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F</w:t>
            </w:r>
          </w:p>
        </w:tc>
        <w:tc>
          <w:tcPr>
            <w:tcW w:w="681" w:type="pct"/>
            <w:gridSpan w:val="2"/>
            <w:tcBorders>
              <w:top w:val="single" w:sz="8" w:space="0" w:color="auto"/>
              <w:left w:val="nil"/>
              <w:bottom w:val="single" w:sz="8" w:space="0" w:color="auto"/>
              <w:right w:val="single" w:sz="8" w:space="0" w:color="000000"/>
            </w:tcBorders>
            <w:shd w:val="clear" w:color="000000" w:fill="F4B084"/>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Pengadaan Barang Milik Daerah Penunjang Urusan Pemerintah Daerah</w:t>
            </w:r>
          </w:p>
        </w:tc>
        <w:tc>
          <w:tcPr>
            <w:tcW w:w="307" w:type="pct"/>
            <w:tcBorders>
              <w:top w:val="nil"/>
              <w:left w:val="nil"/>
              <w:bottom w:val="single" w:sz="8" w:space="0" w:color="auto"/>
              <w:right w:val="single" w:sz="8" w:space="0" w:color="auto"/>
            </w:tcBorders>
            <w:shd w:val="clear" w:color="000000" w:fill="F4B084"/>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single" w:sz="8" w:space="0" w:color="auto"/>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persentase  Ketersediaan BMD </w:t>
            </w:r>
          </w:p>
        </w:tc>
        <w:tc>
          <w:tcPr>
            <w:tcW w:w="220" w:type="pct"/>
            <w:tcBorders>
              <w:top w:val="nil"/>
              <w:left w:val="nil"/>
              <w:bottom w:val="single" w:sz="8" w:space="0" w:color="auto"/>
              <w:right w:val="nil"/>
            </w:tcBorders>
            <w:shd w:val="clear" w:color="000000" w:fill="F4B084"/>
            <w:noWrap/>
            <w:vAlign w:val="center"/>
            <w:hideMark/>
          </w:tcPr>
          <w:p w:rsidR="00841C57" w:rsidRDefault="00841C57">
            <w:pPr>
              <w:jc w:val="center"/>
              <w:rPr>
                <w:rFonts w:ascii="Arial" w:hAnsi="Arial" w:cs="Arial"/>
                <w:color w:val="0070C0"/>
                <w:sz w:val="12"/>
                <w:szCs w:val="12"/>
              </w:rPr>
            </w:pPr>
            <w:r>
              <w:rPr>
                <w:rFonts w:ascii="Arial" w:hAnsi="Arial" w:cs="Arial"/>
                <w:color w:val="0070C0"/>
                <w:sz w:val="12"/>
                <w:szCs w:val="12"/>
              </w:rPr>
              <w:t> </w:t>
            </w:r>
          </w:p>
        </w:tc>
        <w:tc>
          <w:tcPr>
            <w:tcW w:w="352" w:type="pct"/>
            <w:tcBorders>
              <w:top w:val="nil"/>
              <w:left w:val="single" w:sz="8" w:space="0" w:color="auto"/>
              <w:bottom w:val="single" w:sz="8" w:space="0" w:color="auto"/>
              <w:right w:val="single" w:sz="8" w:space="0" w:color="auto"/>
            </w:tcBorders>
            <w:shd w:val="clear" w:color="000000" w:fill="F4B084"/>
            <w:noWrap/>
            <w:vAlign w:val="center"/>
            <w:hideMark/>
          </w:tcPr>
          <w:p w:rsidR="00841C57" w:rsidRDefault="00841C57">
            <w:pPr>
              <w:jc w:val="center"/>
              <w:rPr>
                <w:rFonts w:ascii="Arial" w:hAnsi="Arial" w:cs="Arial"/>
                <w:b/>
                <w:bCs/>
                <w:color w:val="000000"/>
                <w:sz w:val="12"/>
                <w:szCs w:val="12"/>
              </w:rPr>
            </w:pPr>
            <w:r>
              <w:rPr>
                <w:rFonts w:ascii="Arial" w:hAnsi="Arial" w:cs="Arial"/>
                <w:b/>
                <w:bCs/>
                <w:color w:val="000000"/>
                <w:sz w:val="12"/>
                <w:szCs w:val="12"/>
              </w:rPr>
              <w:t xml:space="preserve">                               - </w:t>
            </w:r>
          </w:p>
        </w:tc>
        <w:tc>
          <w:tcPr>
            <w:tcW w:w="211" w:type="pct"/>
            <w:tcBorders>
              <w:top w:val="nil"/>
              <w:left w:val="nil"/>
              <w:bottom w:val="single" w:sz="8" w:space="0" w:color="auto"/>
              <w:right w:val="single" w:sz="8" w:space="0" w:color="auto"/>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435"/>
        </w:trPr>
        <w:tc>
          <w:tcPr>
            <w:tcW w:w="338" w:type="pct"/>
            <w:tcBorders>
              <w:top w:val="nil"/>
              <w:left w:val="single" w:sz="8" w:space="0" w:color="auto"/>
              <w:bottom w:val="nil"/>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lastRenderedPageBreak/>
              <w:t>X.XX.01.2.07.01</w:t>
            </w:r>
          </w:p>
        </w:tc>
        <w:tc>
          <w:tcPr>
            <w:tcW w:w="98" w:type="pct"/>
            <w:tcBorders>
              <w:top w:val="nil"/>
              <w:left w:val="nil"/>
              <w:bottom w:val="single" w:sz="8" w:space="0" w:color="auto"/>
              <w:right w:val="nil"/>
            </w:tcBorders>
            <w:shd w:val="clear" w:color="000000" w:fill="DDEBF7"/>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DEBF7"/>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DDEBF7"/>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Pengadaan Kendaraan Perorangan Dinas atau Kendaraan Dinas Jabatan</w:t>
            </w:r>
          </w:p>
        </w:tc>
        <w:tc>
          <w:tcPr>
            <w:tcW w:w="307" w:type="pct"/>
            <w:tcBorders>
              <w:top w:val="nil"/>
              <w:left w:val="single" w:sz="8" w:space="0" w:color="auto"/>
              <w:bottom w:val="single" w:sz="8" w:space="0" w:color="auto"/>
              <w:right w:val="single" w:sz="8" w:space="0" w:color="auto"/>
            </w:tcBorders>
            <w:shd w:val="clear" w:color="000000" w:fill="DDEBF7"/>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000000" w:fill="DDEBF7"/>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pengadaan kendaraan dinas jabatan</w:t>
            </w:r>
          </w:p>
        </w:tc>
        <w:tc>
          <w:tcPr>
            <w:tcW w:w="220" w:type="pct"/>
            <w:tcBorders>
              <w:top w:val="nil"/>
              <w:left w:val="single" w:sz="8" w:space="0" w:color="auto"/>
              <w:bottom w:val="single" w:sz="8" w:space="0" w:color="auto"/>
              <w:right w:val="single" w:sz="8" w:space="0" w:color="auto"/>
            </w:tcBorders>
            <w:shd w:val="clear" w:color="000000" w:fill="DDEBF7"/>
            <w:noWrap/>
            <w:vAlign w:val="center"/>
            <w:hideMark/>
          </w:tcPr>
          <w:p w:rsidR="00841C57" w:rsidRDefault="00841C57">
            <w:pPr>
              <w:jc w:val="center"/>
              <w:rPr>
                <w:rFonts w:ascii="Arial" w:hAnsi="Arial" w:cs="Arial"/>
                <w:color w:val="0070C0"/>
                <w:sz w:val="12"/>
                <w:szCs w:val="12"/>
              </w:rPr>
            </w:pPr>
            <w:r>
              <w:rPr>
                <w:rFonts w:ascii="Arial" w:hAnsi="Arial" w:cs="Arial"/>
                <w:color w:val="0070C0"/>
                <w:sz w:val="12"/>
                <w:szCs w:val="12"/>
              </w:rPr>
              <w:t>0</w:t>
            </w:r>
          </w:p>
        </w:tc>
        <w:tc>
          <w:tcPr>
            <w:tcW w:w="327" w:type="pct"/>
            <w:tcBorders>
              <w:top w:val="nil"/>
              <w:left w:val="nil"/>
              <w:bottom w:val="single" w:sz="8" w:space="0" w:color="auto"/>
              <w:right w:val="single" w:sz="8" w:space="0" w:color="auto"/>
            </w:tcBorders>
            <w:shd w:val="clear" w:color="000000" w:fill="DDEBF7"/>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35.000.000 </w:t>
            </w:r>
          </w:p>
        </w:tc>
        <w:tc>
          <w:tcPr>
            <w:tcW w:w="99" w:type="pct"/>
            <w:tcBorders>
              <w:top w:val="nil"/>
              <w:left w:val="nil"/>
              <w:bottom w:val="single" w:sz="8" w:space="0" w:color="auto"/>
              <w:right w:val="nil"/>
            </w:tcBorders>
            <w:shd w:val="clear" w:color="000000" w:fill="DDEBF7"/>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DEBF7"/>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DDEBF7"/>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Pengadaan Kendaraan Perorangan Dinas atau Kendaraan Dinas Jabatan</w:t>
            </w:r>
          </w:p>
        </w:tc>
        <w:tc>
          <w:tcPr>
            <w:tcW w:w="307" w:type="pct"/>
            <w:tcBorders>
              <w:top w:val="nil"/>
              <w:left w:val="nil"/>
              <w:bottom w:val="single" w:sz="8" w:space="0" w:color="auto"/>
              <w:right w:val="single" w:sz="8" w:space="0" w:color="auto"/>
            </w:tcBorders>
            <w:shd w:val="clear" w:color="000000" w:fill="DDEBF7"/>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single" w:sz="8" w:space="0" w:color="auto"/>
            </w:tcBorders>
            <w:shd w:val="clear" w:color="000000" w:fill="DDEBF7"/>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pengadaan kendaraan dinas jabatan</w:t>
            </w:r>
          </w:p>
        </w:tc>
        <w:tc>
          <w:tcPr>
            <w:tcW w:w="220" w:type="pct"/>
            <w:tcBorders>
              <w:top w:val="nil"/>
              <w:left w:val="nil"/>
              <w:bottom w:val="single" w:sz="8" w:space="0" w:color="auto"/>
              <w:right w:val="nil"/>
            </w:tcBorders>
            <w:shd w:val="clear" w:color="000000" w:fill="DDEBF7"/>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0</w:t>
            </w:r>
          </w:p>
        </w:tc>
        <w:tc>
          <w:tcPr>
            <w:tcW w:w="352" w:type="pct"/>
            <w:tcBorders>
              <w:top w:val="nil"/>
              <w:left w:val="single" w:sz="8" w:space="0" w:color="auto"/>
              <w:bottom w:val="single" w:sz="8" w:space="0" w:color="auto"/>
              <w:right w:val="single" w:sz="8" w:space="0" w:color="auto"/>
            </w:tcBorders>
            <w:shd w:val="clear" w:color="000000" w:fill="DDEBF7"/>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0</w:t>
            </w:r>
          </w:p>
        </w:tc>
        <w:tc>
          <w:tcPr>
            <w:tcW w:w="211" w:type="pct"/>
            <w:tcBorders>
              <w:top w:val="nil"/>
              <w:left w:val="nil"/>
              <w:bottom w:val="single" w:sz="8" w:space="0" w:color="auto"/>
              <w:right w:val="single" w:sz="8" w:space="0" w:color="auto"/>
            </w:tcBorders>
            <w:shd w:val="clear" w:color="000000" w:fill="DDEBF7"/>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435"/>
        </w:trPr>
        <w:tc>
          <w:tcPr>
            <w:tcW w:w="33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X.XX.01.2.07.02</w:t>
            </w:r>
          </w:p>
        </w:tc>
        <w:tc>
          <w:tcPr>
            <w:tcW w:w="98"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Pengadaan Kendaraan Dinas Operasional atau Lapangan</w:t>
            </w:r>
          </w:p>
        </w:tc>
        <w:tc>
          <w:tcPr>
            <w:tcW w:w="307"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kendaraan operasional yang dipersiapkan </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70C0"/>
                <w:sz w:val="12"/>
                <w:szCs w:val="12"/>
              </w:rPr>
            </w:pPr>
            <w:r>
              <w:rPr>
                <w:rFonts w:ascii="Arial" w:hAnsi="Arial" w:cs="Arial"/>
                <w:color w:val="0070C0"/>
                <w:sz w:val="12"/>
                <w:szCs w:val="12"/>
              </w:rPr>
              <w:t> </w:t>
            </w:r>
          </w:p>
        </w:tc>
        <w:tc>
          <w:tcPr>
            <w:tcW w:w="327" w:type="pct"/>
            <w:tcBorders>
              <w:top w:val="nil"/>
              <w:left w:val="nil"/>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99"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Pengadaan Kendaraan Dinas Operasional atau Lapangan</w:t>
            </w:r>
          </w:p>
        </w:tc>
        <w:tc>
          <w:tcPr>
            <w:tcW w:w="307" w:type="pct"/>
            <w:tcBorders>
              <w:top w:val="nil"/>
              <w:left w:val="nil"/>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kendaraan operasional yang dipersiapkan </w:t>
            </w:r>
          </w:p>
        </w:tc>
        <w:tc>
          <w:tcPr>
            <w:tcW w:w="220"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70C0"/>
                <w:sz w:val="12"/>
                <w:szCs w:val="12"/>
              </w:rPr>
            </w:pPr>
            <w:r>
              <w:rPr>
                <w:rFonts w:ascii="Arial" w:hAnsi="Arial" w:cs="Arial"/>
                <w:color w:val="0070C0"/>
                <w:sz w:val="12"/>
                <w:szCs w:val="12"/>
              </w:rPr>
              <w:t> </w:t>
            </w:r>
          </w:p>
        </w:tc>
        <w:tc>
          <w:tcPr>
            <w:tcW w:w="352"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11" w:type="pct"/>
            <w:tcBorders>
              <w:top w:val="nil"/>
              <w:left w:val="nil"/>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345"/>
        </w:trPr>
        <w:tc>
          <w:tcPr>
            <w:tcW w:w="338" w:type="pct"/>
            <w:tcBorders>
              <w:top w:val="nil"/>
              <w:left w:val="single" w:sz="8" w:space="0" w:color="auto"/>
              <w:bottom w:val="nil"/>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X.XX.01.2.07.05</w:t>
            </w:r>
          </w:p>
        </w:tc>
        <w:tc>
          <w:tcPr>
            <w:tcW w:w="98" w:type="pct"/>
            <w:tcBorders>
              <w:top w:val="nil"/>
              <w:left w:val="nil"/>
              <w:bottom w:val="single" w:sz="8" w:space="0" w:color="auto"/>
              <w:right w:val="nil"/>
            </w:tcBorders>
            <w:shd w:val="clear" w:color="000000" w:fill="FFFFFF"/>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FFFFFF"/>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FFFFFF"/>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Pengadaan Mebel</w:t>
            </w:r>
          </w:p>
        </w:tc>
        <w:tc>
          <w:tcPr>
            <w:tcW w:w="307" w:type="pct"/>
            <w:tcBorders>
              <w:top w:val="nil"/>
              <w:left w:val="single" w:sz="8" w:space="0" w:color="auto"/>
              <w:bottom w:val="single" w:sz="8" w:space="0" w:color="auto"/>
              <w:right w:val="single" w:sz="8" w:space="0" w:color="auto"/>
            </w:tcBorders>
            <w:shd w:val="clear" w:color="000000" w:fill="FFFFFF"/>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000000" w:fill="FFFFFF"/>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mebel yang dipersiapkan</w:t>
            </w:r>
          </w:p>
        </w:tc>
        <w:tc>
          <w:tcPr>
            <w:tcW w:w="220" w:type="pct"/>
            <w:tcBorders>
              <w:top w:val="nil"/>
              <w:left w:val="single" w:sz="8" w:space="0" w:color="auto"/>
              <w:bottom w:val="single" w:sz="8" w:space="0" w:color="auto"/>
              <w:right w:val="single" w:sz="8" w:space="0" w:color="auto"/>
            </w:tcBorders>
            <w:shd w:val="clear" w:color="000000" w:fill="FFFFFF"/>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27" w:type="pct"/>
            <w:tcBorders>
              <w:top w:val="nil"/>
              <w:left w:val="nil"/>
              <w:bottom w:val="single" w:sz="8" w:space="0" w:color="auto"/>
              <w:right w:val="single" w:sz="8" w:space="0" w:color="auto"/>
            </w:tcBorders>
            <w:shd w:val="clear" w:color="000000" w:fill="FFFFFF"/>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99" w:type="pct"/>
            <w:tcBorders>
              <w:top w:val="nil"/>
              <w:left w:val="nil"/>
              <w:bottom w:val="single" w:sz="8" w:space="0" w:color="auto"/>
              <w:right w:val="nil"/>
            </w:tcBorders>
            <w:shd w:val="clear" w:color="000000" w:fill="FFFFFF"/>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FFFFFF"/>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FFFFFF"/>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Pengadaan Mebel</w:t>
            </w:r>
          </w:p>
        </w:tc>
        <w:tc>
          <w:tcPr>
            <w:tcW w:w="307" w:type="pct"/>
            <w:tcBorders>
              <w:top w:val="nil"/>
              <w:left w:val="nil"/>
              <w:bottom w:val="single" w:sz="8" w:space="0" w:color="auto"/>
              <w:right w:val="single" w:sz="8" w:space="0" w:color="auto"/>
            </w:tcBorders>
            <w:shd w:val="clear" w:color="000000" w:fill="FFFFFF"/>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single" w:sz="8" w:space="0" w:color="auto"/>
            </w:tcBorders>
            <w:shd w:val="clear" w:color="000000" w:fill="FFFFFF"/>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mebel yang dipersiapkan</w:t>
            </w:r>
          </w:p>
        </w:tc>
        <w:tc>
          <w:tcPr>
            <w:tcW w:w="220" w:type="pct"/>
            <w:tcBorders>
              <w:top w:val="nil"/>
              <w:left w:val="nil"/>
              <w:bottom w:val="single" w:sz="8" w:space="0" w:color="auto"/>
              <w:right w:val="nil"/>
            </w:tcBorders>
            <w:shd w:val="clear" w:color="000000" w:fill="FFFFFF"/>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52" w:type="pct"/>
            <w:tcBorders>
              <w:top w:val="nil"/>
              <w:left w:val="single" w:sz="8" w:space="0" w:color="auto"/>
              <w:bottom w:val="single" w:sz="8" w:space="0" w:color="auto"/>
              <w:right w:val="single" w:sz="8" w:space="0" w:color="auto"/>
            </w:tcBorders>
            <w:shd w:val="clear" w:color="000000" w:fill="FFFFFF"/>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11" w:type="pct"/>
            <w:tcBorders>
              <w:top w:val="nil"/>
              <w:left w:val="nil"/>
              <w:bottom w:val="single" w:sz="8" w:space="0" w:color="auto"/>
              <w:right w:val="single" w:sz="8" w:space="0" w:color="auto"/>
            </w:tcBorders>
            <w:shd w:val="clear" w:color="000000" w:fill="FFFFFF"/>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645"/>
        </w:trPr>
        <w:tc>
          <w:tcPr>
            <w:tcW w:w="33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X.XX.01.2.07.06</w:t>
            </w:r>
          </w:p>
        </w:tc>
        <w:tc>
          <w:tcPr>
            <w:tcW w:w="98" w:type="pct"/>
            <w:tcBorders>
              <w:top w:val="nil"/>
              <w:left w:val="nil"/>
              <w:bottom w:val="single" w:sz="8" w:space="0" w:color="auto"/>
              <w:right w:val="nil"/>
            </w:tcBorders>
            <w:shd w:val="clear" w:color="000000" w:fill="DDEBF7"/>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DEBF7"/>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DDEBF7"/>
            <w:vAlign w:val="center"/>
            <w:hideMark/>
          </w:tcPr>
          <w:p w:rsidR="00841C57" w:rsidRDefault="00841C57">
            <w:pPr>
              <w:rPr>
                <w:rFonts w:ascii="Arial" w:hAnsi="Arial" w:cs="Arial"/>
                <w:color w:val="000000"/>
                <w:sz w:val="12"/>
                <w:szCs w:val="12"/>
              </w:rPr>
            </w:pPr>
            <w:r>
              <w:rPr>
                <w:rFonts w:ascii="Arial" w:hAnsi="Arial" w:cs="Arial"/>
                <w:color w:val="000000"/>
                <w:sz w:val="12"/>
                <w:szCs w:val="12"/>
              </w:rPr>
              <w:t xml:space="preserve">Pengadaan Peralatan dan Mesin Lainnya </w:t>
            </w:r>
          </w:p>
        </w:tc>
        <w:tc>
          <w:tcPr>
            <w:tcW w:w="307" w:type="pct"/>
            <w:tcBorders>
              <w:top w:val="nil"/>
              <w:left w:val="single" w:sz="8" w:space="0" w:color="auto"/>
              <w:bottom w:val="single" w:sz="8" w:space="0" w:color="auto"/>
              <w:right w:val="single" w:sz="8" w:space="0" w:color="auto"/>
            </w:tcBorders>
            <w:shd w:val="clear" w:color="000000" w:fill="DDEBF7"/>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000000" w:fill="DDEBF7"/>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pengadaan peralatan dan mesin (AC,Laptop,Printer,LCD,Sound Sistem)</w:t>
            </w:r>
          </w:p>
        </w:tc>
        <w:tc>
          <w:tcPr>
            <w:tcW w:w="220" w:type="pct"/>
            <w:tcBorders>
              <w:top w:val="nil"/>
              <w:left w:val="single" w:sz="8" w:space="0" w:color="auto"/>
              <w:bottom w:val="single" w:sz="8" w:space="0" w:color="auto"/>
              <w:right w:val="single" w:sz="8" w:space="0" w:color="auto"/>
            </w:tcBorders>
            <w:shd w:val="clear" w:color="000000" w:fill="DDEBF7"/>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100%</w:t>
            </w:r>
          </w:p>
        </w:tc>
        <w:tc>
          <w:tcPr>
            <w:tcW w:w="327" w:type="pct"/>
            <w:tcBorders>
              <w:top w:val="nil"/>
              <w:left w:val="nil"/>
              <w:bottom w:val="single" w:sz="8" w:space="0" w:color="auto"/>
              <w:right w:val="single" w:sz="8" w:space="0" w:color="auto"/>
            </w:tcBorders>
            <w:shd w:val="clear" w:color="000000" w:fill="DDEBF7"/>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60.000.000 </w:t>
            </w:r>
          </w:p>
        </w:tc>
        <w:tc>
          <w:tcPr>
            <w:tcW w:w="99" w:type="pct"/>
            <w:tcBorders>
              <w:top w:val="nil"/>
              <w:left w:val="nil"/>
              <w:bottom w:val="single" w:sz="8" w:space="0" w:color="auto"/>
              <w:right w:val="nil"/>
            </w:tcBorders>
            <w:shd w:val="clear" w:color="000000" w:fill="DDEBF7"/>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DEBF7"/>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DDEBF7"/>
            <w:vAlign w:val="center"/>
            <w:hideMark/>
          </w:tcPr>
          <w:p w:rsidR="00841C57" w:rsidRDefault="00841C57">
            <w:pPr>
              <w:rPr>
                <w:rFonts w:ascii="Arial" w:hAnsi="Arial" w:cs="Arial"/>
                <w:color w:val="000000"/>
                <w:sz w:val="12"/>
                <w:szCs w:val="12"/>
              </w:rPr>
            </w:pPr>
            <w:r>
              <w:rPr>
                <w:rFonts w:ascii="Arial" w:hAnsi="Arial" w:cs="Arial"/>
                <w:color w:val="000000"/>
                <w:sz w:val="12"/>
                <w:szCs w:val="12"/>
              </w:rPr>
              <w:t xml:space="preserve">Pengadaan Peralatan dan Mesin Lainnya </w:t>
            </w:r>
          </w:p>
        </w:tc>
        <w:tc>
          <w:tcPr>
            <w:tcW w:w="307" w:type="pct"/>
            <w:tcBorders>
              <w:top w:val="nil"/>
              <w:left w:val="nil"/>
              <w:bottom w:val="single" w:sz="8" w:space="0" w:color="auto"/>
              <w:right w:val="single" w:sz="8" w:space="0" w:color="auto"/>
            </w:tcBorders>
            <w:shd w:val="clear" w:color="000000" w:fill="DDEBF7"/>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single" w:sz="8" w:space="0" w:color="auto"/>
            </w:tcBorders>
            <w:shd w:val="clear" w:color="000000" w:fill="DDEBF7"/>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pengadaan peralatan dan mesin (AC,Laptop,Printer,LCD,Sound Sistem)</w:t>
            </w:r>
          </w:p>
        </w:tc>
        <w:tc>
          <w:tcPr>
            <w:tcW w:w="220" w:type="pct"/>
            <w:tcBorders>
              <w:top w:val="nil"/>
              <w:left w:val="nil"/>
              <w:bottom w:val="single" w:sz="8" w:space="0" w:color="auto"/>
              <w:right w:val="nil"/>
            </w:tcBorders>
            <w:shd w:val="clear" w:color="000000" w:fill="DDEBF7"/>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52" w:type="pct"/>
            <w:tcBorders>
              <w:top w:val="nil"/>
              <w:left w:val="single" w:sz="8" w:space="0" w:color="auto"/>
              <w:bottom w:val="single" w:sz="8" w:space="0" w:color="auto"/>
              <w:right w:val="single" w:sz="8" w:space="0" w:color="auto"/>
            </w:tcBorders>
            <w:shd w:val="clear" w:color="000000" w:fill="DDEBF7"/>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 </w:t>
            </w:r>
          </w:p>
        </w:tc>
        <w:tc>
          <w:tcPr>
            <w:tcW w:w="211" w:type="pct"/>
            <w:tcBorders>
              <w:top w:val="nil"/>
              <w:left w:val="nil"/>
              <w:bottom w:val="single" w:sz="8" w:space="0" w:color="auto"/>
              <w:right w:val="single" w:sz="8" w:space="0" w:color="auto"/>
            </w:tcBorders>
            <w:shd w:val="clear" w:color="000000" w:fill="DDEBF7"/>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435"/>
        </w:trPr>
        <w:tc>
          <w:tcPr>
            <w:tcW w:w="338" w:type="pct"/>
            <w:tcBorders>
              <w:top w:val="nil"/>
              <w:left w:val="single" w:sz="8" w:space="0" w:color="auto"/>
              <w:bottom w:val="nil"/>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X.XX.01.2.07.07</w:t>
            </w:r>
          </w:p>
        </w:tc>
        <w:tc>
          <w:tcPr>
            <w:tcW w:w="98"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Pengadaan Aset Tetap Lainnya</w:t>
            </w:r>
          </w:p>
        </w:tc>
        <w:tc>
          <w:tcPr>
            <w:tcW w:w="307"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asset tetap yang dipersiapkan </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27" w:type="pct"/>
            <w:tcBorders>
              <w:top w:val="nil"/>
              <w:left w:val="nil"/>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99"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Pengadaan Aset Tetap Lainnya</w:t>
            </w:r>
          </w:p>
        </w:tc>
        <w:tc>
          <w:tcPr>
            <w:tcW w:w="307" w:type="pct"/>
            <w:tcBorders>
              <w:top w:val="nil"/>
              <w:left w:val="nil"/>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asset tetap yang dipersiapkan </w:t>
            </w:r>
          </w:p>
        </w:tc>
        <w:tc>
          <w:tcPr>
            <w:tcW w:w="220"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52"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11" w:type="pct"/>
            <w:tcBorders>
              <w:top w:val="nil"/>
              <w:left w:val="nil"/>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645"/>
        </w:trPr>
        <w:tc>
          <w:tcPr>
            <w:tcW w:w="33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X.XX.01.2.07.09</w:t>
            </w:r>
          </w:p>
        </w:tc>
        <w:tc>
          <w:tcPr>
            <w:tcW w:w="98"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Pengadaan Gedung Kantor atau Bangunan Lainnya</w:t>
            </w:r>
          </w:p>
        </w:tc>
        <w:tc>
          <w:tcPr>
            <w:tcW w:w="307"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gedung Kantor atau bangunan lainnya yang dipersiapkan </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27" w:type="pct"/>
            <w:tcBorders>
              <w:top w:val="nil"/>
              <w:left w:val="nil"/>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99"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Pengadaan Gedung Kantor atau Bangunan Lainnya</w:t>
            </w:r>
          </w:p>
        </w:tc>
        <w:tc>
          <w:tcPr>
            <w:tcW w:w="307" w:type="pct"/>
            <w:tcBorders>
              <w:top w:val="nil"/>
              <w:left w:val="nil"/>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gedung Kantor atau bangunan lainnya yang dipersiapkan </w:t>
            </w:r>
          </w:p>
        </w:tc>
        <w:tc>
          <w:tcPr>
            <w:tcW w:w="220"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52"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11" w:type="pct"/>
            <w:tcBorders>
              <w:top w:val="nil"/>
              <w:left w:val="nil"/>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645"/>
        </w:trPr>
        <w:tc>
          <w:tcPr>
            <w:tcW w:w="338" w:type="pct"/>
            <w:tcBorders>
              <w:top w:val="nil"/>
              <w:left w:val="single" w:sz="8" w:space="0" w:color="auto"/>
              <w:bottom w:val="nil"/>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X.XX.01.2.07.10</w:t>
            </w:r>
          </w:p>
        </w:tc>
        <w:tc>
          <w:tcPr>
            <w:tcW w:w="98"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Pengadaan Sarana dan Prasarana Gedung Kantor atau Bangunan Lainnya</w:t>
            </w:r>
          </w:p>
        </w:tc>
        <w:tc>
          <w:tcPr>
            <w:tcW w:w="307"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pengadaan sarana dan prasarana gedung kantor atau bangunan lainnya (Meja dan Kurs Camat/Sekcam)</w:t>
            </w:r>
          </w:p>
        </w:tc>
        <w:tc>
          <w:tcPr>
            <w:tcW w:w="220" w:type="pct"/>
            <w:tcBorders>
              <w:top w:val="nil"/>
              <w:left w:val="single" w:sz="8" w:space="0" w:color="auto"/>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0</w:t>
            </w:r>
          </w:p>
        </w:tc>
        <w:tc>
          <w:tcPr>
            <w:tcW w:w="327" w:type="pct"/>
            <w:tcBorders>
              <w:top w:val="nil"/>
              <w:left w:val="nil"/>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0</w:t>
            </w:r>
          </w:p>
        </w:tc>
        <w:tc>
          <w:tcPr>
            <w:tcW w:w="99"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Pengadaan Sarana dan Prasarana Gedung Kantor atau Bangunan Lainnya</w:t>
            </w:r>
          </w:p>
        </w:tc>
        <w:tc>
          <w:tcPr>
            <w:tcW w:w="307" w:type="pct"/>
            <w:tcBorders>
              <w:top w:val="nil"/>
              <w:left w:val="nil"/>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pengadaan sarana dan prasarana gedung kantor atau bangunan lainnya</w:t>
            </w:r>
          </w:p>
        </w:tc>
        <w:tc>
          <w:tcPr>
            <w:tcW w:w="220" w:type="pct"/>
            <w:tcBorders>
              <w:top w:val="nil"/>
              <w:left w:val="nil"/>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0</w:t>
            </w:r>
          </w:p>
        </w:tc>
        <w:tc>
          <w:tcPr>
            <w:tcW w:w="352" w:type="pct"/>
            <w:tcBorders>
              <w:top w:val="nil"/>
              <w:left w:val="nil"/>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0</w:t>
            </w:r>
          </w:p>
        </w:tc>
        <w:tc>
          <w:tcPr>
            <w:tcW w:w="211"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645"/>
        </w:trPr>
        <w:tc>
          <w:tcPr>
            <w:tcW w:w="33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X.XX.01.2.07.11</w:t>
            </w:r>
          </w:p>
        </w:tc>
        <w:tc>
          <w:tcPr>
            <w:tcW w:w="98"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Pengadaan Sarana dan Prasarana Pendukung Gedung Kantor atau Bangunan Lainnya</w:t>
            </w:r>
          </w:p>
        </w:tc>
        <w:tc>
          <w:tcPr>
            <w:tcW w:w="307"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sarana dan prasarana pendukung gedung yang dipersiapkan (Kursi Tamu)</w:t>
            </w:r>
          </w:p>
        </w:tc>
        <w:tc>
          <w:tcPr>
            <w:tcW w:w="220" w:type="pct"/>
            <w:tcBorders>
              <w:top w:val="nil"/>
              <w:left w:val="single" w:sz="8" w:space="0" w:color="auto"/>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Set</w:t>
            </w:r>
          </w:p>
        </w:tc>
        <w:tc>
          <w:tcPr>
            <w:tcW w:w="327" w:type="pct"/>
            <w:tcBorders>
              <w:top w:val="nil"/>
              <w:left w:val="nil"/>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 </w:t>
            </w:r>
          </w:p>
        </w:tc>
        <w:tc>
          <w:tcPr>
            <w:tcW w:w="99"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Pengadaan Sarana dan Prasarana Pendukung Gedung Kantor atau Bangunan Lainnya</w:t>
            </w:r>
          </w:p>
        </w:tc>
        <w:tc>
          <w:tcPr>
            <w:tcW w:w="307" w:type="pct"/>
            <w:tcBorders>
              <w:top w:val="nil"/>
              <w:left w:val="nil"/>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xml:space="preserve">Jumlah sarana dan prasarana pendukung gedung yang dipersiapkan </w:t>
            </w:r>
          </w:p>
        </w:tc>
        <w:tc>
          <w:tcPr>
            <w:tcW w:w="220"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52" w:type="pct"/>
            <w:tcBorders>
              <w:top w:val="nil"/>
              <w:left w:val="single" w:sz="8" w:space="0" w:color="auto"/>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0</w:t>
            </w:r>
          </w:p>
        </w:tc>
        <w:tc>
          <w:tcPr>
            <w:tcW w:w="211"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435"/>
        </w:trPr>
        <w:tc>
          <w:tcPr>
            <w:tcW w:w="338" w:type="pct"/>
            <w:tcBorders>
              <w:top w:val="nil"/>
              <w:left w:val="single" w:sz="8" w:space="0" w:color="auto"/>
              <w:bottom w:val="nil"/>
              <w:right w:val="single" w:sz="8" w:space="0" w:color="auto"/>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X.XX.01.2.08.</w:t>
            </w:r>
          </w:p>
        </w:tc>
        <w:tc>
          <w:tcPr>
            <w:tcW w:w="98" w:type="pct"/>
            <w:tcBorders>
              <w:top w:val="nil"/>
              <w:left w:val="nil"/>
              <w:bottom w:val="single" w:sz="8" w:space="0" w:color="auto"/>
              <w:right w:val="nil"/>
            </w:tcBorders>
            <w:shd w:val="clear" w:color="000000" w:fill="F4B084"/>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G</w:t>
            </w:r>
          </w:p>
        </w:tc>
        <w:tc>
          <w:tcPr>
            <w:tcW w:w="681" w:type="pct"/>
            <w:gridSpan w:val="2"/>
            <w:tcBorders>
              <w:top w:val="single" w:sz="8" w:space="0" w:color="auto"/>
              <w:left w:val="nil"/>
              <w:bottom w:val="single" w:sz="8" w:space="0" w:color="auto"/>
              <w:right w:val="nil"/>
            </w:tcBorders>
            <w:shd w:val="clear" w:color="000000" w:fill="F4B084"/>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Penyediaan Jasa Penunjang Urusan Pemerintahan Daerah</w:t>
            </w:r>
          </w:p>
        </w:tc>
        <w:tc>
          <w:tcPr>
            <w:tcW w:w="307" w:type="pct"/>
            <w:tcBorders>
              <w:top w:val="nil"/>
              <w:left w:val="single" w:sz="8" w:space="0" w:color="auto"/>
              <w:bottom w:val="single" w:sz="8" w:space="0" w:color="auto"/>
              <w:right w:val="single" w:sz="8" w:space="0" w:color="auto"/>
            </w:tcBorders>
            <w:shd w:val="clear" w:color="000000" w:fill="F4B084"/>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Persentase ketersediaan jasa penunjang perkantoran </w:t>
            </w:r>
          </w:p>
        </w:tc>
        <w:tc>
          <w:tcPr>
            <w:tcW w:w="220" w:type="pct"/>
            <w:tcBorders>
              <w:top w:val="nil"/>
              <w:left w:val="single" w:sz="8" w:space="0" w:color="auto"/>
              <w:bottom w:val="single" w:sz="8" w:space="0" w:color="auto"/>
              <w:right w:val="single" w:sz="8" w:space="0" w:color="auto"/>
            </w:tcBorders>
            <w:shd w:val="clear" w:color="000000" w:fill="F4B084"/>
            <w:noWrap/>
            <w:vAlign w:val="center"/>
            <w:hideMark/>
          </w:tcPr>
          <w:p w:rsidR="00841C57" w:rsidRDefault="00841C57">
            <w:pPr>
              <w:jc w:val="center"/>
              <w:rPr>
                <w:rFonts w:ascii="Arial" w:hAnsi="Arial" w:cs="Arial"/>
                <w:color w:val="0070C0"/>
                <w:sz w:val="12"/>
                <w:szCs w:val="12"/>
              </w:rPr>
            </w:pPr>
            <w:r>
              <w:rPr>
                <w:rFonts w:ascii="Arial" w:hAnsi="Arial" w:cs="Arial"/>
                <w:color w:val="0070C0"/>
                <w:sz w:val="12"/>
                <w:szCs w:val="12"/>
              </w:rPr>
              <w:t> </w:t>
            </w:r>
          </w:p>
        </w:tc>
        <w:tc>
          <w:tcPr>
            <w:tcW w:w="327" w:type="pct"/>
            <w:tcBorders>
              <w:top w:val="nil"/>
              <w:left w:val="nil"/>
              <w:bottom w:val="single" w:sz="8" w:space="0" w:color="auto"/>
              <w:right w:val="single" w:sz="8" w:space="0" w:color="auto"/>
            </w:tcBorders>
            <w:shd w:val="clear" w:color="000000" w:fill="F4B084"/>
            <w:noWrap/>
            <w:vAlign w:val="center"/>
            <w:hideMark/>
          </w:tcPr>
          <w:p w:rsidR="00841C57" w:rsidRDefault="00841C57">
            <w:pPr>
              <w:jc w:val="center"/>
              <w:rPr>
                <w:rFonts w:ascii="Arial" w:hAnsi="Arial" w:cs="Arial"/>
                <w:b/>
                <w:bCs/>
                <w:color w:val="000000"/>
                <w:sz w:val="12"/>
                <w:szCs w:val="12"/>
              </w:rPr>
            </w:pPr>
            <w:r>
              <w:rPr>
                <w:rFonts w:ascii="Arial" w:hAnsi="Arial" w:cs="Arial"/>
                <w:b/>
                <w:bCs/>
                <w:color w:val="000000"/>
                <w:sz w:val="12"/>
                <w:szCs w:val="12"/>
              </w:rPr>
              <w:t xml:space="preserve">       1.113.558.220 </w:t>
            </w:r>
          </w:p>
        </w:tc>
        <w:tc>
          <w:tcPr>
            <w:tcW w:w="99" w:type="pct"/>
            <w:tcBorders>
              <w:top w:val="nil"/>
              <w:left w:val="nil"/>
              <w:bottom w:val="single" w:sz="8" w:space="0" w:color="auto"/>
              <w:right w:val="nil"/>
            </w:tcBorders>
            <w:shd w:val="clear" w:color="000000" w:fill="F4B084"/>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G</w:t>
            </w:r>
          </w:p>
        </w:tc>
        <w:tc>
          <w:tcPr>
            <w:tcW w:w="681" w:type="pct"/>
            <w:gridSpan w:val="2"/>
            <w:tcBorders>
              <w:top w:val="single" w:sz="8" w:space="0" w:color="auto"/>
              <w:left w:val="nil"/>
              <w:bottom w:val="single" w:sz="8" w:space="0" w:color="auto"/>
              <w:right w:val="single" w:sz="8" w:space="0" w:color="000000"/>
            </w:tcBorders>
            <w:shd w:val="clear" w:color="000000" w:fill="F4B084"/>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Penyediaan Jasa Penunjang Urusan Pemerintahan Daerah</w:t>
            </w:r>
          </w:p>
        </w:tc>
        <w:tc>
          <w:tcPr>
            <w:tcW w:w="307" w:type="pct"/>
            <w:tcBorders>
              <w:top w:val="nil"/>
              <w:left w:val="nil"/>
              <w:bottom w:val="single" w:sz="8" w:space="0" w:color="auto"/>
              <w:right w:val="single" w:sz="8" w:space="0" w:color="auto"/>
            </w:tcBorders>
            <w:shd w:val="clear" w:color="000000" w:fill="F4B084"/>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single" w:sz="8" w:space="0" w:color="auto"/>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Persentase ketersediaan jasa penunjang perkantoran </w:t>
            </w:r>
          </w:p>
        </w:tc>
        <w:tc>
          <w:tcPr>
            <w:tcW w:w="220" w:type="pct"/>
            <w:tcBorders>
              <w:top w:val="nil"/>
              <w:left w:val="nil"/>
              <w:bottom w:val="single" w:sz="8" w:space="0" w:color="auto"/>
              <w:right w:val="nil"/>
            </w:tcBorders>
            <w:shd w:val="clear" w:color="000000" w:fill="F4B084"/>
            <w:noWrap/>
            <w:vAlign w:val="center"/>
            <w:hideMark/>
          </w:tcPr>
          <w:p w:rsidR="00841C57" w:rsidRDefault="00841C57">
            <w:pPr>
              <w:jc w:val="center"/>
              <w:rPr>
                <w:rFonts w:ascii="Arial" w:hAnsi="Arial" w:cs="Arial"/>
                <w:color w:val="0070C0"/>
                <w:sz w:val="12"/>
                <w:szCs w:val="12"/>
              </w:rPr>
            </w:pPr>
            <w:r>
              <w:rPr>
                <w:rFonts w:ascii="Arial" w:hAnsi="Arial" w:cs="Arial"/>
                <w:color w:val="0070C0"/>
                <w:sz w:val="12"/>
                <w:szCs w:val="12"/>
              </w:rPr>
              <w:t> </w:t>
            </w:r>
          </w:p>
        </w:tc>
        <w:tc>
          <w:tcPr>
            <w:tcW w:w="352" w:type="pct"/>
            <w:tcBorders>
              <w:top w:val="nil"/>
              <w:left w:val="single" w:sz="8" w:space="0" w:color="auto"/>
              <w:bottom w:val="single" w:sz="8" w:space="0" w:color="auto"/>
              <w:right w:val="single" w:sz="8" w:space="0" w:color="auto"/>
            </w:tcBorders>
            <w:shd w:val="clear" w:color="000000" w:fill="F4B084"/>
            <w:noWrap/>
            <w:vAlign w:val="center"/>
            <w:hideMark/>
          </w:tcPr>
          <w:p w:rsidR="00841C57" w:rsidRDefault="00841C57">
            <w:pPr>
              <w:jc w:val="center"/>
              <w:rPr>
                <w:rFonts w:ascii="Arial" w:hAnsi="Arial" w:cs="Arial"/>
                <w:b/>
                <w:bCs/>
                <w:color w:val="000000"/>
                <w:sz w:val="12"/>
                <w:szCs w:val="12"/>
              </w:rPr>
            </w:pPr>
            <w:r>
              <w:rPr>
                <w:rFonts w:ascii="Arial" w:hAnsi="Arial" w:cs="Arial"/>
                <w:b/>
                <w:bCs/>
                <w:color w:val="000000"/>
                <w:sz w:val="12"/>
                <w:szCs w:val="12"/>
              </w:rPr>
              <w:t xml:space="preserve">          1.159.114.081 </w:t>
            </w:r>
          </w:p>
        </w:tc>
        <w:tc>
          <w:tcPr>
            <w:tcW w:w="211" w:type="pct"/>
            <w:tcBorders>
              <w:top w:val="nil"/>
              <w:left w:val="nil"/>
              <w:bottom w:val="single" w:sz="8" w:space="0" w:color="auto"/>
              <w:right w:val="single" w:sz="8" w:space="0" w:color="auto"/>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435"/>
        </w:trPr>
        <w:tc>
          <w:tcPr>
            <w:tcW w:w="33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X.XX.01.2.08.01</w:t>
            </w:r>
          </w:p>
        </w:tc>
        <w:tc>
          <w:tcPr>
            <w:tcW w:w="98"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Penyediaan Jasa Surat Menyurat</w:t>
            </w:r>
          </w:p>
        </w:tc>
        <w:tc>
          <w:tcPr>
            <w:tcW w:w="307"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jasa surat menyurat yang dipersiapkan </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70C0"/>
                <w:sz w:val="12"/>
                <w:szCs w:val="12"/>
              </w:rPr>
            </w:pPr>
            <w:r>
              <w:rPr>
                <w:rFonts w:ascii="Arial" w:hAnsi="Arial" w:cs="Arial"/>
                <w:color w:val="0070C0"/>
                <w:sz w:val="12"/>
                <w:szCs w:val="12"/>
              </w:rPr>
              <w:t> </w:t>
            </w:r>
          </w:p>
        </w:tc>
        <w:tc>
          <w:tcPr>
            <w:tcW w:w="327" w:type="pct"/>
            <w:tcBorders>
              <w:top w:val="nil"/>
              <w:left w:val="nil"/>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99"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Penyediaan Jasa Surat Menyurat</w:t>
            </w:r>
          </w:p>
        </w:tc>
        <w:tc>
          <w:tcPr>
            <w:tcW w:w="307" w:type="pct"/>
            <w:tcBorders>
              <w:top w:val="nil"/>
              <w:left w:val="nil"/>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jasa surat menyurat yang dipersiapkan </w:t>
            </w:r>
          </w:p>
        </w:tc>
        <w:tc>
          <w:tcPr>
            <w:tcW w:w="220"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70C0"/>
                <w:sz w:val="12"/>
                <w:szCs w:val="12"/>
              </w:rPr>
            </w:pPr>
            <w:r>
              <w:rPr>
                <w:rFonts w:ascii="Arial" w:hAnsi="Arial" w:cs="Arial"/>
                <w:color w:val="0070C0"/>
                <w:sz w:val="12"/>
                <w:szCs w:val="12"/>
              </w:rPr>
              <w:t> </w:t>
            </w:r>
          </w:p>
        </w:tc>
        <w:tc>
          <w:tcPr>
            <w:tcW w:w="352"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11" w:type="pct"/>
            <w:tcBorders>
              <w:top w:val="nil"/>
              <w:left w:val="nil"/>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435"/>
        </w:trPr>
        <w:tc>
          <w:tcPr>
            <w:tcW w:w="338" w:type="pct"/>
            <w:tcBorders>
              <w:top w:val="nil"/>
              <w:left w:val="single" w:sz="8" w:space="0" w:color="auto"/>
              <w:bottom w:val="nil"/>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X.XX.01.2.08.02</w:t>
            </w:r>
          </w:p>
        </w:tc>
        <w:tc>
          <w:tcPr>
            <w:tcW w:w="98"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Penyediaan Jasa Komunikasi, Sumber Daya Air dan Listrik</w:t>
            </w:r>
          </w:p>
        </w:tc>
        <w:tc>
          <w:tcPr>
            <w:tcW w:w="307"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jasa komunikasi, air dan listrik yang disediakan</w:t>
            </w:r>
          </w:p>
        </w:tc>
        <w:tc>
          <w:tcPr>
            <w:tcW w:w="220" w:type="pct"/>
            <w:tcBorders>
              <w:top w:val="nil"/>
              <w:left w:val="single" w:sz="8" w:space="0" w:color="auto"/>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3 jasa</w:t>
            </w:r>
          </w:p>
        </w:tc>
        <w:tc>
          <w:tcPr>
            <w:tcW w:w="327" w:type="pct"/>
            <w:tcBorders>
              <w:top w:val="nil"/>
              <w:left w:val="nil"/>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12.789.000 </w:t>
            </w:r>
          </w:p>
        </w:tc>
        <w:tc>
          <w:tcPr>
            <w:tcW w:w="99"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Penyediaan Jasa Komunikasi, Sumber Daya Air dan Listrik</w:t>
            </w:r>
          </w:p>
        </w:tc>
        <w:tc>
          <w:tcPr>
            <w:tcW w:w="307" w:type="pct"/>
            <w:tcBorders>
              <w:top w:val="nil"/>
              <w:left w:val="nil"/>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jasa komunikasi, air dan listrik yang disediakan</w:t>
            </w:r>
          </w:p>
        </w:tc>
        <w:tc>
          <w:tcPr>
            <w:tcW w:w="220" w:type="pct"/>
            <w:tcBorders>
              <w:top w:val="nil"/>
              <w:left w:val="nil"/>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12 Lap</w:t>
            </w:r>
          </w:p>
        </w:tc>
        <w:tc>
          <w:tcPr>
            <w:tcW w:w="352" w:type="pct"/>
            <w:tcBorders>
              <w:top w:val="nil"/>
              <w:left w:val="nil"/>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15.985.000 </w:t>
            </w:r>
          </w:p>
        </w:tc>
        <w:tc>
          <w:tcPr>
            <w:tcW w:w="211"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510"/>
        </w:trPr>
        <w:tc>
          <w:tcPr>
            <w:tcW w:w="33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X.XX.01.2.08.02</w:t>
            </w:r>
          </w:p>
        </w:tc>
        <w:tc>
          <w:tcPr>
            <w:tcW w:w="98" w:type="pct"/>
            <w:tcBorders>
              <w:top w:val="nil"/>
              <w:left w:val="nil"/>
              <w:bottom w:val="single" w:sz="8" w:space="0" w:color="auto"/>
              <w:right w:val="nil"/>
            </w:tcBorders>
            <w:shd w:val="clear" w:color="000000" w:fill="FFFF0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Penyediaan Jasa Komunikasi, Sumber Daya Air dan Listrik</w:t>
            </w:r>
          </w:p>
        </w:tc>
        <w:tc>
          <w:tcPr>
            <w:tcW w:w="307" w:type="pct"/>
            <w:tcBorders>
              <w:top w:val="nil"/>
              <w:left w:val="single" w:sz="8" w:space="0" w:color="auto"/>
              <w:bottom w:val="single" w:sz="8" w:space="0" w:color="auto"/>
              <w:right w:val="single" w:sz="8" w:space="0" w:color="auto"/>
            </w:tcBorders>
            <w:shd w:val="clear" w:color="000000" w:fill="FFFF0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Kel.Putabangun </w:t>
            </w:r>
          </w:p>
        </w:tc>
        <w:tc>
          <w:tcPr>
            <w:tcW w:w="579" w:type="pct"/>
            <w:tcBorders>
              <w:top w:val="nil"/>
              <w:left w:val="nil"/>
              <w:bottom w:val="single" w:sz="8" w:space="0" w:color="auto"/>
              <w:right w:val="nil"/>
            </w:tcBorders>
            <w:shd w:val="clear" w:color="000000" w:fill="FFFF0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jasa komunikasi, air dan listrik yang disediakan</w:t>
            </w:r>
          </w:p>
        </w:tc>
        <w:tc>
          <w:tcPr>
            <w:tcW w:w="220" w:type="pct"/>
            <w:tcBorders>
              <w:top w:val="nil"/>
              <w:left w:val="single" w:sz="8" w:space="0" w:color="auto"/>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3 jasa</w:t>
            </w:r>
          </w:p>
        </w:tc>
        <w:tc>
          <w:tcPr>
            <w:tcW w:w="327" w:type="pct"/>
            <w:tcBorders>
              <w:top w:val="nil"/>
              <w:left w:val="nil"/>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18.799.000 </w:t>
            </w:r>
          </w:p>
        </w:tc>
        <w:tc>
          <w:tcPr>
            <w:tcW w:w="99" w:type="pct"/>
            <w:tcBorders>
              <w:top w:val="nil"/>
              <w:left w:val="nil"/>
              <w:bottom w:val="single" w:sz="8" w:space="0" w:color="auto"/>
              <w:right w:val="nil"/>
            </w:tcBorders>
            <w:shd w:val="clear" w:color="000000" w:fill="FFFF0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Penyediaan Jasa Komunikasi, Sumber Daya Air dan Listrik</w:t>
            </w:r>
          </w:p>
        </w:tc>
        <w:tc>
          <w:tcPr>
            <w:tcW w:w="307" w:type="pct"/>
            <w:tcBorders>
              <w:top w:val="nil"/>
              <w:left w:val="nil"/>
              <w:bottom w:val="single" w:sz="8" w:space="0" w:color="auto"/>
              <w:right w:val="single" w:sz="8" w:space="0" w:color="auto"/>
            </w:tcBorders>
            <w:shd w:val="clear" w:color="000000" w:fill="FFFF0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Kel.Putabangun </w:t>
            </w:r>
          </w:p>
        </w:tc>
        <w:tc>
          <w:tcPr>
            <w:tcW w:w="579" w:type="pct"/>
            <w:tcBorders>
              <w:top w:val="nil"/>
              <w:left w:val="nil"/>
              <w:bottom w:val="single" w:sz="8" w:space="0" w:color="auto"/>
              <w:right w:val="single" w:sz="8" w:space="0" w:color="auto"/>
            </w:tcBorders>
            <w:shd w:val="clear" w:color="000000" w:fill="FFFF0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jasa komunikasi, air dan listrik yang disediakan</w:t>
            </w:r>
          </w:p>
        </w:tc>
        <w:tc>
          <w:tcPr>
            <w:tcW w:w="220" w:type="pct"/>
            <w:tcBorders>
              <w:top w:val="nil"/>
              <w:left w:val="nil"/>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12 Lap</w:t>
            </w:r>
          </w:p>
        </w:tc>
        <w:tc>
          <w:tcPr>
            <w:tcW w:w="352" w:type="pct"/>
            <w:tcBorders>
              <w:top w:val="nil"/>
              <w:left w:val="nil"/>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15.618.611 </w:t>
            </w:r>
          </w:p>
        </w:tc>
        <w:tc>
          <w:tcPr>
            <w:tcW w:w="211" w:type="pct"/>
            <w:tcBorders>
              <w:top w:val="nil"/>
              <w:left w:val="nil"/>
              <w:bottom w:val="single" w:sz="8" w:space="0" w:color="auto"/>
              <w:right w:val="single" w:sz="8" w:space="0" w:color="auto"/>
            </w:tcBorders>
            <w:shd w:val="clear" w:color="000000" w:fill="FFFF0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435"/>
        </w:trPr>
        <w:tc>
          <w:tcPr>
            <w:tcW w:w="338" w:type="pct"/>
            <w:tcBorders>
              <w:top w:val="nil"/>
              <w:left w:val="single" w:sz="8" w:space="0" w:color="auto"/>
              <w:bottom w:val="nil"/>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X.XX.01.2.08.02</w:t>
            </w:r>
          </w:p>
        </w:tc>
        <w:tc>
          <w:tcPr>
            <w:tcW w:w="98" w:type="pct"/>
            <w:tcBorders>
              <w:top w:val="nil"/>
              <w:left w:val="nil"/>
              <w:bottom w:val="single" w:sz="8" w:space="0" w:color="auto"/>
              <w:right w:val="nil"/>
            </w:tcBorders>
            <w:shd w:val="clear" w:color="000000" w:fill="92D05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Penyediaan Jasa Komunikasi, Sumber Daya Air dan Listrik</w:t>
            </w:r>
          </w:p>
        </w:tc>
        <w:tc>
          <w:tcPr>
            <w:tcW w:w="307" w:type="pct"/>
            <w:tcBorders>
              <w:top w:val="nil"/>
              <w:left w:val="single" w:sz="8" w:space="0" w:color="auto"/>
              <w:bottom w:val="single" w:sz="8" w:space="0" w:color="auto"/>
              <w:right w:val="single" w:sz="8" w:space="0" w:color="auto"/>
            </w:tcBorders>
            <w:shd w:val="clear" w:color="000000" w:fill="92D050"/>
            <w:vAlign w:val="center"/>
            <w:hideMark/>
          </w:tcPr>
          <w:p w:rsidR="00841C57" w:rsidRDefault="00841C57">
            <w:pPr>
              <w:jc w:val="right"/>
              <w:rPr>
                <w:rFonts w:ascii="Arial" w:hAnsi="Arial" w:cs="Arial"/>
                <w:sz w:val="12"/>
                <w:szCs w:val="12"/>
              </w:rPr>
            </w:pPr>
            <w:r>
              <w:rPr>
                <w:rFonts w:ascii="Arial" w:hAnsi="Arial" w:cs="Arial"/>
                <w:sz w:val="12"/>
                <w:szCs w:val="12"/>
              </w:rPr>
              <w:t> </w:t>
            </w:r>
          </w:p>
        </w:tc>
        <w:tc>
          <w:tcPr>
            <w:tcW w:w="579" w:type="pct"/>
            <w:tcBorders>
              <w:top w:val="nil"/>
              <w:left w:val="nil"/>
              <w:bottom w:val="single" w:sz="8" w:space="0" w:color="auto"/>
              <w:right w:val="nil"/>
            </w:tcBorders>
            <w:shd w:val="clear" w:color="000000" w:fill="92D05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jasa komunikasi, air dan listrik yang disediakan</w:t>
            </w:r>
          </w:p>
        </w:tc>
        <w:tc>
          <w:tcPr>
            <w:tcW w:w="220" w:type="pct"/>
            <w:tcBorders>
              <w:top w:val="nil"/>
              <w:left w:val="single" w:sz="8" w:space="0" w:color="auto"/>
              <w:bottom w:val="single" w:sz="8" w:space="0" w:color="auto"/>
              <w:right w:val="single" w:sz="8" w:space="0" w:color="auto"/>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3 jasa</w:t>
            </w:r>
          </w:p>
        </w:tc>
        <w:tc>
          <w:tcPr>
            <w:tcW w:w="327" w:type="pct"/>
            <w:tcBorders>
              <w:top w:val="nil"/>
              <w:left w:val="nil"/>
              <w:bottom w:val="single" w:sz="8" w:space="0" w:color="auto"/>
              <w:right w:val="single" w:sz="8" w:space="0" w:color="auto"/>
            </w:tcBorders>
            <w:shd w:val="clear" w:color="000000" w:fill="92D050"/>
            <w:noWrap/>
            <w:vAlign w:val="center"/>
            <w:hideMark/>
          </w:tcPr>
          <w:p w:rsidR="00841C57" w:rsidRDefault="00841C57">
            <w:pPr>
              <w:jc w:val="right"/>
              <w:rPr>
                <w:rFonts w:ascii="Arial" w:hAnsi="Arial" w:cs="Arial"/>
                <w:sz w:val="12"/>
                <w:szCs w:val="12"/>
              </w:rPr>
            </w:pPr>
            <w:r>
              <w:rPr>
                <w:rFonts w:ascii="Arial" w:hAnsi="Arial" w:cs="Arial"/>
                <w:sz w:val="12"/>
                <w:szCs w:val="12"/>
              </w:rPr>
              <w:t>13.000.000</w:t>
            </w:r>
          </w:p>
        </w:tc>
        <w:tc>
          <w:tcPr>
            <w:tcW w:w="99" w:type="pct"/>
            <w:tcBorders>
              <w:top w:val="nil"/>
              <w:left w:val="nil"/>
              <w:bottom w:val="single" w:sz="8" w:space="0" w:color="auto"/>
              <w:right w:val="nil"/>
            </w:tcBorders>
            <w:shd w:val="clear" w:color="000000" w:fill="92D05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Penyediaan Jasa Komunikasi, Sumber Daya Air dan Listrik</w:t>
            </w:r>
          </w:p>
        </w:tc>
        <w:tc>
          <w:tcPr>
            <w:tcW w:w="307" w:type="pct"/>
            <w:tcBorders>
              <w:top w:val="nil"/>
              <w:left w:val="nil"/>
              <w:bottom w:val="single" w:sz="8" w:space="0" w:color="auto"/>
              <w:right w:val="single" w:sz="8" w:space="0" w:color="auto"/>
            </w:tcBorders>
            <w:shd w:val="clear" w:color="000000" w:fill="92D050"/>
            <w:vAlign w:val="center"/>
            <w:hideMark/>
          </w:tcPr>
          <w:p w:rsidR="00841C57" w:rsidRDefault="00841C57">
            <w:pPr>
              <w:jc w:val="right"/>
              <w:rPr>
                <w:rFonts w:ascii="Arial" w:hAnsi="Arial" w:cs="Arial"/>
                <w:sz w:val="12"/>
                <w:szCs w:val="12"/>
              </w:rPr>
            </w:pPr>
            <w:r>
              <w:rPr>
                <w:rFonts w:ascii="Arial" w:hAnsi="Arial" w:cs="Arial"/>
                <w:sz w:val="12"/>
                <w:szCs w:val="12"/>
              </w:rPr>
              <w:t> </w:t>
            </w:r>
          </w:p>
        </w:tc>
        <w:tc>
          <w:tcPr>
            <w:tcW w:w="579" w:type="pct"/>
            <w:tcBorders>
              <w:top w:val="nil"/>
              <w:left w:val="nil"/>
              <w:bottom w:val="single" w:sz="8" w:space="0" w:color="auto"/>
              <w:right w:val="single" w:sz="8" w:space="0" w:color="auto"/>
            </w:tcBorders>
            <w:shd w:val="clear" w:color="000000" w:fill="92D05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jasa komunikasi, air dan listrik yang disediakan</w:t>
            </w:r>
          </w:p>
        </w:tc>
        <w:tc>
          <w:tcPr>
            <w:tcW w:w="220" w:type="pct"/>
            <w:tcBorders>
              <w:top w:val="nil"/>
              <w:left w:val="nil"/>
              <w:bottom w:val="single" w:sz="8" w:space="0" w:color="auto"/>
              <w:right w:val="single" w:sz="8" w:space="0" w:color="auto"/>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12 Lap</w:t>
            </w:r>
          </w:p>
        </w:tc>
        <w:tc>
          <w:tcPr>
            <w:tcW w:w="352" w:type="pct"/>
            <w:tcBorders>
              <w:top w:val="nil"/>
              <w:left w:val="nil"/>
              <w:bottom w:val="single" w:sz="8" w:space="0" w:color="auto"/>
              <w:right w:val="single" w:sz="8" w:space="0" w:color="auto"/>
            </w:tcBorders>
            <w:shd w:val="clear" w:color="000000" w:fill="92D050"/>
            <w:noWrap/>
            <w:vAlign w:val="center"/>
            <w:hideMark/>
          </w:tcPr>
          <w:p w:rsidR="00841C57" w:rsidRDefault="00841C57">
            <w:pPr>
              <w:jc w:val="right"/>
              <w:rPr>
                <w:rFonts w:ascii="Arial" w:hAnsi="Arial" w:cs="Arial"/>
                <w:sz w:val="12"/>
                <w:szCs w:val="12"/>
              </w:rPr>
            </w:pPr>
            <w:r>
              <w:rPr>
                <w:rFonts w:ascii="Arial" w:hAnsi="Arial" w:cs="Arial"/>
                <w:sz w:val="12"/>
                <w:szCs w:val="12"/>
              </w:rPr>
              <w:t>28.640.470</w:t>
            </w:r>
          </w:p>
        </w:tc>
        <w:tc>
          <w:tcPr>
            <w:tcW w:w="211" w:type="pct"/>
            <w:tcBorders>
              <w:top w:val="nil"/>
              <w:left w:val="nil"/>
              <w:bottom w:val="single" w:sz="8" w:space="0" w:color="auto"/>
              <w:right w:val="single" w:sz="8" w:space="0" w:color="auto"/>
            </w:tcBorders>
            <w:shd w:val="clear" w:color="000000" w:fill="92D05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435"/>
        </w:trPr>
        <w:tc>
          <w:tcPr>
            <w:tcW w:w="33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lastRenderedPageBreak/>
              <w:t>X.XX.01.2.08.03</w:t>
            </w:r>
          </w:p>
        </w:tc>
        <w:tc>
          <w:tcPr>
            <w:tcW w:w="98" w:type="pct"/>
            <w:tcBorders>
              <w:top w:val="nil"/>
              <w:left w:val="nil"/>
              <w:bottom w:val="single" w:sz="8" w:space="0" w:color="auto"/>
              <w:right w:val="nil"/>
            </w:tcBorders>
            <w:shd w:val="clear" w:color="000000" w:fill="FFFFFF"/>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FFFFFF"/>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FFFFFF"/>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Penyediaan Jasa Peralatan dan Perlengkapan Kantor</w:t>
            </w:r>
          </w:p>
        </w:tc>
        <w:tc>
          <w:tcPr>
            <w:tcW w:w="307" w:type="pct"/>
            <w:tcBorders>
              <w:top w:val="nil"/>
              <w:left w:val="single" w:sz="8" w:space="0" w:color="auto"/>
              <w:bottom w:val="single" w:sz="8" w:space="0" w:color="auto"/>
              <w:right w:val="single" w:sz="8" w:space="0" w:color="auto"/>
            </w:tcBorders>
            <w:shd w:val="clear" w:color="000000" w:fill="FFFFFF"/>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000000" w:fill="FFFFFF"/>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peralatan dan kelengkapan kantor yang disediakan</w:t>
            </w:r>
          </w:p>
        </w:tc>
        <w:tc>
          <w:tcPr>
            <w:tcW w:w="220" w:type="pct"/>
            <w:tcBorders>
              <w:top w:val="nil"/>
              <w:left w:val="single" w:sz="8" w:space="0" w:color="auto"/>
              <w:bottom w:val="single" w:sz="8" w:space="0" w:color="auto"/>
              <w:right w:val="single" w:sz="8" w:space="0" w:color="auto"/>
            </w:tcBorders>
            <w:shd w:val="clear" w:color="000000" w:fill="FFFFFF"/>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27" w:type="pct"/>
            <w:tcBorders>
              <w:top w:val="nil"/>
              <w:left w:val="nil"/>
              <w:bottom w:val="single" w:sz="8" w:space="0" w:color="auto"/>
              <w:right w:val="single" w:sz="8" w:space="0" w:color="auto"/>
            </w:tcBorders>
            <w:shd w:val="clear" w:color="000000" w:fill="FFFFFF"/>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99" w:type="pct"/>
            <w:tcBorders>
              <w:top w:val="nil"/>
              <w:left w:val="nil"/>
              <w:bottom w:val="single" w:sz="8" w:space="0" w:color="auto"/>
              <w:right w:val="nil"/>
            </w:tcBorders>
            <w:shd w:val="clear" w:color="000000" w:fill="FFFFFF"/>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FFFFFF"/>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FFFFFF"/>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Penyediaan Jasa Peralatan dan Perlengkapan Kantor</w:t>
            </w:r>
          </w:p>
        </w:tc>
        <w:tc>
          <w:tcPr>
            <w:tcW w:w="307" w:type="pct"/>
            <w:tcBorders>
              <w:top w:val="nil"/>
              <w:left w:val="nil"/>
              <w:bottom w:val="single" w:sz="8" w:space="0" w:color="auto"/>
              <w:right w:val="single" w:sz="8" w:space="0" w:color="auto"/>
            </w:tcBorders>
            <w:shd w:val="clear" w:color="000000" w:fill="FFFFFF"/>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single" w:sz="8" w:space="0" w:color="auto"/>
            </w:tcBorders>
            <w:shd w:val="clear" w:color="000000" w:fill="FFFFFF"/>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peralatan dan kelengkapan kantor yang disediakan</w:t>
            </w:r>
          </w:p>
        </w:tc>
        <w:tc>
          <w:tcPr>
            <w:tcW w:w="220" w:type="pct"/>
            <w:tcBorders>
              <w:top w:val="nil"/>
              <w:left w:val="nil"/>
              <w:bottom w:val="single" w:sz="8" w:space="0" w:color="auto"/>
              <w:right w:val="nil"/>
            </w:tcBorders>
            <w:shd w:val="clear" w:color="000000" w:fill="FFFFFF"/>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52" w:type="pct"/>
            <w:tcBorders>
              <w:top w:val="nil"/>
              <w:left w:val="single" w:sz="8" w:space="0" w:color="auto"/>
              <w:bottom w:val="single" w:sz="8" w:space="0" w:color="auto"/>
              <w:right w:val="single" w:sz="8" w:space="0" w:color="auto"/>
            </w:tcBorders>
            <w:shd w:val="clear" w:color="000000" w:fill="FFFFFF"/>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11" w:type="pct"/>
            <w:tcBorders>
              <w:top w:val="nil"/>
              <w:left w:val="nil"/>
              <w:bottom w:val="single" w:sz="8" w:space="0" w:color="auto"/>
              <w:right w:val="single" w:sz="8" w:space="0" w:color="auto"/>
            </w:tcBorders>
            <w:shd w:val="clear" w:color="000000" w:fill="FFFFFF"/>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855"/>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X.XX.01.2.08.04</w:t>
            </w:r>
          </w:p>
        </w:tc>
        <w:tc>
          <w:tcPr>
            <w:tcW w:w="98"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Penyediaan Jasa Pelayanan Umum Kantor</w:t>
            </w:r>
          </w:p>
        </w:tc>
        <w:tc>
          <w:tcPr>
            <w:tcW w:w="307"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jasa pelayanan umum kantor uang disediakan (ATK, Honorarium PHL,BPJS PHL, Makan Minum Rapat)</w:t>
            </w:r>
          </w:p>
        </w:tc>
        <w:tc>
          <w:tcPr>
            <w:tcW w:w="220" w:type="pct"/>
            <w:tcBorders>
              <w:top w:val="nil"/>
              <w:left w:val="single" w:sz="8" w:space="0" w:color="auto"/>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4 jasa</w:t>
            </w:r>
          </w:p>
        </w:tc>
        <w:tc>
          <w:tcPr>
            <w:tcW w:w="327" w:type="pct"/>
            <w:tcBorders>
              <w:top w:val="nil"/>
              <w:left w:val="nil"/>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270.000.000 </w:t>
            </w:r>
          </w:p>
        </w:tc>
        <w:tc>
          <w:tcPr>
            <w:tcW w:w="99"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Penyediaan Jasa Pelayanan Umum Kantor</w:t>
            </w:r>
          </w:p>
        </w:tc>
        <w:tc>
          <w:tcPr>
            <w:tcW w:w="307" w:type="pct"/>
            <w:tcBorders>
              <w:top w:val="nil"/>
              <w:left w:val="nil"/>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jasa pelayanan umum kantor uang disediakan (ATK, Honorarium PHL,BPJS PHL, Makan Minum Rapat)</w:t>
            </w:r>
          </w:p>
        </w:tc>
        <w:tc>
          <w:tcPr>
            <w:tcW w:w="220" w:type="pct"/>
            <w:tcBorders>
              <w:top w:val="nil"/>
              <w:left w:val="nil"/>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12 Lap</w:t>
            </w:r>
          </w:p>
        </w:tc>
        <w:tc>
          <w:tcPr>
            <w:tcW w:w="352" w:type="pct"/>
            <w:tcBorders>
              <w:top w:val="nil"/>
              <w:left w:val="nil"/>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93.330.000 </w:t>
            </w:r>
          </w:p>
        </w:tc>
        <w:tc>
          <w:tcPr>
            <w:tcW w:w="211"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855"/>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X.XX.01.2.08.04</w:t>
            </w:r>
          </w:p>
        </w:tc>
        <w:tc>
          <w:tcPr>
            <w:tcW w:w="98" w:type="pct"/>
            <w:tcBorders>
              <w:top w:val="nil"/>
              <w:left w:val="nil"/>
              <w:bottom w:val="single" w:sz="8" w:space="0" w:color="auto"/>
              <w:right w:val="nil"/>
            </w:tcBorders>
            <w:shd w:val="clear" w:color="000000" w:fill="FFFF0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Penyediaan Jasa Pelayanan Umum Kantor</w:t>
            </w:r>
          </w:p>
        </w:tc>
        <w:tc>
          <w:tcPr>
            <w:tcW w:w="307" w:type="pct"/>
            <w:tcBorders>
              <w:top w:val="nil"/>
              <w:left w:val="single" w:sz="8" w:space="0" w:color="auto"/>
              <w:bottom w:val="single" w:sz="8" w:space="0" w:color="auto"/>
              <w:right w:val="single" w:sz="8" w:space="0" w:color="auto"/>
            </w:tcBorders>
            <w:shd w:val="clear" w:color="000000" w:fill="FFFF0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Kel.Putabangun </w:t>
            </w:r>
          </w:p>
        </w:tc>
        <w:tc>
          <w:tcPr>
            <w:tcW w:w="579" w:type="pct"/>
            <w:tcBorders>
              <w:top w:val="nil"/>
              <w:left w:val="nil"/>
              <w:bottom w:val="single" w:sz="8" w:space="0" w:color="auto"/>
              <w:right w:val="nil"/>
            </w:tcBorders>
            <w:shd w:val="clear" w:color="000000" w:fill="FFFF0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jasa pelayanan umum kantor uang disediakan (ATK, Honorarium PHL,BPJS PHL, Makan Minum Rapat)</w:t>
            </w:r>
          </w:p>
        </w:tc>
        <w:tc>
          <w:tcPr>
            <w:tcW w:w="220" w:type="pct"/>
            <w:tcBorders>
              <w:top w:val="nil"/>
              <w:left w:val="single" w:sz="8" w:space="0" w:color="auto"/>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4 jasa</w:t>
            </w:r>
          </w:p>
        </w:tc>
        <w:tc>
          <w:tcPr>
            <w:tcW w:w="327" w:type="pct"/>
            <w:tcBorders>
              <w:top w:val="nil"/>
              <w:left w:val="nil"/>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798.970.220 </w:t>
            </w:r>
          </w:p>
        </w:tc>
        <w:tc>
          <w:tcPr>
            <w:tcW w:w="99" w:type="pct"/>
            <w:tcBorders>
              <w:top w:val="nil"/>
              <w:left w:val="nil"/>
              <w:bottom w:val="single" w:sz="8" w:space="0" w:color="auto"/>
              <w:right w:val="nil"/>
            </w:tcBorders>
            <w:shd w:val="clear" w:color="000000" w:fill="FFFF0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Penyediaan Jasa Pelayanan Umum Kantor</w:t>
            </w:r>
          </w:p>
        </w:tc>
        <w:tc>
          <w:tcPr>
            <w:tcW w:w="307" w:type="pct"/>
            <w:tcBorders>
              <w:top w:val="nil"/>
              <w:left w:val="nil"/>
              <w:bottom w:val="single" w:sz="8" w:space="0" w:color="auto"/>
              <w:right w:val="single" w:sz="8" w:space="0" w:color="auto"/>
            </w:tcBorders>
            <w:shd w:val="clear" w:color="000000" w:fill="FFFF0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Kel.Putabangun </w:t>
            </w:r>
          </w:p>
        </w:tc>
        <w:tc>
          <w:tcPr>
            <w:tcW w:w="579" w:type="pct"/>
            <w:tcBorders>
              <w:top w:val="nil"/>
              <w:left w:val="nil"/>
              <w:bottom w:val="single" w:sz="8" w:space="0" w:color="auto"/>
              <w:right w:val="single" w:sz="8" w:space="0" w:color="auto"/>
            </w:tcBorders>
            <w:shd w:val="clear" w:color="000000" w:fill="FFFF0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jasa pelayanan umum kantor uang disediakan (ATK, Honorarium PHL,BPJS PHL, Makan Minum Rapat)</w:t>
            </w:r>
          </w:p>
        </w:tc>
        <w:tc>
          <w:tcPr>
            <w:tcW w:w="220" w:type="pct"/>
            <w:tcBorders>
              <w:top w:val="nil"/>
              <w:left w:val="nil"/>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12 Lap</w:t>
            </w:r>
          </w:p>
        </w:tc>
        <w:tc>
          <w:tcPr>
            <w:tcW w:w="352" w:type="pct"/>
            <w:tcBorders>
              <w:top w:val="nil"/>
              <w:left w:val="nil"/>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400.200.000 </w:t>
            </w:r>
          </w:p>
        </w:tc>
        <w:tc>
          <w:tcPr>
            <w:tcW w:w="211" w:type="pct"/>
            <w:tcBorders>
              <w:top w:val="nil"/>
              <w:left w:val="nil"/>
              <w:bottom w:val="single" w:sz="8" w:space="0" w:color="auto"/>
              <w:right w:val="single" w:sz="8" w:space="0" w:color="auto"/>
            </w:tcBorders>
            <w:shd w:val="clear" w:color="000000" w:fill="FFFF0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855"/>
        </w:trPr>
        <w:tc>
          <w:tcPr>
            <w:tcW w:w="338" w:type="pct"/>
            <w:tcBorders>
              <w:top w:val="nil"/>
              <w:left w:val="single" w:sz="8" w:space="0" w:color="auto"/>
              <w:bottom w:val="nil"/>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X.XX.01.2.08.04</w:t>
            </w:r>
          </w:p>
        </w:tc>
        <w:tc>
          <w:tcPr>
            <w:tcW w:w="98" w:type="pct"/>
            <w:tcBorders>
              <w:top w:val="nil"/>
              <w:left w:val="nil"/>
              <w:bottom w:val="single" w:sz="8" w:space="0" w:color="auto"/>
              <w:right w:val="nil"/>
            </w:tcBorders>
            <w:shd w:val="clear" w:color="000000" w:fill="92D05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Penyediaan Jasa Pelayanan Umum Kantor</w:t>
            </w:r>
          </w:p>
        </w:tc>
        <w:tc>
          <w:tcPr>
            <w:tcW w:w="307" w:type="pct"/>
            <w:tcBorders>
              <w:top w:val="nil"/>
              <w:left w:val="single" w:sz="8" w:space="0" w:color="auto"/>
              <w:bottom w:val="single" w:sz="8" w:space="0" w:color="auto"/>
              <w:right w:val="single" w:sz="8" w:space="0" w:color="auto"/>
            </w:tcBorders>
            <w:shd w:val="clear" w:color="000000" w:fill="92D05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Kel.Bontobangun </w:t>
            </w:r>
          </w:p>
        </w:tc>
        <w:tc>
          <w:tcPr>
            <w:tcW w:w="579" w:type="pct"/>
            <w:tcBorders>
              <w:top w:val="nil"/>
              <w:left w:val="nil"/>
              <w:bottom w:val="single" w:sz="8" w:space="0" w:color="auto"/>
              <w:right w:val="nil"/>
            </w:tcBorders>
            <w:shd w:val="clear" w:color="000000" w:fill="92D05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jasa pelayanan umum kantor uang disediakan (ATK, Honorarium PHL,BPJS PHL, Makan Minum Rapat)</w:t>
            </w:r>
          </w:p>
        </w:tc>
        <w:tc>
          <w:tcPr>
            <w:tcW w:w="220" w:type="pct"/>
            <w:tcBorders>
              <w:top w:val="nil"/>
              <w:left w:val="single" w:sz="8" w:space="0" w:color="auto"/>
              <w:bottom w:val="single" w:sz="8" w:space="0" w:color="auto"/>
              <w:right w:val="single" w:sz="8" w:space="0" w:color="auto"/>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0</w:t>
            </w:r>
          </w:p>
        </w:tc>
        <w:tc>
          <w:tcPr>
            <w:tcW w:w="327" w:type="pct"/>
            <w:tcBorders>
              <w:top w:val="nil"/>
              <w:left w:val="nil"/>
              <w:bottom w:val="single" w:sz="8" w:space="0" w:color="auto"/>
              <w:right w:val="single" w:sz="8" w:space="0" w:color="auto"/>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0 </w:t>
            </w:r>
          </w:p>
        </w:tc>
        <w:tc>
          <w:tcPr>
            <w:tcW w:w="99" w:type="pct"/>
            <w:tcBorders>
              <w:top w:val="nil"/>
              <w:left w:val="nil"/>
              <w:bottom w:val="single" w:sz="8" w:space="0" w:color="auto"/>
              <w:right w:val="nil"/>
            </w:tcBorders>
            <w:shd w:val="clear" w:color="000000" w:fill="92D05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Penyediaan Jasa Pelayanan Umum Kantor</w:t>
            </w:r>
          </w:p>
        </w:tc>
        <w:tc>
          <w:tcPr>
            <w:tcW w:w="307" w:type="pct"/>
            <w:tcBorders>
              <w:top w:val="nil"/>
              <w:left w:val="nil"/>
              <w:bottom w:val="single" w:sz="8" w:space="0" w:color="auto"/>
              <w:right w:val="single" w:sz="8" w:space="0" w:color="auto"/>
            </w:tcBorders>
            <w:shd w:val="clear" w:color="000000" w:fill="92D05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Kel.Bontobangun </w:t>
            </w:r>
          </w:p>
        </w:tc>
        <w:tc>
          <w:tcPr>
            <w:tcW w:w="579" w:type="pct"/>
            <w:tcBorders>
              <w:top w:val="nil"/>
              <w:left w:val="nil"/>
              <w:bottom w:val="single" w:sz="8" w:space="0" w:color="auto"/>
              <w:right w:val="single" w:sz="8" w:space="0" w:color="auto"/>
            </w:tcBorders>
            <w:shd w:val="clear" w:color="000000" w:fill="92D05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jasa pelayanan umum kantor uang disediakan (ATK, Honorarium PHL,BPJS PHL, Makan Minum Rapat)</w:t>
            </w:r>
          </w:p>
        </w:tc>
        <w:tc>
          <w:tcPr>
            <w:tcW w:w="220" w:type="pct"/>
            <w:tcBorders>
              <w:top w:val="nil"/>
              <w:left w:val="nil"/>
              <w:bottom w:val="single" w:sz="8" w:space="0" w:color="auto"/>
              <w:right w:val="single" w:sz="8" w:space="0" w:color="auto"/>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12 lap</w:t>
            </w:r>
          </w:p>
        </w:tc>
        <w:tc>
          <w:tcPr>
            <w:tcW w:w="352" w:type="pct"/>
            <w:tcBorders>
              <w:top w:val="nil"/>
              <w:left w:val="nil"/>
              <w:bottom w:val="single" w:sz="8" w:space="0" w:color="auto"/>
              <w:right w:val="single" w:sz="8" w:space="0" w:color="auto"/>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605.340.000 </w:t>
            </w:r>
          </w:p>
        </w:tc>
        <w:tc>
          <w:tcPr>
            <w:tcW w:w="211" w:type="pct"/>
            <w:tcBorders>
              <w:top w:val="nil"/>
              <w:left w:val="nil"/>
              <w:bottom w:val="single" w:sz="8" w:space="0" w:color="auto"/>
              <w:right w:val="single" w:sz="8" w:space="0" w:color="auto"/>
            </w:tcBorders>
            <w:shd w:val="clear" w:color="000000" w:fill="92D05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585"/>
        </w:trPr>
        <w:tc>
          <w:tcPr>
            <w:tcW w:w="338" w:type="pct"/>
            <w:tcBorders>
              <w:top w:val="single" w:sz="8" w:space="0" w:color="auto"/>
              <w:left w:val="single" w:sz="8" w:space="0" w:color="auto"/>
              <w:bottom w:val="single" w:sz="8" w:space="0" w:color="auto"/>
              <w:right w:val="single" w:sz="8" w:space="0" w:color="auto"/>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X.XX.01.2.09.</w:t>
            </w:r>
          </w:p>
        </w:tc>
        <w:tc>
          <w:tcPr>
            <w:tcW w:w="98" w:type="pct"/>
            <w:tcBorders>
              <w:top w:val="nil"/>
              <w:left w:val="nil"/>
              <w:bottom w:val="single" w:sz="8" w:space="0" w:color="auto"/>
              <w:right w:val="nil"/>
            </w:tcBorders>
            <w:shd w:val="clear" w:color="000000" w:fill="F4B084"/>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H</w:t>
            </w:r>
          </w:p>
        </w:tc>
        <w:tc>
          <w:tcPr>
            <w:tcW w:w="681" w:type="pct"/>
            <w:gridSpan w:val="2"/>
            <w:tcBorders>
              <w:top w:val="single" w:sz="8" w:space="0" w:color="auto"/>
              <w:left w:val="nil"/>
              <w:bottom w:val="single" w:sz="8" w:space="0" w:color="auto"/>
              <w:right w:val="nil"/>
            </w:tcBorders>
            <w:shd w:val="clear" w:color="000000" w:fill="F4B084"/>
            <w:vAlign w:val="center"/>
            <w:hideMark/>
          </w:tcPr>
          <w:p w:rsidR="00841C57" w:rsidRDefault="00841C57">
            <w:pPr>
              <w:rPr>
                <w:rFonts w:ascii="Arial" w:hAnsi="Arial" w:cs="Arial"/>
                <w:color w:val="000000"/>
                <w:sz w:val="12"/>
                <w:szCs w:val="12"/>
              </w:rPr>
            </w:pPr>
            <w:r>
              <w:rPr>
                <w:rFonts w:ascii="Arial" w:hAnsi="Arial" w:cs="Arial"/>
                <w:color w:val="000000"/>
                <w:sz w:val="12"/>
                <w:szCs w:val="12"/>
              </w:rPr>
              <w:t>Pemeliharaan Barang Milik Daerah Penunjang Urusan Pemerintahan Daerah</w:t>
            </w:r>
          </w:p>
        </w:tc>
        <w:tc>
          <w:tcPr>
            <w:tcW w:w="307" w:type="pct"/>
            <w:tcBorders>
              <w:top w:val="nil"/>
              <w:left w:val="single" w:sz="8" w:space="0" w:color="auto"/>
              <w:bottom w:val="single" w:sz="8" w:space="0" w:color="auto"/>
              <w:right w:val="single" w:sz="8" w:space="0" w:color="auto"/>
            </w:tcBorders>
            <w:shd w:val="clear" w:color="000000" w:fill="F4B084"/>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pemeliharan BMD</w:t>
            </w:r>
          </w:p>
        </w:tc>
        <w:tc>
          <w:tcPr>
            <w:tcW w:w="220" w:type="pct"/>
            <w:tcBorders>
              <w:top w:val="nil"/>
              <w:left w:val="single" w:sz="8" w:space="0" w:color="auto"/>
              <w:bottom w:val="single" w:sz="8" w:space="0" w:color="auto"/>
              <w:right w:val="single" w:sz="8" w:space="0" w:color="auto"/>
            </w:tcBorders>
            <w:shd w:val="clear" w:color="000000" w:fill="F4B084"/>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27" w:type="pct"/>
            <w:tcBorders>
              <w:top w:val="nil"/>
              <w:left w:val="nil"/>
              <w:bottom w:val="single" w:sz="8" w:space="0" w:color="auto"/>
              <w:right w:val="single" w:sz="8" w:space="0" w:color="auto"/>
            </w:tcBorders>
            <w:shd w:val="clear" w:color="000000" w:fill="F4B084"/>
            <w:noWrap/>
            <w:vAlign w:val="center"/>
            <w:hideMark/>
          </w:tcPr>
          <w:p w:rsidR="00841C57" w:rsidRDefault="00841C57">
            <w:pPr>
              <w:jc w:val="center"/>
              <w:rPr>
                <w:rFonts w:ascii="Arial" w:hAnsi="Arial" w:cs="Arial"/>
                <w:b/>
                <w:bCs/>
                <w:color w:val="000000"/>
                <w:sz w:val="12"/>
                <w:szCs w:val="12"/>
              </w:rPr>
            </w:pPr>
            <w:r>
              <w:rPr>
                <w:rFonts w:ascii="Arial" w:hAnsi="Arial" w:cs="Arial"/>
                <w:b/>
                <w:bCs/>
                <w:color w:val="000000"/>
                <w:sz w:val="12"/>
                <w:szCs w:val="12"/>
              </w:rPr>
              <w:t xml:space="preserve">          139.500.700 </w:t>
            </w:r>
          </w:p>
        </w:tc>
        <w:tc>
          <w:tcPr>
            <w:tcW w:w="99" w:type="pct"/>
            <w:tcBorders>
              <w:top w:val="nil"/>
              <w:left w:val="nil"/>
              <w:bottom w:val="single" w:sz="8" w:space="0" w:color="auto"/>
              <w:right w:val="nil"/>
            </w:tcBorders>
            <w:shd w:val="clear" w:color="000000" w:fill="F4B084"/>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H</w:t>
            </w:r>
          </w:p>
        </w:tc>
        <w:tc>
          <w:tcPr>
            <w:tcW w:w="681" w:type="pct"/>
            <w:gridSpan w:val="2"/>
            <w:tcBorders>
              <w:top w:val="single" w:sz="8" w:space="0" w:color="auto"/>
              <w:left w:val="nil"/>
              <w:bottom w:val="single" w:sz="8" w:space="0" w:color="auto"/>
              <w:right w:val="single" w:sz="8" w:space="0" w:color="000000"/>
            </w:tcBorders>
            <w:shd w:val="clear" w:color="000000" w:fill="F4B084"/>
            <w:vAlign w:val="center"/>
            <w:hideMark/>
          </w:tcPr>
          <w:p w:rsidR="00841C57" w:rsidRDefault="00841C57">
            <w:pPr>
              <w:rPr>
                <w:rFonts w:ascii="Arial" w:hAnsi="Arial" w:cs="Arial"/>
                <w:color w:val="000000"/>
                <w:sz w:val="12"/>
                <w:szCs w:val="12"/>
              </w:rPr>
            </w:pPr>
            <w:r>
              <w:rPr>
                <w:rFonts w:ascii="Arial" w:hAnsi="Arial" w:cs="Arial"/>
                <w:color w:val="000000"/>
                <w:sz w:val="12"/>
                <w:szCs w:val="12"/>
              </w:rPr>
              <w:t>Pemeliharaan Barang Milik Daerah Penunjang Urusan Pemerintahan Daerah</w:t>
            </w:r>
          </w:p>
        </w:tc>
        <w:tc>
          <w:tcPr>
            <w:tcW w:w="307" w:type="pct"/>
            <w:tcBorders>
              <w:top w:val="nil"/>
              <w:left w:val="nil"/>
              <w:bottom w:val="single" w:sz="8" w:space="0" w:color="auto"/>
              <w:right w:val="single" w:sz="8" w:space="0" w:color="auto"/>
            </w:tcBorders>
            <w:shd w:val="clear" w:color="000000" w:fill="F4B084"/>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single" w:sz="8" w:space="0" w:color="auto"/>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pemeliharan BMD</w:t>
            </w:r>
          </w:p>
        </w:tc>
        <w:tc>
          <w:tcPr>
            <w:tcW w:w="220" w:type="pct"/>
            <w:tcBorders>
              <w:top w:val="nil"/>
              <w:left w:val="nil"/>
              <w:bottom w:val="single" w:sz="8" w:space="0" w:color="auto"/>
              <w:right w:val="nil"/>
            </w:tcBorders>
            <w:shd w:val="clear" w:color="000000" w:fill="F4B084"/>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52" w:type="pct"/>
            <w:tcBorders>
              <w:top w:val="nil"/>
              <w:left w:val="single" w:sz="8" w:space="0" w:color="auto"/>
              <w:bottom w:val="single" w:sz="8" w:space="0" w:color="auto"/>
              <w:right w:val="single" w:sz="8" w:space="0" w:color="auto"/>
            </w:tcBorders>
            <w:shd w:val="clear" w:color="000000" w:fill="F4B084"/>
            <w:noWrap/>
            <w:vAlign w:val="center"/>
            <w:hideMark/>
          </w:tcPr>
          <w:p w:rsidR="00841C57" w:rsidRDefault="00841C57">
            <w:pPr>
              <w:jc w:val="center"/>
              <w:rPr>
                <w:rFonts w:ascii="Arial" w:hAnsi="Arial" w:cs="Arial"/>
                <w:b/>
                <w:bCs/>
                <w:color w:val="000000"/>
                <w:sz w:val="12"/>
                <w:szCs w:val="12"/>
              </w:rPr>
            </w:pPr>
            <w:r>
              <w:rPr>
                <w:rFonts w:ascii="Arial" w:hAnsi="Arial" w:cs="Arial"/>
                <w:b/>
                <w:bCs/>
                <w:color w:val="000000"/>
                <w:sz w:val="12"/>
                <w:szCs w:val="12"/>
              </w:rPr>
              <w:t xml:space="preserve">             363.168.400 </w:t>
            </w:r>
          </w:p>
        </w:tc>
        <w:tc>
          <w:tcPr>
            <w:tcW w:w="211" w:type="pct"/>
            <w:tcBorders>
              <w:top w:val="nil"/>
              <w:left w:val="nil"/>
              <w:bottom w:val="single" w:sz="8" w:space="0" w:color="auto"/>
              <w:right w:val="single" w:sz="8" w:space="0" w:color="auto"/>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345"/>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X.XX.01.2.09.05</w:t>
            </w:r>
          </w:p>
        </w:tc>
        <w:tc>
          <w:tcPr>
            <w:tcW w:w="98"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Pemeliharaan Mebel</w:t>
            </w:r>
          </w:p>
        </w:tc>
        <w:tc>
          <w:tcPr>
            <w:tcW w:w="307"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mebel yang dipelihara </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27" w:type="pct"/>
            <w:tcBorders>
              <w:top w:val="nil"/>
              <w:left w:val="nil"/>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99"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Pemeliharaan Mebel</w:t>
            </w:r>
          </w:p>
        </w:tc>
        <w:tc>
          <w:tcPr>
            <w:tcW w:w="307" w:type="pct"/>
            <w:tcBorders>
              <w:top w:val="nil"/>
              <w:left w:val="nil"/>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mebel yang dipelihara </w:t>
            </w:r>
          </w:p>
        </w:tc>
        <w:tc>
          <w:tcPr>
            <w:tcW w:w="220"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52"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11" w:type="pct"/>
            <w:tcBorders>
              <w:top w:val="nil"/>
              <w:left w:val="nil"/>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435"/>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X.XX.01.2.09.06</w:t>
            </w:r>
          </w:p>
        </w:tc>
        <w:tc>
          <w:tcPr>
            <w:tcW w:w="98"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Pemeliharaan Peralatan dan Mesin Lainnya</w:t>
            </w:r>
          </w:p>
        </w:tc>
        <w:tc>
          <w:tcPr>
            <w:tcW w:w="307"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peralatan dan mesin yang ditingkatkan usia pakainya</w:t>
            </w:r>
          </w:p>
        </w:tc>
        <w:tc>
          <w:tcPr>
            <w:tcW w:w="220" w:type="pct"/>
            <w:tcBorders>
              <w:top w:val="nil"/>
              <w:left w:val="single" w:sz="8" w:space="0" w:color="auto"/>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3 unit</w:t>
            </w:r>
          </w:p>
        </w:tc>
        <w:tc>
          <w:tcPr>
            <w:tcW w:w="327" w:type="pct"/>
            <w:tcBorders>
              <w:top w:val="nil"/>
              <w:left w:val="nil"/>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3.000.000 </w:t>
            </w:r>
          </w:p>
        </w:tc>
        <w:tc>
          <w:tcPr>
            <w:tcW w:w="99"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Pemeliharaan Peralatan dan Mesin Lainnya</w:t>
            </w:r>
          </w:p>
        </w:tc>
        <w:tc>
          <w:tcPr>
            <w:tcW w:w="307" w:type="pct"/>
            <w:tcBorders>
              <w:top w:val="nil"/>
              <w:left w:val="nil"/>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peralatan dan mesin yang ditingkatkan usia pakainya</w:t>
            </w:r>
          </w:p>
        </w:tc>
        <w:tc>
          <w:tcPr>
            <w:tcW w:w="220" w:type="pct"/>
            <w:tcBorders>
              <w:top w:val="nil"/>
              <w:left w:val="nil"/>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3 unit</w:t>
            </w:r>
          </w:p>
        </w:tc>
        <w:tc>
          <w:tcPr>
            <w:tcW w:w="352" w:type="pct"/>
            <w:tcBorders>
              <w:top w:val="nil"/>
              <w:left w:val="nil"/>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5.680.000 </w:t>
            </w:r>
          </w:p>
        </w:tc>
        <w:tc>
          <w:tcPr>
            <w:tcW w:w="211"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510"/>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X.XX.01.2.09.06</w:t>
            </w:r>
          </w:p>
        </w:tc>
        <w:tc>
          <w:tcPr>
            <w:tcW w:w="98" w:type="pct"/>
            <w:tcBorders>
              <w:top w:val="nil"/>
              <w:left w:val="nil"/>
              <w:bottom w:val="single" w:sz="8" w:space="0" w:color="auto"/>
              <w:right w:val="nil"/>
            </w:tcBorders>
            <w:shd w:val="clear" w:color="000000" w:fill="FFFF0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Pemeliharaan Peralatan dan Mesin Lainnya</w:t>
            </w:r>
          </w:p>
        </w:tc>
        <w:tc>
          <w:tcPr>
            <w:tcW w:w="307" w:type="pct"/>
            <w:tcBorders>
              <w:top w:val="nil"/>
              <w:left w:val="single" w:sz="8" w:space="0" w:color="auto"/>
              <w:bottom w:val="single" w:sz="8" w:space="0" w:color="auto"/>
              <w:right w:val="single" w:sz="8" w:space="0" w:color="auto"/>
            </w:tcBorders>
            <w:shd w:val="clear" w:color="000000" w:fill="FFFF0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Kel.Putabangun </w:t>
            </w:r>
          </w:p>
        </w:tc>
        <w:tc>
          <w:tcPr>
            <w:tcW w:w="579" w:type="pct"/>
            <w:tcBorders>
              <w:top w:val="nil"/>
              <w:left w:val="nil"/>
              <w:bottom w:val="single" w:sz="8" w:space="0" w:color="auto"/>
              <w:right w:val="nil"/>
            </w:tcBorders>
            <w:shd w:val="clear" w:color="000000" w:fill="FFFF0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peralatan dan mesin yang ditingkatkan usia pakainya</w:t>
            </w:r>
          </w:p>
        </w:tc>
        <w:tc>
          <w:tcPr>
            <w:tcW w:w="220" w:type="pct"/>
            <w:tcBorders>
              <w:top w:val="nil"/>
              <w:left w:val="single" w:sz="8" w:space="0" w:color="auto"/>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27" w:type="pct"/>
            <w:tcBorders>
              <w:top w:val="nil"/>
              <w:left w:val="nil"/>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   </w:t>
            </w:r>
          </w:p>
        </w:tc>
        <w:tc>
          <w:tcPr>
            <w:tcW w:w="99" w:type="pct"/>
            <w:tcBorders>
              <w:top w:val="nil"/>
              <w:left w:val="nil"/>
              <w:bottom w:val="single" w:sz="8" w:space="0" w:color="auto"/>
              <w:right w:val="nil"/>
            </w:tcBorders>
            <w:shd w:val="clear" w:color="000000" w:fill="FFFF0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Pemeliharaan Peralatan dan Mesin Lainnya</w:t>
            </w:r>
          </w:p>
        </w:tc>
        <w:tc>
          <w:tcPr>
            <w:tcW w:w="307" w:type="pct"/>
            <w:tcBorders>
              <w:top w:val="nil"/>
              <w:left w:val="nil"/>
              <w:bottom w:val="single" w:sz="8" w:space="0" w:color="auto"/>
              <w:right w:val="single" w:sz="8" w:space="0" w:color="auto"/>
            </w:tcBorders>
            <w:shd w:val="clear" w:color="000000" w:fill="FFFF0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Kel.Putabangun </w:t>
            </w:r>
          </w:p>
        </w:tc>
        <w:tc>
          <w:tcPr>
            <w:tcW w:w="579" w:type="pct"/>
            <w:tcBorders>
              <w:top w:val="nil"/>
              <w:left w:val="nil"/>
              <w:bottom w:val="single" w:sz="8" w:space="0" w:color="auto"/>
              <w:right w:val="single" w:sz="8" w:space="0" w:color="auto"/>
            </w:tcBorders>
            <w:shd w:val="clear" w:color="000000" w:fill="FFFF0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peralatan dan mesin yang ditingkatkan usia pakainya</w:t>
            </w:r>
          </w:p>
        </w:tc>
        <w:tc>
          <w:tcPr>
            <w:tcW w:w="220" w:type="pct"/>
            <w:tcBorders>
              <w:top w:val="nil"/>
              <w:left w:val="nil"/>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Unit </w:t>
            </w:r>
          </w:p>
        </w:tc>
        <w:tc>
          <w:tcPr>
            <w:tcW w:w="352" w:type="pct"/>
            <w:tcBorders>
              <w:top w:val="nil"/>
              <w:left w:val="nil"/>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2.920.000 </w:t>
            </w:r>
          </w:p>
        </w:tc>
        <w:tc>
          <w:tcPr>
            <w:tcW w:w="211" w:type="pct"/>
            <w:tcBorders>
              <w:top w:val="nil"/>
              <w:left w:val="nil"/>
              <w:bottom w:val="single" w:sz="8" w:space="0" w:color="auto"/>
              <w:right w:val="single" w:sz="8" w:space="0" w:color="auto"/>
            </w:tcBorders>
            <w:shd w:val="clear" w:color="000000" w:fill="FFFF0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510"/>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X.XX.01.2.09.06</w:t>
            </w:r>
          </w:p>
        </w:tc>
        <w:tc>
          <w:tcPr>
            <w:tcW w:w="98" w:type="pct"/>
            <w:tcBorders>
              <w:top w:val="nil"/>
              <w:left w:val="nil"/>
              <w:bottom w:val="single" w:sz="8" w:space="0" w:color="auto"/>
              <w:right w:val="nil"/>
            </w:tcBorders>
            <w:shd w:val="clear" w:color="000000" w:fill="92D05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Pemeliharaan Peralatan dan Mesin Lainnya</w:t>
            </w:r>
          </w:p>
        </w:tc>
        <w:tc>
          <w:tcPr>
            <w:tcW w:w="307" w:type="pct"/>
            <w:tcBorders>
              <w:top w:val="nil"/>
              <w:left w:val="single" w:sz="8" w:space="0" w:color="auto"/>
              <w:bottom w:val="single" w:sz="8" w:space="0" w:color="auto"/>
              <w:right w:val="single" w:sz="8" w:space="0" w:color="auto"/>
            </w:tcBorders>
            <w:shd w:val="clear" w:color="000000" w:fill="92D05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Kel.Bontobangun </w:t>
            </w:r>
          </w:p>
        </w:tc>
        <w:tc>
          <w:tcPr>
            <w:tcW w:w="579" w:type="pct"/>
            <w:tcBorders>
              <w:top w:val="nil"/>
              <w:left w:val="nil"/>
              <w:bottom w:val="single" w:sz="8" w:space="0" w:color="auto"/>
              <w:right w:val="nil"/>
            </w:tcBorders>
            <w:shd w:val="clear" w:color="000000" w:fill="92D05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peralatan dan mesin yang ditingkatkan usia pakainya</w:t>
            </w:r>
          </w:p>
        </w:tc>
        <w:tc>
          <w:tcPr>
            <w:tcW w:w="220" w:type="pct"/>
            <w:tcBorders>
              <w:top w:val="nil"/>
              <w:left w:val="single" w:sz="8" w:space="0" w:color="auto"/>
              <w:bottom w:val="single" w:sz="8" w:space="0" w:color="auto"/>
              <w:right w:val="single" w:sz="8" w:space="0" w:color="auto"/>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27" w:type="pct"/>
            <w:tcBorders>
              <w:top w:val="nil"/>
              <w:left w:val="nil"/>
              <w:bottom w:val="single" w:sz="8" w:space="0" w:color="auto"/>
              <w:right w:val="single" w:sz="8" w:space="0" w:color="auto"/>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   </w:t>
            </w:r>
          </w:p>
        </w:tc>
        <w:tc>
          <w:tcPr>
            <w:tcW w:w="99" w:type="pct"/>
            <w:tcBorders>
              <w:top w:val="nil"/>
              <w:left w:val="nil"/>
              <w:bottom w:val="single" w:sz="8" w:space="0" w:color="auto"/>
              <w:right w:val="nil"/>
            </w:tcBorders>
            <w:shd w:val="clear" w:color="000000" w:fill="92D05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Pemeliharaan Peralatan dan Mesin Lainnya</w:t>
            </w:r>
          </w:p>
        </w:tc>
        <w:tc>
          <w:tcPr>
            <w:tcW w:w="307" w:type="pct"/>
            <w:tcBorders>
              <w:top w:val="nil"/>
              <w:left w:val="nil"/>
              <w:bottom w:val="single" w:sz="8" w:space="0" w:color="auto"/>
              <w:right w:val="single" w:sz="8" w:space="0" w:color="auto"/>
            </w:tcBorders>
            <w:shd w:val="clear" w:color="000000" w:fill="92D05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Kel.Bontobangun </w:t>
            </w:r>
          </w:p>
        </w:tc>
        <w:tc>
          <w:tcPr>
            <w:tcW w:w="579" w:type="pct"/>
            <w:tcBorders>
              <w:top w:val="nil"/>
              <w:left w:val="nil"/>
              <w:bottom w:val="single" w:sz="8" w:space="0" w:color="auto"/>
              <w:right w:val="single" w:sz="8" w:space="0" w:color="auto"/>
            </w:tcBorders>
            <w:shd w:val="clear" w:color="000000" w:fill="92D05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peralatan dan mesin yang ditingkatkan usia pakainya</w:t>
            </w:r>
          </w:p>
        </w:tc>
        <w:tc>
          <w:tcPr>
            <w:tcW w:w="220" w:type="pct"/>
            <w:tcBorders>
              <w:top w:val="nil"/>
              <w:left w:val="nil"/>
              <w:bottom w:val="single" w:sz="8" w:space="0" w:color="auto"/>
              <w:right w:val="single" w:sz="8" w:space="0" w:color="auto"/>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Unit </w:t>
            </w:r>
          </w:p>
        </w:tc>
        <w:tc>
          <w:tcPr>
            <w:tcW w:w="352" w:type="pct"/>
            <w:tcBorders>
              <w:top w:val="nil"/>
              <w:left w:val="nil"/>
              <w:bottom w:val="single" w:sz="8" w:space="0" w:color="auto"/>
              <w:right w:val="single" w:sz="8" w:space="0" w:color="auto"/>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9.210.000 </w:t>
            </w:r>
          </w:p>
        </w:tc>
        <w:tc>
          <w:tcPr>
            <w:tcW w:w="211" w:type="pct"/>
            <w:tcBorders>
              <w:top w:val="nil"/>
              <w:left w:val="nil"/>
              <w:bottom w:val="single" w:sz="8" w:space="0" w:color="auto"/>
              <w:right w:val="single" w:sz="8" w:space="0" w:color="auto"/>
            </w:tcBorders>
            <w:shd w:val="clear" w:color="000000" w:fill="92D05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435"/>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X.XX.01.2.09.07</w:t>
            </w:r>
          </w:p>
        </w:tc>
        <w:tc>
          <w:tcPr>
            <w:tcW w:w="98"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Pemeliharaan Aset Tetap Lainnya</w:t>
            </w:r>
          </w:p>
        </w:tc>
        <w:tc>
          <w:tcPr>
            <w:tcW w:w="307"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aset yang ditingkatkan usia pakainya</w:t>
            </w:r>
          </w:p>
        </w:tc>
        <w:tc>
          <w:tcPr>
            <w:tcW w:w="220" w:type="pct"/>
            <w:tcBorders>
              <w:top w:val="nil"/>
              <w:left w:val="single" w:sz="8" w:space="0" w:color="auto"/>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6 unit</w:t>
            </w:r>
          </w:p>
        </w:tc>
        <w:tc>
          <w:tcPr>
            <w:tcW w:w="327" w:type="pct"/>
            <w:tcBorders>
              <w:top w:val="nil"/>
              <w:left w:val="nil"/>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3.600.000 </w:t>
            </w:r>
          </w:p>
        </w:tc>
        <w:tc>
          <w:tcPr>
            <w:tcW w:w="99"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Pemeliharaan Aset Tetap Lainnya</w:t>
            </w:r>
          </w:p>
        </w:tc>
        <w:tc>
          <w:tcPr>
            <w:tcW w:w="307" w:type="pct"/>
            <w:tcBorders>
              <w:top w:val="nil"/>
              <w:left w:val="nil"/>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aset yang ditingkatkan usia pakainya</w:t>
            </w:r>
          </w:p>
        </w:tc>
        <w:tc>
          <w:tcPr>
            <w:tcW w:w="220" w:type="pct"/>
            <w:tcBorders>
              <w:top w:val="nil"/>
              <w:left w:val="nil"/>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6 unit</w:t>
            </w:r>
          </w:p>
        </w:tc>
        <w:tc>
          <w:tcPr>
            <w:tcW w:w="352" w:type="pct"/>
            <w:tcBorders>
              <w:top w:val="nil"/>
              <w:left w:val="nil"/>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3.050.000 </w:t>
            </w:r>
          </w:p>
        </w:tc>
        <w:tc>
          <w:tcPr>
            <w:tcW w:w="211"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345"/>
        </w:trPr>
        <w:tc>
          <w:tcPr>
            <w:tcW w:w="338" w:type="pct"/>
            <w:tcBorders>
              <w:top w:val="nil"/>
              <w:left w:val="single" w:sz="8" w:space="0" w:color="auto"/>
              <w:bottom w:val="nil"/>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X.XX.01.2.09.08</w:t>
            </w:r>
          </w:p>
        </w:tc>
        <w:tc>
          <w:tcPr>
            <w:tcW w:w="98"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Pemeliharaan Aset Tak Berwujud</w:t>
            </w:r>
          </w:p>
        </w:tc>
        <w:tc>
          <w:tcPr>
            <w:tcW w:w="307"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auto" w:fill="auto"/>
            <w:noWrap/>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aset yang dipelihara </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27" w:type="pct"/>
            <w:tcBorders>
              <w:top w:val="nil"/>
              <w:left w:val="nil"/>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99"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Pemeliharaan Aset Tak Berwujud</w:t>
            </w:r>
          </w:p>
        </w:tc>
        <w:tc>
          <w:tcPr>
            <w:tcW w:w="307" w:type="pct"/>
            <w:tcBorders>
              <w:top w:val="nil"/>
              <w:left w:val="nil"/>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single" w:sz="8" w:space="0" w:color="auto"/>
            </w:tcBorders>
            <w:shd w:val="clear" w:color="auto" w:fill="auto"/>
            <w:noWrap/>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aset yang dipelihara </w:t>
            </w:r>
          </w:p>
        </w:tc>
        <w:tc>
          <w:tcPr>
            <w:tcW w:w="220"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52"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11" w:type="pct"/>
            <w:tcBorders>
              <w:top w:val="nil"/>
              <w:left w:val="nil"/>
              <w:bottom w:val="single" w:sz="8" w:space="0" w:color="auto"/>
              <w:right w:val="single" w:sz="8" w:space="0" w:color="auto"/>
            </w:tcBorders>
            <w:shd w:val="clear" w:color="auto" w:fill="auto"/>
            <w:noWrap/>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435"/>
        </w:trPr>
        <w:tc>
          <w:tcPr>
            <w:tcW w:w="33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X.XX.01.2.09.09</w:t>
            </w:r>
          </w:p>
        </w:tc>
        <w:tc>
          <w:tcPr>
            <w:tcW w:w="98"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 xml:space="preserve">Pemeliharaan/Rehabilitasi Gedung Kantor dan Bangunan </w:t>
            </w:r>
            <w:r>
              <w:rPr>
                <w:rFonts w:ascii="Arial" w:hAnsi="Arial" w:cs="Arial"/>
                <w:color w:val="000000"/>
                <w:sz w:val="12"/>
                <w:szCs w:val="12"/>
              </w:rPr>
              <w:lastRenderedPageBreak/>
              <w:t>Lainnya</w:t>
            </w:r>
          </w:p>
        </w:tc>
        <w:tc>
          <w:tcPr>
            <w:tcW w:w="307"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lastRenderedPageBreak/>
              <w:t xml:space="preserve"> Kec Bontoharu </w:t>
            </w:r>
          </w:p>
        </w:tc>
        <w:tc>
          <w:tcPr>
            <w:tcW w:w="579" w:type="pct"/>
            <w:tcBorders>
              <w:top w:val="nil"/>
              <w:left w:val="nil"/>
              <w:bottom w:val="single" w:sz="8" w:space="0" w:color="auto"/>
              <w:right w:val="nil"/>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xml:space="preserve">Jumlah  gedung kantor dan bangunan lainnya </w:t>
            </w:r>
            <w:r>
              <w:rPr>
                <w:rFonts w:ascii="Bookman Old Style" w:hAnsi="Bookman Old Style" w:cs="Calibri"/>
                <w:color w:val="000000"/>
                <w:sz w:val="12"/>
                <w:szCs w:val="12"/>
              </w:rPr>
              <w:lastRenderedPageBreak/>
              <w:t>yang direhabilitasi</w:t>
            </w:r>
          </w:p>
        </w:tc>
        <w:tc>
          <w:tcPr>
            <w:tcW w:w="220" w:type="pct"/>
            <w:tcBorders>
              <w:top w:val="nil"/>
              <w:left w:val="single" w:sz="8" w:space="0" w:color="auto"/>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lastRenderedPageBreak/>
              <w:t>1 unit</w:t>
            </w:r>
          </w:p>
        </w:tc>
        <w:tc>
          <w:tcPr>
            <w:tcW w:w="327" w:type="pct"/>
            <w:tcBorders>
              <w:top w:val="nil"/>
              <w:left w:val="nil"/>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8.000.000 </w:t>
            </w:r>
          </w:p>
        </w:tc>
        <w:tc>
          <w:tcPr>
            <w:tcW w:w="99"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 xml:space="preserve">Pemeliharaan/Rehabilitasi Gedung Kantor dan Bangunan </w:t>
            </w:r>
            <w:r>
              <w:rPr>
                <w:rFonts w:ascii="Arial" w:hAnsi="Arial" w:cs="Arial"/>
                <w:color w:val="000000"/>
                <w:sz w:val="12"/>
                <w:szCs w:val="12"/>
              </w:rPr>
              <w:lastRenderedPageBreak/>
              <w:t>Lainnya</w:t>
            </w:r>
          </w:p>
        </w:tc>
        <w:tc>
          <w:tcPr>
            <w:tcW w:w="307" w:type="pct"/>
            <w:tcBorders>
              <w:top w:val="nil"/>
              <w:left w:val="nil"/>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lastRenderedPageBreak/>
              <w:t xml:space="preserve"> Kec Bontoharu </w:t>
            </w:r>
          </w:p>
        </w:tc>
        <w:tc>
          <w:tcPr>
            <w:tcW w:w="579"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xml:space="preserve">Jumlah  gedung kantor dan bangunan lainnya </w:t>
            </w:r>
            <w:r>
              <w:rPr>
                <w:rFonts w:ascii="Bookman Old Style" w:hAnsi="Bookman Old Style" w:cs="Calibri"/>
                <w:color w:val="000000"/>
                <w:sz w:val="12"/>
                <w:szCs w:val="12"/>
              </w:rPr>
              <w:lastRenderedPageBreak/>
              <w:t>yang direhabilitasi</w:t>
            </w:r>
          </w:p>
        </w:tc>
        <w:tc>
          <w:tcPr>
            <w:tcW w:w="220" w:type="pct"/>
            <w:tcBorders>
              <w:top w:val="nil"/>
              <w:left w:val="nil"/>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lastRenderedPageBreak/>
              <w:t>1 unit</w:t>
            </w:r>
          </w:p>
        </w:tc>
        <w:tc>
          <w:tcPr>
            <w:tcW w:w="352" w:type="pct"/>
            <w:tcBorders>
              <w:top w:val="nil"/>
              <w:left w:val="nil"/>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4.919.400 </w:t>
            </w:r>
          </w:p>
        </w:tc>
        <w:tc>
          <w:tcPr>
            <w:tcW w:w="211"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510"/>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lastRenderedPageBreak/>
              <w:t>X.XX.01.2.09.09</w:t>
            </w:r>
          </w:p>
        </w:tc>
        <w:tc>
          <w:tcPr>
            <w:tcW w:w="98" w:type="pct"/>
            <w:tcBorders>
              <w:top w:val="nil"/>
              <w:left w:val="nil"/>
              <w:bottom w:val="single" w:sz="8" w:space="0" w:color="auto"/>
              <w:right w:val="nil"/>
            </w:tcBorders>
            <w:shd w:val="clear" w:color="000000" w:fill="FFFF0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Pemeliharaan/Rehabilitasi Gedung Kantor dan Bangunan Lainnya</w:t>
            </w:r>
          </w:p>
        </w:tc>
        <w:tc>
          <w:tcPr>
            <w:tcW w:w="307" w:type="pct"/>
            <w:tcBorders>
              <w:top w:val="nil"/>
              <w:left w:val="single" w:sz="8" w:space="0" w:color="auto"/>
              <w:bottom w:val="single" w:sz="8" w:space="0" w:color="auto"/>
              <w:right w:val="single" w:sz="8" w:space="0" w:color="auto"/>
            </w:tcBorders>
            <w:shd w:val="clear" w:color="000000" w:fill="FFFF0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Kel.Putabangun </w:t>
            </w:r>
          </w:p>
        </w:tc>
        <w:tc>
          <w:tcPr>
            <w:tcW w:w="579" w:type="pct"/>
            <w:tcBorders>
              <w:top w:val="nil"/>
              <w:left w:val="nil"/>
              <w:bottom w:val="single" w:sz="8" w:space="0" w:color="auto"/>
              <w:right w:val="nil"/>
            </w:tcBorders>
            <w:shd w:val="clear" w:color="000000" w:fill="FFFF0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gedung kantor dan bangunan lainnya yang direhabilitasi</w:t>
            </w:r>
          </w:p>
        </w:tc>
        <w:tc>
          <w:tcPr>
            <w:tcW w:w="220" w:type="pct"/>
            <w:tcBorders>
              <w:top w:val="nil"/>
              <w:left w:val="single" w:sz="8" w:space="0" w:color="auto"/>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unit</w:t>
            </w:r>
          </w:p>
        </w:tc>
        <w:tc>
          <w:tcPr>
            <w:tcW w:w="327" w:type="pct"/>
            <w:tcBorders>
              <w:top w:val="nil"/>
              <w:left w:val="nil"/>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29.950.350 </w:t>
            </w:r>
          </w:p>
        </w:tc>
        <w:tc>
          <w:tcPr>
            <w:tcW w:w="99" w:type="pct"/>
            <w:tcBorders>
              <w:top w:val="nil"/>
              <w:left w:val="nil"/>
              <w:bottom w:val="single" w:sz="8" w:space="0" w:color="auto"/>
              <w:right w:val="nil"/>
            </w:tcBorders>
            <w:shd w:val="clear" w:color="000000" w:fill="FFFF0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Pemeliharaan/Rehabilitasi Gedung Kantor dan Bangunan Lainnya</w:t>
            </w:r>
          </w:p>
        </w:tc>
        <w:tc>
          <w:tcPr>
            <w:tcW w:w="307" w:type="pct"/>
            <w:tcBorders>
              <w:top w:val="nil"/>
              <w:left w:val="nil"/>
              <w:bottom w:val="single" w:sz="8" w:space="0" w:color="auto"/>
              <w:right w:val="single" w:sz="8" w:space="0" w:color="auto"/>
            </w:tcBorders>
            <w:shd w:val="clear" w:color="000000" w:fill="FFFF0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Kel.Putabangun </w:t>
            </w:r>
          </w:p>
        </w:tc>
        <w:tc>
          <w:tcPr>
            <w:tcW w:w="579" w:type="pct"/>
            <w:tcBorders>
              <w:top w:val="nil"/>
              <w:left w:val="nil"/>
              <w:bottom w:val="single" w:sz="8" w:space="0" w:color="auto"/>
              <w:right w:val="single" w:sz="8" w:space="0" w:color="auto"/>
            </w:tcBorders>
            <w:shd w:val="clear" w:color="000000" w:fill="FFFF0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gedung kantor dan bangunan lainnya yang direhabilitasi</w:t>
            </w:r>
          </w:p>
        </w:tc>
        <w:tc>
          <w:tcPr>
            <w:tcW w:w="220" w:type="pct"/>
            <w:tcBorders>
              <w:top w:val="nil"/>
              <w:left w:val="nil"/>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1 unit </w:t>
            </w:r>
          </w:p>
        </w:tc>
        <w:tc>
          <w:tcPr>
            <w:tcW w:w="352" w:type="pct"/>
            <w:tcBorders>
              <w:top w:val="nil"/>
              <w:left w:val="nil"/>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123.120.000 </w:t>
            </w:r>
          </w:p>
        </w:tc>
        <w:tc>
          <w:tcPr>
            <w:tcW w:w="211" w:type="pct"/>
            <w:tcBorders>
              <w:top w:val="nil"/>
              <w:left w:val="nil"/>
              <w:bottom w:val="single" w:sz="8" w:space="0" w:color="auto"/>
              <w:right w:val="single" w:sz="8" w:space="0" w:color="auto"/>
            </w:tcBorders>
            <w:shd w:val="clear" w:color="000000" w:fill="FFFF0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390"/>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X.XX.01.2.09.09</w:t>
            </w:r>
          </w:p>
        </w:tc>
        <w:tc>
          <w:tcPr>
            <w:tcW w:w="98" w:type="pct"/>
            <w:tcBorders>
              <w:top w:val="nil"/>
              <w:left w:val="nil"/>
              <w:bottom w:val="single" w:sz="8" w:space="0" w:color="auto"/>
              <w:right w:val="nil"/>
            </w:tcBorders>
            <w:shd w:val="clear" w:color="000000" w:fill="92D05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Pemeliharaan/Rehabilitasi Gedung Kantor dan Bangunan Lainnya</w:t>
            </w:r>
          </w:p>
        </w:tc>
        <w:tc>
          <w:tcPr>
            <w:tcW w:w="307" w:type="pct"/>
            <w:tcBorders>
              <w:top w:val="nil"/>
              <w:left w:val="single" w:sz="8" w:space="0" w:color="auto"/>
              <w:bottom w:val="single" w:sz="8" w:space="0" w:color="auto"/>
              <w:right w:val="single" w:sz="8" w:space="0" w:color="auto"/>
            </w:tcBorders>
            <w:shd w:val="clear" w:color="000000" w:fill="92D05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Kel.Bontobangun </w:t>
            </w:r>
          </w:p>
        </w:tc>
        <w:tc>
          <w:tcPr>
            <w:tcW w:w="579" w:type="pct"/>
            <w:tcBorders>
              <w:top w:val="nil"/>
              <w:left w:val="nil"/>
              <w:bottom w:val="single" w:sz="8" w:space="0" w:color="auto"/>
              <w:right w:val="nil"/>
            </w:tcBorders>
            <w:shd w:val="clear" w:color="000000" w:fill="92D05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gedung kantor dan bangunan lainnya yang direhabilitasi</w:t>
            </w:r>
          </w:p>
        </w:tc>
        <w:tc>
          <w:tcPr>
            <w:tcW w:w="220" w:type="pct"/>
            <w:tcBorders>
              <w:top w:val="nil"/>
              <w:left w:val="single" w:sz="8" w:space="0" w:color="auto"/>
              <w:bottom w:val="single" w:sz="8" w:space="0" w:color="auto"/>
              <w:right w:val="single" w:sz="8" w:space="0" w:color="auto"/>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unit</w:t>
            </w:r>
          </w:p>
        </w:tc>
        <w:tc>
          <w:tcPr>
            <w:tcW w:w="327" w:type="pct"/>
            <w:tcBorders>
              <w:top w:val="nil"/>
              <w:left w:val="nil"/>
              <w:bottom w:val="single" w:sz="8" w:space="0" w:color="auto"/>
              <w:right w:val="single" w:sz="8" w:space="0" w:color="auto"/>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   </w:t>
            </w:r>
          </w:p>
        </w:tc>
        <w:tc>
          <w:tcPr>
            <w:tcW w:w="99" w:type="pct"/>
            <w:tcBorders>
              <w:top w:val="nil"/>
              <w:left w:val="nil"/>
              <w:bottom w:val="single" w:sz="8" w:space="0" w:color="auto"/>
              <w:right w:val="nil"/>
            </w:tcBorders>
            <w:shd w:val="clear" w:color="000000" w:fill="92D05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Pemeliharaan/Rehabilitasi Gedung Kantor dan Bangunan Lainnya</w:t>
            </w:r>
          </w:p>
        </w:tc>
        <w:tc>
          <w:tcPr>
            <w:tcW w:w="307" w:type="pct"/>
            <w:tcBorders>
              <w:top w:val="nil"/>
              <w:left w:val="nil"/>
              <w:bottom w:val="single" w:sz="8" w:space="0" w:color="auto"/>
              <w:right w:val="single" w:sz="8" w:space="0" w:color="auto"/>
            </w:tcBorders>
            <w:shd w:val="clear" w:color="000000" w:fill="92D05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Kel.Bontobangun </w:t>
            </w:r>
          </w:p>
        </w:tc>
        <w:tc>
          <w:tcPr>
            <w:tcW w:w="579" w:type="pct"/>
            <w:tcBorders>
              <w:top w:val="nil"/>
              <w:left w:val="nil"/>
              <w:bottom w:val="single" w:sz="8" w:space="0" w:color="auto"/>
              <w:right w:val="single" w:sz="8" w:space="0" w:color="auto"/>
            </w:tcBorders>
            <w:shd w:val="clear" w:color="000000" w:fill="92D05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gedung kantor dan bangunan lainnya yang direhabilitasi</w:t>
            </w:r>
          </w:p>
        </w:tc>
        <w:tc>
          <w:tcPr>
            <w:tcW w:w="220" w:type="pct"/>
            <w:tcBorders>
              <w:top w:val="nil"/>
              <w:left w:val="nil"/>
              <w:bottom w:val="single" w:sz="8" w:space="0" w:color="auto"/>
              <w:right w:val="single" w:sz="8" w:space="0" w:color="auto"/>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1 unit </w:t>
            </w:r>
          </w:p>
        </w:tc>
        <w:tc>
          <w:tcPr>
            <w:tcW w:w="352" w:type="pct"/>
            <w:tcBorders>
              <w:top w:val="nil"/>
              <w:left w:val="nil"/>
              <w:bottom w:val="single" w:sz="8" w:space="0" w:color="auto"/>
              <w:right w:val="single" w:sz="8" w:space="0" w:color="auto"/>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119.029.000 </w:t>
            </w:r>
          </w:p>
        </w:tc>
        <w:tc>
          <w:tcPr>
            <w:tcW w:w="211" w:type="pct"/>
            <w:tcBorders>
              <w:top w:val="nil"/>
              <w:left w:val="nil"/>
              <w:bottom w:val="single" w:sz="8" w:space="0" w:color="auto"/>
              <w:right w:val="single" w:sz="8" w:space="0" w:color="auto"/>
            </w:tcBorders>
            <w:shd w:val="clear" w:color="000000" w:fill="92D05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510"/>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X.XX.01.2.09.010</w:t>
            </w:r>
          </w:p>
        </w:tc>
        <w:tc>
          <w:tcPr>
            <w:tcW w:w="98"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Pemeliharaan/Rehabilitasi Sarana dan Prasarana Gedung Kantor atau Bangunan Lainnya</w:t>
            </w:r>
          </w:p>
        </w:tc>
        <w:tc>
          <w:tcPr>
            <w:tcW w:w="307"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Sarana dan Prasarana Gedung Kantor yang direhabilitasi </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27" w:type="pct"/>
            <w:tcBorders>
              <w:top w:val="nil"/>
              <w:left w:val="nil"/>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99"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Pemeliharaan/Rehabilitasi Sarana dan Prasarana Gedung Kantor atau Bangunan Lainnya</w:t>
            </w:r>
          </w:p>
        </w:tc>
        <w:tc>
          <w:tcPr>
            <w:tcW w:w="307" w:type="pct"/>
            <w:tcBorders>
              <w:top w:val="nil"/>
              <w:left w:val="nil"/>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Sarana dan Prasarana Gedung Kantor yang direhabilitasi </w:t>
            </w:r>
          </w:p>
        </w:tc>
        <w:tc>
          <w:tcPr>
            <w:tcW w:w="220"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52"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11" w:type="pct"/>
            <w:tcBorders>
              <w:top w:val="nil"/>
              <w:left w:val="nil"/>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645"/>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X.XX.01.2.09.11</w:t>
            </w:r>
          </w:p>
        </w:tc>
        <w:tc>
          <w:tcPr>
            <w:tcW w:w="98"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Pemeliharaan/Rehabilitasi Sarana dan Prasarana Pendukung Gedung Kantor atau Bangunan Lainnya</w:t>
            </w:r>
          </w:p>
        </w:tc>
        <w:tc>
          <w:tcPr>
            <w:tcW w:w="307"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Jumlah Sarana dan Prasarana Pendukung Gedung Kantor yang direhabilitasi</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27" w:type="pct"/>
            <w:tcBorders>
              <w:top w:val="nil"/>
              <w:left w:val="nil"/>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99"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Pemeliharaan/Rehabilitasi Sarana dan Prasarana Pendukung Gedung Kantor atau Bangunan Lainnya</w:t>
            </w:r>
          </w:p>
        </w:tc>
        <w:tc>
          <w:tcPr>
            <w:tcW w:w="307" w:type="pct"/>
            <w:tcBorders>
              <w:top w:val="nil"/>
              <w:left w:val="nil"/>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Jumlah Sarana dan Prasarana Pendukung Gedung Kantor yang direhabilitasi</w:t>
            </w:r>
          </w:p>
        </w:tc>
        <w:tc>
          <w:tcPr>
            <w:tcW w:w="220"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52"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11" w:type="pct"/>
            <w:tcBorders>
              <w:top w:val="nil"/>
              <w:left w:val="nil"/>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345"/>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X.XX.01.2.09.12</w:t>
            </w:r>
          </w:p>
        </w:tc>
        <w:tc>
          <w:tcPr>
            <w:tcW w:w="98"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Pemeliharaan/Rehabilitasi Tanah</w:t>
            </w:r>
          </w:p>
        </w:tc>
        <w:tc>
          <w:tcPr>
            <w:tcW w:w="307"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tanah yang dipelihara</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27" w:type="pct"/>
            <w:tcBorders>
              <w:top w:val="nil"/>
              <w:left w:val="nil"/>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99"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Pemeliharaan/Rehabilitasi Tanah</w:t>
            </w:r>
          </w:p>
        </w:tc>
        <w:tc>
          <w:tcPr>
            <w:tcW w:w="307" w:type="pct"/>
            <w:tcBorders>
              <w:top w:val="nil"/>
              <w:left w:val="nil"/>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tanah yang dipelihara</w:t>
            </w:r>
          </w:p>
        </w:tc>
        <w:tc>
          <w:tcPr>
            <w:tcW w:w="220"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52"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11" w:type="pct"/>
            <w:tcBorders>
              <w:top w:val="nil"/>
              <w:left w:val="nil"/>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675"/>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X.XX.01.2.09.13</w:t>
            </w:r>
          </w:p>
        </w:tc>
        <w:tc>
          <w:tcPr>
            <w:tcW w:w="98" w:type="pct"/>
            <w:tcBorders>
              <w:top w:val="nil"/>
              <w:left w:val="nil"/>
              <w:bottom w:val="single" w:sz="8" w:space="0" w:color="auto"/>
              <w:right w:val="nil"/>
            </w:tcBorders>
            <w:shd w:val="clear" w:color="000000" w:fill="DDEBF7"/>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DEBF7"/>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DDEBF7"/>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Penyediaan jasa pemeliharaan,biaya pemeliharaan dan pajak kendaraan perorangam dinas atau kendaraan dinas jabatan</w:t>
            </w:r>
          </w:p>
        </w:tc>
        <w:tc>
          <w:tcPr>
            <w:tcW w:w="307" w:type="pct"/>
            <w:tcBorders>
              <w:top w:val="nil"/>
              <w:left w:val="single" w:sz="8" w:space="0" w:color="auto"/>
              <w:bottom w:val="single" w:sz="8" w:space="0" w:color="auto"/>
              <w:right w:val="single" w:sz="8" w:space="0" w:color="auto"/>
            </w:tcBorders>
            <w:shd w:val="clear" w:color="000000" w:fill="DDEBF7"/>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DDEBF7"/>
            <w:vAlign w:val="center"/>
            <w:hideMark/>
          </w:tcPr>
          <w:p w:rsidR="00841C57" w:rsidRDefault="00841C57">
            <w:pPr>
              <w:rPr>
                <w:rFonts w:ascii="Arial" w:hAnsi="Arial" w:cs="Arial"/>
                <w:color w:val="000000"/>
                <w:sz w:val="12"/>
                <w:szCs w:val="12"/>
              </w:rPr>
            </w:pPr>
            <w:r>
              <w:rPr>
                <w:rFonts w:ascii="Arial" w:hAnsi="Arial" w:cs="Arial"/>
                <w:color w:val="000000"/>
                <w:sz w:val="12"/>
                <w:szCs w:val="12"/>
              </w:rPr>
              <w:t>Jumlah kendaraan dinas yang ditingkatkan umur pakainya</w:t>
            </w:r>
          </w:p>
        </w:tc>
        <w:tc>
          <w:tcPr>
            <w:tcW w:w="220" w:type="pct"/>
            <w:tcBorders>
              <w:top w:val="nil"/>
              <w:left w:val="single" w:sz="8" w:space="0" w:color="auto"/>
              <w:bottom w:val="single" w:sz="8" w:space="0" w:color="auto"/>
              <w:right w:val="single" w:sz="8" w:space="0" w:color="auto"/>
            </w:tcBorders>
            <w:shd w:val="clear" w:color="000000" w:fill="DDEBF7"/>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7 unit</w:t>
            </w:r>
          </w:p>
        </w:tc>
        <w:tc>
          <w:tcPr>
            <w:tcW w:w="327" w:type="pct"/>
            <w:tcBorders>
              <w:top w:val="nil"/>
              <w:left w:val="nil"/>
              <w:bottom w:val="single" w:sz="8" w:space="0" w:color="auto"/>
              <w:right w:val="single" w:sz="8" w:space="0" w:color="auto"/>
            </w:tcBorders>
            <w:shd w:val="clear" w:color="000000" w:fill="DDEBF7"/>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65.000.000 </w:t>
            </w:r>
          </w:p>
        </w:tc>
        <w:tc>
          <w:tcPr>
            <w:tcW w:w="99" w:type="pct"/>
            <w:tcBorders>
              <w:top w:val="nil"/>
              <w:left w:val="nil"/>
              <w:bottom w:val="single" w:sz="8" w:space="0" w:color="auto"/>
              <w:right w:val="nil"/>
            </w:tcBorders>
            <w:shd w:val="clear" w:color="000000" w:fill="DDEBF7"/>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DEBF7"/>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DDEBF7"/>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Penyediaan jasa pemeliharaan,biaya pemeliharaan dan pajak kendaraan perorangam dinas atau kendaraan dinas jabatan</w:t>
            </w:r>
          </w:p>
        </w:tc>
        <w:tc>
          <w:tcPr>
            <w:tcW w:w="307" w:type="pct"/>
            <w:tcBorders>
              <w:top w:val="nil"/>
              <w:left w:val="nil"/>
              <w:bottom w:val="single" w:sz="8" w:space="0" w:color="auto"/>
              <w:right w:val="single" w:sz="8" w:space="0" w:color="auto"/>
            </w:tcBorders>
            <w:shd w:val="clear" w:color="000000" w:fill="DDEBF7"/>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single" w:sz="8" w:space="0" w:color="auto"/>
            </w:tcBorders>
            <w:shd w:val="clear" w:color="000000" w:fill="DDEBF7"/>
            <w:vAlign w:val="center"/>
            <w:hideMark/>
          </w:tcPr>
          <w:p w:rsidR="00841C57" w:rsidRDefault="00841C57">
            <w:pPr>
              <w:rPr>
                <w:rFonts w:ascii="Arial" w:hAnsi="Arial" w:cs="Arial"/>
                <w:color w:val="000000"/>
                <w:sz w:val="12"/>
                <w:szCs w:val="12"/>
              </w:rPr>
            </w:pPr>
            <w:r>
              <w:rPr>
                <w:rFonts w:ascii="Arial" w:hAnsi="Arial" w:cs="Arial"/>
                <w:color w:val="000000"/>
                <w:sz w:val="12"/>
                <w:szCs w:val="12"/>
              </w:rPr>
              <w:t>Jumlah kendaraan dinas yang ditingkatkan umur pakainya</w:t>
            </w:r>
          </w:p>
        </w:tc>
        <w:tc>
          <w:tcPr>
            <w:tcW w:w="220" w:type="pct"/>
            <w:tcBorders>
              <w:top w:val="nil"/>
              <w:left w:val="nil"/>
              <w:bottom w:val="single" w:sz="8" w:space="0" w:color="auto"/>
              <w:right w:val="nil"/>
            </w:tcBorders>
            <w:shd w:val="clear" w:color="000000" w:fill="DDEBF7"/>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7 unit</w:t>
            </w:r>
          </w:p>
        </w:tc>
        <w:tc>
          <w:tcPr>
            <w:tcW w:w="352" w:type="pct"/>
            <w:tcBorders>
              <w:top w:val="nil"/>
              <w:left w:val="single" w:sz="8" w:space="0" w:color="auto"/>
              <w:bottom w:val="single" w:sz="8" w:space="0" w:color="auto"/>
              <w:right w:val="single" w:sz="8" w:space="0" w:color="auto"/>
            </w:tcBorders>
            <w:shd w:val="clear" w:color="000000" w:fill="DDEBF7"/>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51.830.000 </w:t>
            </w:r>
          </w:p>
        </w:tc>
        <w:tc>
          <w:tcPr>
            <w:tcW w:w="211" w:type="pct"/>
            <w:tcBorders>
              <w:top w:val="nil"/>
              <w:left w:val="nil"/>
              <w:bottom w:val="single" w:sz="8" w:space="0" w:color="auto"/>
              <w:right w:val="single" w:sz="8" w:space="0" w:color="auto"/>
            </w:tcBorders>
            <w:shd w:val="clear" w:color="000000" w:fill="DDEBF7"/>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r>
      <w:tr w:rsidR="00841C57" w:rsidTr="0045140B">
        <w:trPr>
          <w:trHeight w:val="675"/>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X.XX.01.2.09.13</w:t>
            </w:r>
          </w:p>
        </w:tc>
        <w:tc>
          <w:tcPr>
            <w:tcW w:w="98" w:type="pct"/>
            <w:tcBorders>
              <w:top w:val="nil"/>
              <w:left w:val="nil"/>
              <w:bottom w:val="single" w:sz="8" w:space="0" w:color="auto"/>
              <w:right w:val="nil"/>
            </w:tcBorders>
            <w:shd w:val="clear" w:color="000000" w:fill="FFFF0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Penyediaan jasa pemeliharaan,biaya pemeliharaan dan pajak kendaraan perorangam dinas atau kendaraan dinas jabatan</w:t>
            </w:r>
          </w:p>
        </w:tc>
        <w:tc>
          <w:tcPr>
            <w:tcW w:w="307" w:type="pct"/>
            <w:tcBorders>
              <w:top w:val="nil"/>
              <w:left w:val="single" w:sz="8" w:space="0" w:color="auto"/>
              <w:bottom w:val="single" w:sz="8" w:space="0" w:color="auto"/>
              <w:right w:val="single" w:sz="8" w:space="0" w:color="auto"/>
            </w:tcBorders>
            <w:shd w:val="clear" w:color="000000" w:fill="FFFF0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Kel.Putabangun </w:t>
            </w:r>
          </w:p>
        </w:tc>
        <w:tc>
          <w:tcPr>
            <w:tcW w:w="579" w:type="pct"/>
            <w:tcBorders>
              <w:top w:val="nil"/>
              <w:left w:val="nil"/>
              <w:bottom w:val="single" w:sz="8" w:space="0" w:color="auto"/>
              <w:right w:val="nil"/>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Jumlah kendaraan dinas yang ditingkatkan umur pakainya</w:t>
            </w:r>
          </w:p>
        </w:tc>
        <w:tc>
          <w:tcPr>
            <w:tcW w:w="220" w:type="pct"/>
            <w:tcBorders>
              <w:top w:val="nil"/>
              <w:left w:val="single" w:sz="8" w:space="0" w:color="auto"/>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8 unit</w:t>
            </w:r>
          </w:p>
        </w:tc>
        <w:tc>
          <w:tcPr>
            <w:tcW w:w="327" w:type="pct"/>
            <w:tcBorders>
              <w:top w:val="nil"/>
              <w:left w:val="nil"/>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29.950.350 </w:t>
            </w:r>
          </w:p>
        </w:tc>
        <w:tc>
          <w:tcPr>
            <w:tcW w:w="99" w:type="pct"/>
            <w:tcBorders>
              <w:top w:val="nil"/>
              <w:left w:val="nil"/>
              <w:bottom w:val="single" w:sz="8" w:space="0" w:color="auto"/>
              <w:right w:val="nil"/>
            </w:tcBorders>
            <w:shd w:val="clear" w:color="000000" w:fill="FFFF0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Penyediaan jasa pemeliharaan,biaya pemeliharaan dan pajak kendaraan perorangam dinas atau kendaraan dinas jabatan</w:t>
            </w:r>
          </w:p>
        </w:tc>
        <w:tc>
          <w:tcPr>
            <w:tcW w:w="307" w:type="pct"/>
            <w:tcBorders>
              <w:top w:val="nil"/>
              <w:left w:val="nil"/>
              <w:bottom w:val="single" w:sz="8" w:space="0" w:color="auto"/>
              <w:right w:val="single" w:sz="8" w:space="0" w:color="auto"/>
            </w:tcBorders>
            <w:shd w:val="clear" w:color="000000" w:fill="FFFF0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Kel.Putabangun </w:t>
            </w:r>
          </w:p>
        </w:tc>
        <w:tc>
          <w:tcPr>
            <w:tcW w:w="579" w:type="pct"/>
            <w:tcBorders>
              <w:top w:val="nil"/>
              <w:left w:val="nil"/>
              <w:bottom w:val="single" w:sz="8" w:space="0" w:color="auto"/>
              <w:right w:val="single" w:sz="8" w:space="0" w:color="auto"/>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Jumlah kendaraan dinas yang ditingkatkan umur pakainya</w:t>
            </w:r>
          </w:p>
        </w:tc>
        <w:tc>
          <w:tcPr>
            <w:tcW w:w="220"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8 unit</w:t>
            </w:r>
          </w:p>
        </w:tc>
        <w:tc>
          <w:tcPr>
            <w:tcW w:w="352" w:type="pct"/>
            <w:tcBorders>
              <w:top w:val="nil"/>
              <w:left w:val="single" w:sz="8" w:space="0" w:color="auto"/>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18.560.000 </w:t>
            </w:r>
          </w:p>
        </w:tc>
        <w:tc>
          <w:tcPr>
            <w:tcW w:w="211" w:type="pct"/>
            <w:tcBorders>
              <w:top w:val="nil"/>
              <w:left w:val="nil"/>
              <w:bottom w:val="single" w:sz="8" w:space="0" w:color="auto"/>
              <w:right w:val="single" w:sz="8" w:space="0" w:color="auto"/>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r>
      <w:tr w:rsidR="00841C57" w:rsidTr="0045140B">
        <w:trPr>
          <w:trHeight w:val="675"/>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X.XX.01.2.09.13</w:t>
            </w:r>
          </w:p>
        </w:tc>
        <w:tc>
          <w:tcPr>
            <w:tcW w:w="98" w:type="pct"/>
            <w:tcBorders>
              <w:top w:val="nil"/>
              <w:left w:val="nil"/>
              <w:bottom w:val="single" w:sz="8" w:space="0" w:color="auto"/>
              <w:right w:val="nil"/>
            </w:tcBorders>
            <w:shd w:val="clear" w:color="000000" w:fill="92D05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Penyediaan jasa pemeliharaan,biaya pemeliharaan dan pajak kendaraan perorangam dinas atau kendaraan dinas jabatan</w:t>
            </w:r>
          </w:p>
        </w:tc>
        <w:tc>
          <w:tcPr>
            <w:tcW w:w="307" w:type="pct"/>
            <w:tcBorders>
              <w:top w:val="nil"/>
              <w:left w:val="single" w:sz="8" w:space="0" w:color="auto"/>
              <w:bottom w:val="single" w:sz="8" w:space="0" w:color="auto"/>
              <w:right w:val="single" w:sz="8" w:space="0" w:color="auto"/>
            </w:tcBorders>
            <w:shd w:val="clear" w:color="000000" w:fill="92D05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Kel.Bontobangun </w:t>
            </w:r>
          </w:p>
        </w:tc>
        <w:tc>
          <w:tcPr>
            <w:tcW w:w="579" w:type="pct"/>
            <w:tcBorders>
              <w:top w:val="nil"/>
              <w:left w:val="nil"/>
              <w:bottom w:val="single" w:sz="8" w:space="0" w:color="auto"/>
              <w:right w:val="nil"/>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Jumlah kendaraan dinas yang ditingkatkan umur pakainya</w:t>
            </w:r>
          </w:p>
        </w:tc>
        <w:tc>
          <w:tcPr>
            <w:tcW w:w="220" w:type="pct"/>
            <w:tcBorders>
              <w:top w:val="nil"/>
              <w:left w:val="single" w:sz="8" w:space="0" w:color="auto"/>
              <w:bottom w:val="single" w:sz="8" w:space="0" w:color="auto"/>
              <w:right w:val="single" w:sz="8" w:space="0" w:color="auto"/>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0</w:t>
            </w:r>
          </w:p>
        </w:tc>
        <w:tc>
          <w:tcPr>
            <w:tcW w:w="327" w:type="pct"/>
            <w:tcBorders>
              <w:top w:val="nil"/>
              <w:left w:val="nil"/>
              <w:bottom w:val="single" w:sz="8" w:space="0" w:color="auto"/>
              <w:right w:val="single" w:sz="8" w:space="0" w:color="auto"/>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0 </w:t>
            </w:r>
          </w:p>
        </w:tc>
        <w:tc>
          <w:tcPr>
            <w:tcW w:w="99" w:type="pct"/>
            <w:tcBorders>
              <w:top w:val="nil"/>
              <w:left w:val="nil"/>
              <w:bottom w:val="single" w:sz="8" w:space="0" w:color="auto"/>
              <w:right w:val="nil"/>
            </w:tcBorders>
            <w:shd w:val="clear" w:color="000000" w:fill="92D05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Penyediaan jasa pemeliharaan,biaya pemeliharaan dan pajak kendaraan perorangam dinas atau kendaraan dinas jabatan</w:t>
            </w:r>
          </w:p>
        </w:tc>
        <w:tc>
          <w:tcPr>
            <w:tcW w:w="307" w:type="pct"/>
            <w:tcBorders>
              <w:top w:val="nil"/>
              <w:left w:val="nil"/>
              <w:bottom w:val="single" w:sz="8" w:space="0" w:color="auto"/>
              <w:right w:val="single" w:sz="8" w:space="0" w:color="auto"/>
            </w:tcBorders>
            <w:shd w:val="clear" w:color="000000" w:fill="92D05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Kel.Bontobangun </w:t>
            </w:r>
          </w:p>
        </w:tc>
        <w:tc>
          <w:tcPr>
            <w:tcW w:w="579" w:type="pct"/>
            <w:tcBorders>
              <w:top w:val="nil"/>
              <w:left w:val="nil"/>
              <w:bottom w:val="single" w:sz="8" w:space="0" w:color="auto"/>
              <w:right w:val="single" w:sz="8" w:space="0" w:color="auto"/>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Jumlah kendaraan dinas yang ditingkatkan umur pakainya</w:t>
            </w:r>
          </w:p>
        </w:tc>
        <w:tc>
          <w:tcPr>
            <w:tcW w:w="220"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8 unit</w:t>
            </w:r>
          </w:p>
        </w:tc>
        <w:tc>
          <w:tcPr>
            <w:tcW w:w="352" w:type="pct"/>
            <w:tcBorders>
              <w:top w:val="nil"/>
              <w:left w:val="single" w:sz="8" w:space="0" w:color="auto"/>
              <w:bottom w:val="single" w:sz="8" w:space="0" w:color="auto"/>
              <w:right w:val="single" w:sz="8" w:space="0" w:color="auto"/>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24.850.000 </w:t>
            </w:r>
          </w:p>
        </w:tc>
        <w:tc>
          <w:tcPr>
            <w:tcW w:w="211" w:type="pct"/>
            <w:tcBorders>
              <w:top w:val="nil"/>
              <w:left w:val="nil"/>
              <w:bottom w:val="single" w:sz="8" w:space="0" w:color="auto"/>
              <w:right w:val="single" w:sz="8" w:space="0" w:color="auto"/>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r>
      <w:tr w:rsidR="00841C57" w:rsidTr="0045140B">
        <w:trPr>
          <w:trHeight w:val="315"/>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X.XX.01.2.10.</w:t>
            </w:r>
          </w:p>
        </w:tc>
        <w:tc>
          <w:tcPr>
            <w:tcW w:w="98" w:type="pct"/>
            <w:tcBorders>
              <w:top w:val="nil"/>
              <w:left w:val="nil"/>
              <w:bottom w:val="single" w:sz="8" w:space="0" w:color="auto"/>
              <w:right w:val="nil"/>
            </w:tcBorders>
            <w:shd w:val="clear" w:color="000000" w:fill="F4B084"/>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I</w:t>
            </w:r>
          </w:p>
        </w:tc>
        <w:tc>
          <w:tcPr>
            <w:tcW w:w="681" w:type="pct"/>
            <w:gridSpan w:val="2"/>
            <w:tcBorders>
              <w:top w:val="single" w:sz="8" w:space="0" w:color="auto"/>
              <w:left w:val="nil"/>
              <w:bottom w:val="single" w:sz="8" w:space="0" w:color="auto"/>
              <w:right w:val="nil"/>
            </w:tcBorders>
            <w:shd w:val="clear" w:color="000000" w:fill="F4B084"/>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Peningkatan Pelayanan BLUD</w:t>
            </w:r>
          </w:p>
        </w:tc>
        <w:tc>
          <w:tcPr>
            <w:tcW w:w="307" w:type="pct"/>
            <w:tcBorders>
              <w:top w:val="nil"/>
              <w:left w:val="single" w:sz="8" w:space="0" w:color="auto"/>
              <w:bottom w:val="single" w:sz="8" w:space="0" w:color="auto"/>
              <w:right w:val="single" w:sz="8" w:space="0" w:color="auto"/>
            </w:tcBorders>
            <w:shd w:val="clear" w:color="000000" w:fill="F4B084"/>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79" w:type="pct"/>
            <w:tcBorders>
              <w:top w:val="nil"/>
              <w:left w:val="nil"/>
              <w:bottom w:val="single" w:sz="8" w:space="0" w:color="auto"/>
              <w:right w:val="nil"/>
            </w:tcBorders>
            <w:shd w:val="clear" w:color="000000" w:fill="F4B084"/>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20" w:type="pct"/>
            <w:tcBorders>
              <w:top w:val="nil"/>
              <w:left w:val="single" w:sz="8" w:space="0" w:color="auto"/>
              <w:bottom w:val="single" w:sz="8" w:space="0" w:color="auto"/>
              <w:right w:val="single" w:sz="8" w:space="0" w:color="auto"/>
            </w:tcBorders>
            <w:shd w:val="clear" w:color="000000" w:fill="F4B084"/>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27" w:type="pct"/>
            <w:tcBorders>
              <w:top w:val="nil"/>
              <w:left w:val="nil"/>
              <w:bottom w:val="single" w:sz="8" w:space="0" w:color="auto"/>
              <w:right w:val="single" w:sz="8" w:space="0" w:color="auto"/>
            </w:tcBorders>
            <w:shd w:val="clear" w:color="000000" w:fill="F4B084"/>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99" w:type="pct"/>
            <w:tcBorders>
              <w:top w:val="nil"/>
              <w:left w:val="nil"/>
              <w:bottom w:val="single" w:sz="8" w:space="0" w:color="auto"/>
              <w:right w:val="nil"/>
            </w:tcBorders>
            <w:shd w:val="clear" w:color="000000" w:fill="F4B084"/>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I</w:t>
            </w:r>
          </w:p>
        </w:tc>
        <w:tc>
          <w:tcPr>
            <w:tcW w:w="681" w:type="pct"/>
            <w:gridSpan w:val="2"/>
            <w:tcBorders>
              <w:top w:val="single" w:sz="8" w:space="0" w:color="auto"/>
              <w:left w:val="nil"/>
              <w:bottom w:val="single" w:sz="8" w:space="0" w:color="auto"/>
              <w:right w:val="single" w:sz="8" w:space="0" w:color="000000"/>
            </w:tcBorders>
            <w:shd w:val="clear" w:color="000000" w:fill="F4B084"/>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Peningkatan Pelayanan BLUD</w:t>
            </w:r>
          </w:p>
        </w:tc>
        <w:tc>
          <w:tcPr>
            <w:tcW w:w="307" w:type="pct"/>
            <w:tcBorders>
              <w:top w:val="nil"/>
              <w:left w:val="nil"/>
              <w:bottom w:val="single" w:sz="8" w:space="0" w:color="auto"/>
              <w:right w:val="single" w:sz="8" w:space="0" w:color="auto"/>
            </w:tcBorders>
            <w:shd w:val="clear" w:color="000000" w:fill="F4B084"/>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79" w:type="pct"/>
            <w:tcBorders>
              <w:top w:val="nil"/>
              <w:left w:val="nil"/>
              <w:bottom w:val="single" w:sz="8" w:space="0" w:color="auto"/>
              <w:right w:val="single" w:sz="8" w:space="0" w:color="auto"/>
            </w:tcBorders>
            <w:shd w:val="clear" w:color="000000" w:fill="F4B084"/>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20" w:type="pct"/>
            <w:tcBorders>
              <w:top w:val="nil"/>
              <w:left w:val="nil"/>
              <w:bottom w:val="single" w:sz="8" w:space="0" w:color="auto"/>
              <w:right w:val="nil"/>
            </w:tcBorders>
            <w:shd w:val="clear" w:color="000000" w:fill="F4B084"/>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52" w:type="pct"/>
            <w:tcBorders>
              <w:top w:val="nil"/>
              <w:left w:val="single" w:sz="8" w:space="0" w:color="auto"/>
              <w:bottom w:val="single" w:sz="8" w:space="0" w:color="auto"/>
              <w:right w:val="single" w:sz="8" w:space="0" w:color="auto"/>
            </w:tcBorders>
            <w:shd w:val="clear" w:color="000000" w:fill="F4B084"/>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11" w:type="pct"/>
            <w:tcBorders>
              <w:top w:val="nil"/>
              <w:left w:val="nil"/>
              <w:bottom w:val="single" w:sz="8" w:space="0" w:color="auto"/>
              <w:right w:val="single" w:sz="8" w:space="0" w:color="auto"/>
            </w:tcBorders>
            <w:shd w:val="clear" w:color="000000" w:fill="F4B084"/>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r>
      <w:tr w:rsidR="00841C57" w:rsidTr="0045140B">
        <w:trPr>
          <w:trHeight w:val="345"/>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X.XX.01.2.10.01</w:t>
            </w:r>
          </w:p>
        </w:tc>
        <w:tc>
          <w:tcPr>
            <w:tcW w:w="98"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Pelayanan dan Penunjang Pelayanan BLUD</w:t>
            </w:r>
          </w:p>
        </w:tc>
        <w:tc>
          <w:tcPr>
            <w:tcW w:w="307"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79"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70C0"/>
                <w:sz w:val="12"/>
                <w:szCs w:val="12"/>
              </w:rPr>
            </w:pPr>
            <w:r>
              <w:rPr>
                <w:rFonts w:ascii="Arial" w:hAnsi="Arial" w:cs="Arial"/>
                <w:color w:val="0070C0"/>
                <w:sz w:val="12"/>
                <w:szCs w:val="12"/>
              </w:rPr>
              <w:t> </w:t>
            </w:r>
          </w:p>
        </w:tc>
        <w:tc>
          <w:tcPr>
            <w:tcW w:w="327" w:type="pct"/>
            <w:tcBorders>
              <w:top w:val="nil"/>
              <w:left w:val="nil"/>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99"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Pelayanan dan Penunjang Pelayanan BLUD</w:t>
            </w:r>
          </w:p>
        </w:tc>
        <w:tc>
          <w:tcPr>
            <w:tcW w:w="307" w:type="pct"/>
            <w:tcBorders>
              <w:top w:val="nil"/>
              <w:left w:val="nil"/>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79" w:type="pct"/>
            <w:tcBorders>
              <w:top w:val="nil"/>
              <w:left w:val="nil"/>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20"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70C0"/>
                <w:sz w:val="12"/>
                <w:szCs w:val="12"/>
              </w:rPr>
            </w:pPr>
            <w:r>
              <w:rPr>
                <w:rFonts w:ascii="Arial" w:hAnsi="Arial" w:cs="Arial"/>
                <w:color w:val="0070C0"/>
                <w:sz w:val="12"/>
                <w:szCs w:val="12"/>
              </w:rPr>
              <w:t> </w:t>
            </w:r>
          </w:p>
        </w:tc>
        <w:tc>
          <w:tcPr>
            <w:tcW w:w="352"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11" w:type="pct"/>
            <w:tcBorders>
              <w:top w:val="nil"/>
              <w:left w:val="nil"/>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r>
      <w:tr w:rsidR="00841C57" w:rsidTr="0045140B">
        <w:trPr>
          <w:trHeight w:val="315"/>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07.00</w:t>
            </w:r>
          </w:p>
        </w:tc>
        <w:tc>
          <w:tcPr>
            <w:tcW w:w="779" w:type="pct"/>
            <w:gridSpan w:val="3"/>
            <w:tcBorders>
              <w:top w:val="single" w:sz="8" w:space="0" w:color="auto"/>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UNSUR KEWILAYAHAN</w:t>
            </w:r>
          </w:p>
        </w:tc>
        <w:tc>
          <w:tcPr>
            <w:tcW w:w="307"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79"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70C0"/>
                <w:sz w:val="12"/>
                <w:szCs w:val="12"/>
              </w:rPr>
            </w:pPr>
            <w:r>
              <w:rPr>
                <w:rFonts w:ascii="Arial" w:hAnsi="Arial" w:cs="Arial"/>
                <w:color w:val="0070C0"/>
                <w:sz w:val="12"/>
                <w:szCs w:val="12"/>
              </w:rPr>
              <w:t> </w:t>
            </w:r>
          </w:p>
        </w:tc>
        <w:tc>
          <w:tcPr>
            <w:tcW w:w="327"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780"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UNSUR KEWILAYAHAN</w:t>
            </w:r>
          </w:p>
        </w:tc>
        <w:tc>
          <w:tcPr>
            <w:tcW w:w="307" w:type="pct"/>
            <w:tcBorders>
              <w:top w:val="nil"/>
              <w:left w:val="nil"/>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79" w:type="pct"/>
            <w:tcBorders>
              <w:top w:val="nil"/>
              <w:left w:val="nil"/>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20" w:type="pct"/>
            <w:tcBorders>
              <w:top w:val="nil"/>
              <w:left w:val="nil"/>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70C0"/>
                <w:sz w:val="12"/>
                <w:szCs w:val="12"/>
              </w:rPr>
            </w:pPr>
            <w:r>
              <w:rPr>
                <w:rFonts w:ascii="Arial" w:hAnsi="Arial" w:cs="Arial"/>
                <w:color w:val="0070C0"/>
                <w:sz w:val="12"/>
                <w:szCs w:val="12"/>
              </w:rPr>
              <w:t> </w:t>
            </w:r>
          </w:p>
        </w:tc>
        <w:tc>
          <w:tcPr>
            <w:tcW w:w="35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11"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r>
      <w:tr w:rsidR="00841C57" w:rsidTr="0045140B">
        <w:trPr>
          <w:trHeight w:val="315"/>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07.01</w:t>
            </w:r>
          </w:p>
        </w:tc>
        <w:tc>
          <w:tcPr>
            <w:tcW w:w="779" w:type="pct"/>
            <w:gridSpan w:val="3"/>
            <w:tcBorders>
              <w:top w:val="single" w:sz="8" w:space="0" w:color="auto"/>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KECAMATAN</w:t>
            </w:r>
          </w:p>
        </w:tc>
        <w:tc>
          <w:tcPr>
            <w:tcW w:w="307"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79"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70C0"/>
                <w:sz w:val="12"/>
                <w:szCs w:val="12"/>
              </w:rPr>
            </w:pPr>
            <w:r>
              <w:rPr>
                <w:rFonts w:ascii="Arial" w:hAnsi="Arial" w:cs="Arial"/>
                <w:color w:val="0070C0"/>
                <w:sz w:val="12"/>
                <w:szCs w:val="12"/>
              </w:rPr>
              <w:t> </w:t>
            </w:r>
          </w:p>
        </w:tc>
        <w:tc>
          <w:tcPr>
            <w:tcW w:w="327"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780"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KECAMATAN</w:t>
            </w:r>
          </w:p>
        </w:tc>
        <w:tc>
          <w:tcPr>
            <w:tcW w:w="307" w:type="pct"/>
            <w:tcBorders>
              <w:top w:val="nil"/>
              <w:left w:val="nil"/>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79" w:type="pct"/>
            <w:tcBorders>
              <w:top w:val="nil"/>
              <w:left w:val="nil"/>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20" w:type="pct"/>
            <w:tcBorders>
              <w:top w:val="nil"/>
              <w:left w:val="nil"/>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70C0"/>
                <w:sz w:val="12"/>
                <w:szCs w:val="12"/>
              </w:rPr>
            </w:pPr>
            <w:r>
              <w:rPr>
                <w:rFonts w:ascii="Arial" w:hAnsi="Arial" w:cs="Arial"/>
                <w:color w:val="0070C0"/>
                <w:sz w:val="12"/>
                <w:szCs w:val="12"/>
              </w:rPr>
              <w:t> </w:t>
            </w:r>
          </w:p>
        </w:tc>
        <w:tc>
          <w:tcPr>
            <w:tcW w:w="35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11"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r>
      <w:tr w:rsidR="00841C57" w:rsidTr="0045140B">
        <w:trPr>
          <w:trHeight w:val="510"/>
        </w:trPr>
        <w:tc>
          <w:tcPr>
            <w:tcW w:w="338" w:type="pct"/>
            <w:tcBorders>
              <w:top w:val="nil"/>
              <w:left w:val="single" w:sz="8" w:space="0" w:color="auto"/>
              <w:bottom w:val="single" w:sz="8" w:space="0" w:color="auto"/>
              <w:right w:val="single" w:sz="8" w:space="0" w:color="auto"/>
            </w:tcBorders>
            <w:shd w:val="clear" w:color="000000" w:fill="FFE699"/>
            <w:vAlign w:val="center"/>
            <w:hideMark/>
          </w:tcPr>
          <w:p w:rsidR="00841C57" w:rsidRDefault="00841C57">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lastRenderedPageBreak/>
              <w:t>07.01.02</w:t>
            </w:r>
          </w:p>
        </w:tc>
        <w:tc>
          <w:tcPr>
            <w:tcW w:w="779" w:type="pct"/>
            <w:gridSpan w:val="3"/>
            <w:tcBorders>
              <w:top w:val="single" w:sz="8" w:space="0" w:color="auto"/>
              <w:left w:val="nil"/>
              <w:bottom w:val="single" w:sz="8" w:space="0" w:color="auto"/>
              <w:right w:val="nil"/>
            </w:tcBorders>
            <w:shd w:val="clear" w:color="000000" w:fill="FFD966"/>
            <w:vAlign w:val="center"/>
            <w:hideMark/>
          </w:tcPr>
          <w:p w:rsidR="00841C57" w:rsidRDefault="00841C57">
            <w:pPr>
              <w:rPr>
                <w:rFonts w:ascii="Arial" w:hAnsi="Arial" w:cs="Arial"/>
                <w:b/>
                <w:bCs/>
                <w:color w:val="000000"/>
                <w:sz w:val="12"/>
                <w:szCs w:val="12"/>
              </w:rPr>
            </w:pPr>
            <w:r>
              <w:rPr>
                <w:rFonts w:ascii="Arial" w:hAnsi="Arial" w:cs="Arial"/>
                <w:b/>
                <w:bCs/>
                <w:color w:val="000000"/>
                <w:sz w:val="12"/>
                <w:szCs w:val="12"/>
              </w:rPr>
              <w:t>PROGRAM PENYELENGGARAAN PEMERINTAHAN DAN PELAYANAN PUBLIK</w:t>
            </w:r>
          </w:p>
        </w:tc>
        <w:tc>
          <w:tcPr>
            <w:tcW w:w="307" w:type="pct"/>
            <w:tcBorders>
              <w:top w:val="nil"/>
              <w:left w:val="single" w:sz="8" w:space="0" w:color="auto"/>
              <w:bottom w:val="single" w:sz="8" w:space="0" w:color="auto"/>
              <w:right w:val="single" w:sz="8" w:space="0" w:color="auto"/>
            </w:tcBorders>
            <w:shd w:val="clear" w:color="000000" w:fill="FFD966"/>
            <w:vAlign w:val="center"/>
            <w:hideMark/>
          </w:tcPr>
          <w:p w:rsidR="00841C57" w:rsidRDefault="00841C57">
            <w:pPr>
              <w:jc w:val="center"/>
              <w:rPr>
                <w:rFonts w:ascii="Arial" w:hAnsi="Arial" w:cs="Arial"/>
                <w:b/>
                <w:bCs/>
                <w:color w:val="000000"/>
                <w:sz w:val="12"/>
                <w:szCs w:val="12"/>
              </w:rPr>
            </w:pPr>
            <w:r>
              <w:rPr>
                <w:rFonts w:ascii="Arial" w:hAnsi="Arial" w:cs="Arial"/>
                <w:b/>
                <w:bCs/>
                <w:color w:val="000000"/>
                <w:sz w:val="12"/>
                <w:szCs w:val="12"/>
              </w:rPr>
              <w:t xml:space="preserve"> Kec Bontoharu </w:t>
            </w:r>
          </w:p>
        </w:tc>
        <w:tc>
          <w:tcPr>
            <w:tcW w:w="579" w:type="pct"/>
            <w:tcBorders>
              <w:top w:val="nil"/>
              <w:left w:val="nil"/>
              <w:bottom w:val="single" w:sz="8" w:space="0" w:color="auto"/>
              <w:right w:val="nil"/>
            </w:tcBorders>
            <w:shd w:val="clear" w:color="000000" w:fill="FFD966"/>
            <w:vAlign w:val="center"/>
            <w:hideMark/>
          </w:tcPr>
          <w:p w:rsidR="00841C57" w:rsidRDefault="00841C57">
            <w:pPr>
              <w:rPr>
                <w:rFonts w:ascii="Bookman Old Style" w:hAnsi="Bookman Old Style" w:cs="Calibri"/>
                <w:b/>
                <w:bCs/>
                <w:color w:val="000000"/>
                <w:sz w:val="12"/>
                <w:szCs w:val="12"/>
              </w:rPr>
            </w:pPr>
            <w:r>
              <w:rPr>
                <w:rFonts w:ascii="Bookman Old Style" w:hAnsi="Bookman Old Style" w:cs="Calibri"/>
                <w:b/>
                <w:bCs/>
                <w:color w:val="000000"/>
                <w:sz w:val="12"/>
                <w:szCs w:val="12"/>
              </w:rPr>
              <w:t>Peningkatan Pelayanan di Tk. Kecamatan dan Desa/ Kelurahan </w:t>
            </w:r>
          </w:p>
        </w:tc>
        <w:tc>
          <w:tcPr>
            <w:tcW w:w="220" w:type="pct"/>
            <w:tcBorders>
              <w:top w:val="nil"/>
              <w:left w:val="single" w:sz="8" w:space="0" w:color="auto"/>
              <w:bottom w:val="single" w:sz="8" w:space="0" w:color="auto"/>
              <w:right w:val="single" w:sz="8" w:space="0" w:color="auto"/>
            </w:tcBorders>
            <w:shd w:val="clear" w:color="000000" w:fill="FFD966"/>
            <w:vAlign w:val="center"/>
            <w:hideMark/>
          </w:tcPr>
          <w:p w:rsidR="00841C57" w:rsidRDefault="00841C57">
            <w:pPr>
              <w:jc w:val="center"/>
              <w:rPr>
                <w:rFonts w:ascii="Arial" w:hAnsi="Arial" w:cs="Arial"/>
                <w:b/>
                <w:bCs/>
                <w:color w:val="000000"/>
                <w:sz w:val="12"/>
                <w:szCs w:val="12"/>
              </w:rPr>
            </w:pPr>
            <w:r>
              <w:rPr>
                <w:rFonts w:ascii="Arial" w:hAnsi="Arial" w:cs="Arial"/>
                <w:b/>
                <w:bCs/>
                <w:color w:val="000000"/>
                <w:sz w:val="12"/>
                <w:szCs w:val="12"/>
              </w:rPr>
              <w:t>20 menit</w:t>
            </w:r>
          </w:p>
        </w:tc>
        <w:tc>
          <w:tcPr>
            <w:tcW w:w="327" w:type="pct"/>
            <w:tcBorders>
              <w:top w:val="nil"/>
              <w:left w:val="nil"/>
              <w:bottom w:val="single" w:sz="8" w:space="0" w:color="auto"/>
              <w:right w:val="single" w:sz="8" w:space="0" w:color="auto"/>
            </w:tcBorders>
            <w:shd w:val="clear" w:color="000000" w:fill="FFD966"/>
            <w:noWrap/>
            <w:vAlign w:val="center"/>
            <w:hideMark/>
          </w:tcPr>
          <w:p w:rsidR="00841C57" w:rsidRDefault="00841C57">
            <w:pPr>
              <w:jc w:val="center"/>
              <w:rPr>
                <w:rFonts w:ascii="Arial" w:hAnsi="Arial" w:cs="Arial"/>
                <w:b/>
                <w:bCs/>
                <w:color w:val="000000"/>
                <w:sz w:val="12"/>
                <w:szCs w:val="12"/>
              </w:rPr>
            </w:pPr>
            <w:r>
              <w:rPr>
                <w:rFonts w:ascii="Arial" w:hAnsi="Arial" w:cs="Arial"/>
                <w:b/>
                <w:bCs/>
                <w:color w:val="000000"/>
                <w:sz w:val="12"/>
                <w:szCs w:val="12"/>
              </w:rPr>
              <w:t xml:space="preserve">            50.252.127 </w:t>
            </w:r>
          </w:p>
        </w:tc>
        <w:tc>
          <w:tcPr>
            <w:tcW w:w="780" w:type="pct"/>
            <w:gridSpan w:val="3"/>
            <w:tcBorders>
              <w:top w:val="single" w:sz="8" w:space="0" w:color="auto"/>
              <w:left w:val="nil"/>
              <w:bottom w:val="single" w:sz="8" w:space="0" w:color="auto"/>
              <w:right w:val="single" w:sz="8" w:space="0" w:color="000000"/>
            </w:tcBorders>
            <w:shd w:val="clear" w:color="000000" w:fill="FFD966"/>
            <w:vAlign w:val="center"/>
            <w:hideMark/>
          </w:tcPr>
          <w:p w:rsidR="00841C57" w:rsidRDefault="00841C57">
            <w:pPr>
              <w:rPr>
                <w:rFonts w:ascii="Arial" w:hAnsi="Arial" w:cs="Arial"/>
                <w:b/>
                <w:bCs/>
                <w:color w:val="000000"/>
                <w:sz w:val="12"/>
                <w:szCs w:val="12"/>
              </w:rPr>
            </w:pPr>
            <w:r>
              <w:rPr>
                <w:rFonts w:ascii="Arial" w:hAnsi="Arial" w:cs="Arial"/>
                <w:b/>
                <w:bCs/>
                <w:color w:val="000000"/>
                <w:sz w:val="12"/>
                <w:szCs w:val="12"/>
              </w:rPr>
              <w:t>PROGRAM PENYELENGGARAAN PEMERINTAHAN DAN PELAYANAN PUBLIK</w:t>
            </w:r>
          </w:p>
        </w:tc>
        <w:tc>
          <w:tcPr>
            <w:tcW w:w="307" w:type="pct"/>
            <w:tcBorders>
              <w:top w:val="nil"/>
              <w:left w:val="nil"/>
              <w:bottom w:val="single" w:sz="8" w:space="0" w:color="auto"/>
              <w:right w:val="single" w:sz="8" w:space="0" w:color="auto"/>
            </w:tcBorders>
            <w:shd w:val="clear" w:color="000000" w:fill="FFD966"/>
            <w:vAlign w:val="center"/>
            <w:hideMark/>
          </w:tcPr>
          <w:p w:rsidR="00841C57" w:rsidRDefault="00841C57">
            <w:pPr>
              <w:jc w:val="center"/>
              <w:rPr>
                <w:rFonts w:ascii="Arial" w:hAnsi="Arial" w:cs="Arial"/>
                <w:b/>
                <w:bCs/>
                <w:color w:val="000000"/>
                <w:sz w:val="12"/>
                <w:szCs w:val="12"/>
              </w:rPr>
            </w:pPr>
            <w:r>
              <w:rPr>
                <w:rFonts w:ascii="Arial" w:hAnsi="Arial" w:cs="Arial"/>
                <w:b/>
                <w:bCs/>
                <w:color w:val="000000"/>
                <w:sz w:val="12"/>
                <w:szCs w:val="12"/>
              </w:rPr>
              <w:t xml:space="preserve"> Kec Bontoharu </w:t>
            </w:r>
          </w:p>
        </w:tc>
        <w:tc>
          <w:tcPr>
            <w:tcW w:w="579" w:type="pct"/>
            <w:tcBorders>
              <w:top w:val="nil"/>
              <w:left w:val="nil"/>
              <w:bottom w:val="single" w:sz="8" w:space="0" w:color="auto"/>
              <w:right w:val="nil"/>
            </w:tcBorders>
            <w:shd w:val="clear" w:color="000000" w:fill="FFD966"/>
            <w:vAlign w:val="center"/>
            <w:hideMark/>
          </w:tcPr>
          <w:p w:rsidR="00841C57" w:rsidRDefault="00841C57">
            <w:pPr>
              <w:rPr>
                <w:rFonts w:ascii="Bookman Old Style" w:hAnsi="Bookman Old Style" w:cs="Calibri"/>
                <w:b/>
                <w:bCs/>
                <w:color w:val="000000"/>
                <w:sz w:val="12"/>
                <w:szCs w:val="12"/>
              </w:rPr>
            </w:pPr>
            <w:r>
              <w:rPr>
                <w:rFonts w:ascii="Bookman Old Style" w:hAnsi="Bookman Old Style" w:cs="Calibri"/>
                <w:b/>
                <w:bCs/>
                <w:color w:val="000000"/>
                <w:sz w:val="12"/>
                <w:szCs w:val="12"/>
              </w:rPr>
              <w:t>Peningkatan Pelayanan di Tk. Kecamatan dan Desa/ Kelurahan </w:t>
            </w:r>
          </w:p>
        </w:tc>
        <w:tc>
          <w:tcPr>
            <w:tcW w:w="220" w:type="pct"/>
            <w:tcBorders>
              <w:top w:val="nil"/>
              <w:left w:val="single" w:sz="8" w:space="0" w:color="auto"/>
              <w:bottom w:val="single" w:sz="8" w:space="0" w:color="auto"/>
              <w:right w:val="single" w:sz="8" w:space="0" w:color="auto"/>
            </w:tcBorders>
            <w:shd w:val="clear" w:color="000000" w:fill="FFD966"/>
            <w:vAlign w:val="center"/>
            <w:hideMark/>
          </w:tcPr>
          <w:p w:rsidR="00841C57" w:rsidRDefault="00841C57">
            <w:pPr>
              <w:jc w:val="center"/>
              <w:rPr>
                <w:rFonts w:ascii="Arial" w:hAnsi="Arial" w:cs="Arial"/>
                <w:b/>
                <w:bCs/>
                <w:color w:val="000000"/>
                <w:sz w:val="12"/>
                <w:szCs w:val="12"/>
              </w:rPr>
            </w:pPr>
            <w:r>
              <w:rPr>
                <w:rFonts w:ascii="Arial" w:hAnsi="Arial" w:cs="Arial"/>
                <w:b/>
                <w:bCs/>
                <w:color w:val="000000"/>
                <w:sz w:val="12"/>
                <w:szCs w:val="12"/>
              </w:rPr>
              <w:t>20 menit</w:t>
            </w:r>
          </w:p>
        </w:tc>
        <w:tc>
          <w:tcPr>
            <w:tcW w:w="352" w:type="pct"/>
            <w:tcBorders>
              <w:top w:val="nil"/>
              <w:left w:val="nil"/>
              <w:bottom w:val="single" w:sz="8" w:space="0" w:color="auto"/>
              <w:right w:val="single" w:sz="8" w:space="0" w:color="auto"/>
            </w:tcBorders>
            <w:shd w:val="clear" w:color="000000" w:fill="FFD966"/>
            <w:noWrap/>
            <w:vAlign w:val="center"/>
            <w:hideMark/>
          </w:tcPr>
          <w:p w:rsidR="00841C57" w:rsidRDefault="00841C57">
            <w:pPr>
              <w:jc w:val="center"/>
              <w:rPr>
                <w:rFonts w:ascii="Arial" w:hAnsi="Arial" w:cs="Arial"/>
                <w:b/>
                <w:bCs/>
                <w:color w:val="000000"/>
                <w:sz w:val="12"/>
                <w:szCs w:val="12"/>
              </w:rPr>
            </w:pPr>
            <w:r>
              <w:rPr>
                <w:rFonts w:ascii="Arial" w:hAnsi="Arial" w:cs="Arial"/>
                <w:b/>
                <w:bCs/>
                <w:color w:val="000000"/>
                <w:sz w:val="12"/>
                <w:szCs w:val="12"/>
              </w:rPr>
              <w:t xml:space="preserve">               38.814.500 </w:t>
            </w:r>
          </w:p>
        </w:tc>
        <w:tc>
          <w:tcPr>
            <w:tcW w:w="211" w:type="pct"/>
            <w:tcBorders>
              <w:top w:val="nil"/>
              <w:left w:val="nil"/>
              <w:bottom w:val="single" w:sz="8" w:space="0" w:color="auto"/>
              <w:right w:val="single" w:sz="8" w:space="0" w:color="auto"/>
            </w:tcBorders>
            <w:shd w:val="clear" w:color="000000" w:fill="FFD966"/>
            <w:vAlign w:val="center"/>
            <w:hideMark/>
          </w:tcPr>
          <w:p w:rsidR="00841C57" w:rsidRDefault="00841C57">
            <w:pPr>
              <w:rPr>
                <w:rFonts w:ascii="Bookman Old Style" w:hAnsi="Bookman Old Style" w:cs="Calibri"/>
                <w:b/>
                <w:bCs/>
                <w:color w:val="000000"/>
                <w:sz w:val="12"/>
                <w:szCs w:val="12"/>
              </w:rPr>
            </w:pPr>
            <w:r>
              <w:rPr>
                <w:rFonts w:ascii="Bookman Old Style" w:hAnsi="Bookman Old Style" w:cs="Calibri"/>
                <w:b/>
                <w:bCs/>
                <w:color w:val="000000"/>
                <w:sz w:val="12"/>
                <w:szCs w:val="12"/>
              </w:rPr>
              <w:t> </w:t>
            </w:r>
          </w:p>
        </w:tc>
      </w:tr>
      <w:tr w:rsidR="00841C57" w:rsidTr="0045140B">
        <w:trPr>
          <w:trHeight w:val="645"/>
        </w:trPr>
        <w:tc>
          <w:tcPr>
            <w:tcW w:w="338" w:type="pct"/>
            <w:tcBorders>
              <w:top w:val="nil"/>
              <w:left w:val="single" w:sz="8" w:space="0" w:color="auto"/>
              <w:bottom w:val="single" w:sz="8" w:space="0" w:color="auto"/>
              <w:right w:val="single" w:sz="8" w:space="0" w:color="auto"/>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7.01.02.2.01</w:t>
            </w:r>
          </w:p>
        </w:tc>
        <w:tc>
          <w:tcPr>
            <w:tcW w:w="98" w:type="pct"/>
            <w:tcBorders>
              <w:top w:val="nil"/>
              <w:left w:val="nil"/>
              <w:bottom w:val="single" w:sz="8" w:space="0" w:color="auto"/>
              <w:right w:val="nil"/>
            </w:tcBorders>
            <w:shd w:val="clear" w:color="000000" w:fill="F4B084"/>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A</w:t>
            </w:r>
          </w:p>
        </w:tc>
        <w:tc>
          <w:tcPr>
            <w:tcW w:w="681" w:type="pct"/>
            <w:gridSpan w:val="2"/>
            <w:tcBorders>
              <w:top w:val="single" w:sz="8" w:space="0" w:color="auto"/>
              <w:left w:val="nil"/>
              <w:bottom w:val="single" w:sz="8" w:space="0" w:color="auto"/>
              <w:right w:val="nil"/>
            </w:tcBorders>
            <w:shd w:val="clear" w:color="000000" w:fill="F4B084"/>
            <w:vAlign w:val="center"/>
            <w:hideMark/>
          </w:tcPr>
          <w:p w:rsidR="00841C57" w:rsidRDefault="00841C57">
            <w:pPr>
              <w:rPr>
                <w:rFonts w:ascii="Arial" w:hAnsi="Arial" w:cs="Arial"/>
                <w:color w:val="000000"/>
                <w:sz w:val="12"/>
                <w:szCs w:val="12"/>
              </w:rPr>
            </w:pPr>
            <w:r>
              <w:rPr>
                <w:rFonts w:ascii="Arial" w:hAnsi="Arial" w:cs="Arial"/>
                <w:color w:val="000000"/>
                <w:sz w:val="12"/>
                <w:szCs w:val="12"/>
              </w:rPr>
              <w:t>Koordinasi Penyelenggaraan Kegiatan Pemerintahan di Tingkat Kecamatan</w:t>
            </w:r>
          </w:p>
        </w:tc>
        <w:tc>
          <w:tcPr>
            <w:tcW w:w="307" w:type="pct"/>
            <w:tcBorders>
              <w:top w:val="nil"/>
              <w:left w:val="single" w:sz="8" w:space="0" w:color="auto"/>
              <w:bottom w:val="single" w:sz="8" w:space="0" w:color="auto"/>
              <w:right w:val="single" w:sz="8" w:space="0" w:color="auto"/>
            </w:tcBorders>
            <w:shd w:val="clear" w:color="000000" w:fill="F4B084"/>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Penyelenggaraan kegiatan pemerintahan yang dikoordinasikan  </w:t>
            </w:r>
          </w:p>
        </w:tc>
        <w:tc>
          <w:tcPr>
            <w:tcW w:w="220" w:type="pct"/>
            <w:tcBorders>
              <w:top w:val="nil"/>
              <w:left w:val="single" w:sz="8" w:space="0" w:color="auto"/>
              <w:bottom w:val="single" w:sz="8" w:space="0" w:color="auto"/>
              <w:right w:val="single" w:sz="8" w:space="0" w:color="auto"/>
            </w:tcBorders>
            <w:shd w:val="clear" w:color="000000" w:fill="F4B084"/>
            <w:noWrap/>
            <w:vAlign w:val="center"/>
            <w:hideMark/>
          </w:tcPr>
          <w:p w:rsidR="00841C57" w:rsidRDefault="00841C57">
            <w:pPr>
              <w:jc w:val="center"/>
              <w:rPr>
                <w:rFonts w:ascii="Arial" w:hAnsi="Arial" w:cs="Arial"/>
                <w:b/>
                <w:bCs/>
                <w:color w:val="000000"/>
                <w:sz w:val="12"/>
                <w:szCs w:val="12"/>
              </w:rPr>
            </w:pPr>
            <w:r>
              <w:rPr>
                <w:rFonts w:ascii="Arial" w:hAnsi="Arial" w:cs="Arial"/>
                <w:b/>
                <w:bCs/>
                <w:color w:val="000000"/>
                <w:sz w:val="12"/>
                <w:szCs w:val="12"/>
              </w:rPr>
              <w:t>100</w:t>
            </w:r>
          </w:p>
        </w:tc>
        <w:tc>
          <w:tcPr>
            <w:tcW w:w="327" w:type="pct"/>
            <w:tcBorders>
              <w:top w:val="nil"/>
              <w:left w:val="nil"/>
              <w:bottom w:val="single" w:sz="8" w:space="0" w:color="auto"/>
              <w:right w:val="nil"/>
            </w:tcBorders>
            <w:shd w:val="clear" w:color="000000" w:fill="F4B084"/>
            <w:noWrap/>
            <w:vAlign w:val="center"/>
            <w:hideMark/>
          </w:tcPr>
          <w:p w:rsidR="00841C57" w:rsidRDefault="00841C57">
            <w:pPr>
              <w:jc w:val="center"/>
              <w:rPr>
                <w:rFonts w:ascii="Arial" w:hAnsi="Arial" w:cs="Arial"/>
                <w:b/>
                <w:bCs/>
                <w:color w:val="000000"/>
                <w:sz w:val="12"/>
                <w:szCs w:val="12"/>
              </w:rPr>
            </w:pPr>
            <w:r>
              <w:rPr>
                <w:rFonts w:ascii="Arial" w:hAnsi="Arial" w:cs="Arial"/>
                <w:b/>
                <w:bCs/>
                <w:color w:val="000000"/>
                <w:sz w:val="12"/>
                <w:szCs w:val="12"/>
              </w:rPr>
              <w:t xml:space="preserve">            42.272.204 </w:t>
            </w:r>
          </w:p>
        </w:tc>
        <w:tc>
          <w:tcPr>
            <w:tcW w:w="99" w:type="pct"/>
            <w:tcBorders>
              <w:top w:val="nil"/>
              <w:left w:val="single" w:sz="8" w:space="0" w:color="auto"/>
              <w:bottom w:val="single" w:sz="8" w:space="0" w:color="auto"/>
              <w:right w:val="nil"/>
            </w:tcBorders>
            <w:shd w:val="clear" w:color="000000" w:fill="F4B084"/>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A</w:t>
            </w:r>
          </w:p>
        </w:tc>
        <w:tc>
          <w:tcPr>
            <w:tcW w:w="681" w:type="pct"/>
            <w:gridSpan w:val="2"/>
            <w:tcBorders>
              <w:top w:val="single" w:sz="8" w:space="0" w:color="auto"/>
              <w:left w:val="nil"/>
              <w:bottom w:val="single" w:sz="8" w:space="0" w:color="auto"/>
              <w:right w:val="single" w:sz="8" w:space="0" w:color="000000"/>
            </w:tcBorders>
            <w:shd w:val="clear" w:color="000000" w:fill="F4B084"/>
            <w:vAlign w:val="center"/>
            <w:hideMark/>
          </w:tcPr>
          <w:p w:rsidR="00841C57" w:rsidRDefault="00841C57">
            <w:pPr>
              <w:rPr>
                <w:rFonts w:ascii="Arial" w:hAnsi="Arial" w:cs="Arial"/>
                <w:color w:val="000000"/>
                <w:sz w:val="12"/>
                <w:szCs w:val="12"/>
              </w:rPr>
            </w:pPr>
            <w:r>
              <w:rPr>
                <w:rFonts w:ascii="Arial" w:hAnsi="Arial" w:cs="Arial"/>
                <w:color w:val="000000"/>
                <w:sz w:val="12"/>
                <w:szCs w:val="12"/>
              </w:rPr>
              <w:t>Koordinasi Penyelenggaraan Kegiatan Pemerintahan di Tingkat Kecamatan</w:t>
            </w:r>
          </w:p>
        </w:tc>
        <w:tc>
          <w:tcPr>
            <w:tcW w:w="307" w:type="pct"/>
            <w:tcBorders>
              <w:top w:val="nil"/>
              <w:left w:val="nil"/>
              <w:bottom w:val="single" w:sz="8" w:space="0" w:color="auto"/>
              <w:right w:val="single" w:sz="8" w:space="0" w:color="auto"/>
            </w:tcBorders>
            <w:shd w:val="clear" w:color="000000" w:fill="F4B084"/>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Penyelenggaraan kegiatan pemerintahan yang dikoordinasikan  </w:t>
            </w:r>
          </w:p>
        </w:tc>
        <w:tc>
          <w:tcPr>
            <w:tcW w:w="220" w:type="pct"/>
            <w:tcBorders>
              <w:top w:val="nil"/>
              <w:left w:val="single" w:sz="8" w:space="0" w:color="auto"/>
              <w:bottom w:val="single" w:sz="8" w:space="0" w:color="auto"/>
              <w:right w:val="single" w:sz="8" w:space="0" w:color="auto"/>
            </w:tcBorders>
            <w:shd w:val="clear" w:color="000000" w:fill="F4B084"/>
            <w:noWrap/>
            <w:vAlign w:val="center"/>
            <w:hideMark/>
          </w:tcPr>
          <w:p w:rsidR="00841C57" w:rsidRDefault="00841C57">
            <w:pPr>
              <w:jc w:val="center"/>
              <w:rPr>
                <w:rFonts w:ascii="Arial" w:hAnsi="Arial" w:cs="Arial"/>
                <w:color w:val="0070C0"/>
                <w:sz w:val="12"/>
                <w:szCs w:val="12"/>
              </w:rPr>
            </w:pPr>
            <w:r>
              <w:rPr>
                <w:rFonts w:ascii="Arial" w:hAnsi="Arial" w:cs="Arial"/>
                <w:color w:val="0070C0"/>
                <w:sz w:val="12"/>
                <w:szCs w:val="12"/>
              </w:rPr>
              <w:t> </w:t>
            </w:r>
          </w:p>
        </w:tc>
        <w:tc>
          <w:tcPr>
            <w:tcW w:w="352" w:type="pct"/>
            <w:tcBorders>
              <w:top w:val="nil"/>
              <w:left w:val="nil"/>
              <w:bottom w:val="single" w:sz="8" w:space="0" w:color="auto"/>
              <w:right w:val="nil"/>
            </w:tcBorders>
            <w:shd w:val="clear" w:color="000000" w:fill="F4B084"/>
            <w:noWrap/>
            <w:vAlign w:val="center"/>
            <w:hideMark/>
          </w:tcPr>
          <w:p w:rsidR="00841C57" w:rsidRDefault="00841C57">
            <w:pPr>
              <w:jc w:val="center"/>
              <w:rPr>
                <w:rFonts w:ascii="Arial" w:hAnsi="Arial" w:cs="Arial"/>
                <w:b/>
                <w:bCs/>
                <w:color w:val="000000"/>
                <w:sz w:val="12"/>
                <w:szCs w:val="12"/>
              </w:rPr>
            </w:pPr>
            <w:r>
              <w:rPr>
                <w:rFonts w:ascii="Arial" w:hAnsi="Arial" w:cs="Arial"/>
                <w:b/>
                <w:bCs/>
                <w:color w:val="000000"/>
                <w:sz w:val="12"/>
                <w:szCs w:val="12"/>
              </w:rPr>
              <w:t xml:space="preserve">               32.834.500 </w:t>
            </w:r>
          </w:p>
        </w:tc>
        <w:tc>
          <w:tcPr>
            <w:tcW w:w="211" w:type="pct"/>
            <w:tcBorders>
              <w:top w:val="nil"/>
              <w:left w:val="single" w:sz="8" w:space="0" w:color="auto"/>
              <w:bottom w:val="single" w:sz="8" w:space="0" w:color="auto"/>
              <w:right w:val="single" w:sz="8" w:space="0" w:color="auto"/>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675"/>
        </w:trPr>
        <w:tc>
          <w:tcPr>
            <w:tcW w:w="338" w:type="pct"/>
            <w:tcBorders>
              <w:top w:val="nil"/>
              <w:left w:val="single" w:sz="8" w:space="0" w:color="auto"/>
              <w:bottom w:val="single" w:sz="8" w:space="0" w:color="auto"/>
              <w:right w:val="single" w:sz="8" w:space="0" w:color="auto"/>
            </w:tcBorders>
            <w:shd w:val="clear" w:color="000000" w:fill="FFFFFF"/>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7.01.02.2.01.01</w:t>
            </w:r>
          </w:p>
        </w:tc>
        <w:tc>
          <w:tcPr>
            <w:tcW w:w="98" w:type="pct"/>
            <w:tcBorders>
              <w:top w:val="nil"/>
              <w:left w:val="nil"/>
              <w:bottom w:val="single" w:sz="8" w:space="0" w:color="auto"/>
              <w:right w:val="nil"/>
            </w:tcBorders>
            <w:shd w:val="clear" w:color="000000" w:fill="FFFF0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Koordinasi/Sinergi Perencanaan dan Pelaksanaan Kegiatan Pemerintahan dengan Perangkat Daerah dan Instansi Vertikal Terkait</w:t>
            </w:r>
          </w:p>
        </w:tc>
        <w:tc>
          <w:tcPr>
            <w:tcW w:w="307" w:type="pct"/>
            <w:tcBorders>
              <w:top w:val="nil"/>
              <w:left w:val="single" w:sz="8" w:space="0" w:color="auto"/>
              <w:bottom w:val="single" w:sz="8" w:space="0" w:color="auto"/>
              <w:right w:val="single" w:sz="8" w:space="0" w:color="auto"/>
            </w:tcBorders>
            <w:shd w:val="clear" w:color="000000" w:fill="FFFF0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Kel.Putabangun </w:t>
            </w:r>
          </w:p>
        </w:tc>
        <w:tc>
          <w:tcPr>
            <w:tcW w:w="579" w:type="pct"/>
            <w:tcBorders>
              <w:top w:val="nil"/>
              <w:left w:val="nil"/>
              <w:bottom w:val="single" w:sz="8" w:space="0" w:color="auto"/>
              <w:right w:val="nil"/>
            </w:tcBorders>
            <w:shd w:val="clear" w:color="000000" w:fill="FFFF0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Perencanaan yang dikoordinasikan (Penanggulangan Gizi Buruk)</w:t>
            </w:r>
          </w:p>
        </w:tc>
        <w:tc>
          <w:tcPr>
            <w:tcW w:w="220" w:type="pct"/>
            <w:tcBorders>
              <w:top w:val="nil"/>
              <w:left w:val="single" w:sz="8" w:space="0" w:color="auto"/>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keg</w:t>
            </w:r>
          </w:p>
        </w:tc>
        <w:tc>
          <w:tcPr>
            <w:tcW w:w="327"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20.992.409 </w:t>
            </w:r>
          </w:p>
        </w:tc>
        <w:tc>
          <w:tcPr>
            <w:tcW w:w="99" w:type="pct"/>
            <w:tcBorders>
              <w:top w:val="nil"/>
              <w:left w:val="single" w:sz="8" w:space="0" w:color="auto"/>
              <w:bottom w:val="single" w:sz="8" w:space="0" w:color="auto"/>
              <w:right w:val="nil"/>
            </w:tcBorders>
            <w:shd w:val="clear" w:color="000000" w:fill="FFFF0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Koordinasi/Sinergi Perencanaan dan Pelaksanaan Kegiatan Pemerintahan dengan Perangkat Daerah dan Instansi Vertikal Terkait</w:t>
            </w:r>
          </w:p>
        </w:tc>
        <w:tc>
          <w:tcPr>
            <w:tcW w:w="307" w:type="pct"/>
            <w:tcBorders>
              <w:top w:val="nil"/>
              <w:left w:val="nil"/>
              <w:bottom w:val="single" w:sz="8" w:space="0" w:color="auto"/>
              <w:right w:val="single" w:sz="8" w:space="0" w:color="auto"/>
            </w:tcBorders>
            <w:shd w:val="clear" w:color="000000" w:fill="FFFF0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Kel.Putabangun </w:t>
            </w:r>
          </w:p>
        </w:tc>
        <w:tc>
          <w:tcPr>
            <w:tcW w:w="579" w:type="pct"/>
            <w:tcBorders>
              <w:top w:val="nil"/>
              <w:left w:val="nil"/>
              <w:bottom w:val="single" w:sz="8" w:space="0" w:color="auto"/>
              <w:right w:val="nil"/>
            </w:tcBorders>
            <w:shd w:val="clear" w:color="000000" w:fill="FFFF0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Perencanaan yang dikoordinasikan (Penanggulangan Gizi Buruk)</w:t>
            </w:r>
          </w:p>
        </w:tc>
        <w:tc>
          <w:tcPr>
            <w:tcW w:w="220" w:type="pct"/>
            <w:tcBorders>
              <w:top w:val="nil"/>
              <w:left w:val="single" w:sz="8" w:space="0" w:color="auto"/>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lap</w:t>
            </w:r>
          </w:p>
        </w:tc>
        <w:tc>
          <w:tcPr>
            <w:tcW w:w="352"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32.834.500 </w:t>
            </w:r>
          </w:p>
        </w:tc>
        <w:tc>
          <w:tcPr>
            <w:tcW w:w="211" w:type="pct"/>
            <w:tcBorders>
              <w:top w:val="nil"/>
              <w:left w:val="single" w:sz="8" w:space="0" w:color="auto"/>
              <w:bottom w:val="single" w:sz="8" w:space="0" w:color="auto"/>
              <w:right w:val="single" w:sz="8" w:space="0" w:color="auto"/>
            </w:tcBorders>
            <w:shd w:val="clear" w:color="000000" w:fill="FFFF0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675"/>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7.01.02.2.01.02</w:t>
            </w:r>
          </w:p>
        </w:tc>
        <w:tc>
          <w:tcPr>
            <w:tcW w:w="98" w:type="pct"/>
            <w:tcBorders>
              <w:top w:val="nil"/>
              <w:left w:val="nil"/>
              <w:bottom w:val="single" w:sz="8" w:space="0" w:color="auto"/>
              <w:right w:val="nil"/>
            </w:tcBorders>
            <w:shd w:val="clear" w:color="000000" w:fill="92D05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Koordinasi/Sinergi Perencanaan dan Pelaksanaan Kegiatan Pemerintahan dengan Perangkat Daerah dan Instansi Vertikal Terkait</w:t>
            </w:r>
          </w:p>
        </w:tc>
        <w:tc>
          <w:tcPr>
            <w:tcW w:w="307" w:type="pct"/>
            <w:tcBorders>
              <w:top w:val="nil"/>
              <w:left w:val="single" w:sz="8" w:space="0" w:color="auto"/>
              <w:bottom w:val="single" w:sz="8" w:space="0" w:color="auto"/>
              <w:right w:val="single" w:sz="8" w:space="0" w:color="auto"/>
            </w:tcBorders>
            <w:shd w:val="clear" w:color="000000" w:fill="92D050"/>
            <w:vAlign w:val="center"/>
            <w:hideMark/>
          </w:tcPr>
          <w:p w:rsidR="00841C57" w:rsidRDefault="00841C57">
            <w:pPr>
              <w:jc w:val="center"/>
              <w:rPr>
                <w:rFonts w:ascii="Arial" w:hAnsi="Arial" w:cs="Arial"/>
                <w:sz w:val="12"/>
                <w:szCs w:val="12"/>
              </w:rPr>
            </w:pPr>
            <w:r>
              <w:rPr>
                <w:rFonts w:ascii="Arial" w:hAnsi="Arial" w:cs="Arial"/>
                <w:sz w:val="12"/>
                <w:szCs w:val="12"/>
              </w:rPr>
              <w:t>Kel. Bontobangun</w:t>
            </w:r>
          </w:p>
        </w:tc>
        <w:tc>
          <w:tcPr>
            <w:tcW w:w="579" w:type="pct"/>
            <w:tcBorders>
              <w:top w:val="nil"/>
              <w:left w:val="nil"/>
              <w:bottom w:val="single" w:sz="8" w:space="0" w:color="auto"/>
              <w:right w:val="nil"/>
            </w:tcBorders>
            <w:shd w:val="clear" w:color="000000" w:fill="92D05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Perencanaan yang dikoordinasikan (Penanggulangan Gizi Buruk)</w:t>
            </w:r>
          </w:p>
        </w:tc>
        <w:tc>
          <w:tcPr>
            <w:tcW w:w="220" w:type="pct"/>
            <w:tcBorders>
              <w:top w:val="nil"/>
              <w:left w:val="single" w:sz="8" w:space="0" w:color="auto"/>
              <w:bottom w:val="single" w:sz="8" w:space="0" w:color="auto"/>
              <w:right w:val="single" w:sz="8" w:space="0" w:color="auto"/>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keg</w:t>
            </w:r>
          </w:p>
        </w:tc>
        <w:tc>
          <w:tcPr>
            <w:tcW w:w="327" w:type="pct"/>
            <w:tcBorders>
              <w:top w:val="nil"/>
              <w:left w:val="nil"/>
              <w:bottom w:val="single" w:sz="8" w:space="0" w:color="auto"/>
              <w:right w:val="single" w:sz="8" w:space="0" w:color="auto"/>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21.279.795 </w:t>
            </w:r>
          </w:p>
        </w:tc>
        <w:tc>
          <w:tcPr>
            <w:tcW w:w="99" w:type="pct"/>
            <w:tcBorders>
              <w:top w:val="nil"/>
              <w:left w:val="nil"/>
              <w:bottom w:val="single" w:sz="8" w:space="0" w:color="auto"/>
              <w:right w:val="nil"/>
            </w:tcBorders>
            <w:shd w:val="clear" w:color="000000" w:fill="92D05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Koordinasi/Sinergi Perencanaan dan Pelaksanaan Kegiatan Pemerintahan dengan Perangkat Daerah dan Instansi Vertikal Terkait</w:t>
            </w:r>
          </w:p>
        </w:tc>
        <w:tc>
          <w:tcPr>
            <w:tcW w:w="307" w:type="pct"/>
            <w:tcBorders>
              <w:top w:val="nil"/>
              <w:left w:val="nil"/>
              <w:bottom w:val="single" w:sz="8" w:space="0" w:color="auto"/>
              <w:right w:val="single" w:sz="8" w:space="0" w:color="auto"/>
            </w:tcBorders>
            <w:shd w:val="clear" w:color="000000" w:fill="92D050"/>
            <w:vAlign w:val="center"/>
            <w:hideMark/>
          </w:tcPr>
          <w:p w:rsidR="00841C57" w:rsidRDefault="00841C57">
            <w:pPr>
              <w:jc w:val="center"/>
              <w:rPr>
                <w:rFonts w:ascii="Arial" w:hAnsi="Arial" w:cs="Arial"/>
                <w:sz w:val="12"/>
                <w:szCs w:val="12"/>
              </w:rPr>
            </w:pPr>
            <w:r>
              <w:rPr>
                <w:rFonts w:ascii="Arial" w:hAnsi="Arial" w:cs="Arial"/>
                <w:sz w:val="12"/>
                <w:szCs w:val="12"/>
              </w:rPr>
              <w:t>Kel. Bontobangun</w:t>
            </w:r>
          </w:p>
        </w:tc>
        <w:tc>
          <w:tcPr>
            <w:tcW w:w="579" w:type="pct"/>
            <w:tcBorders>
              <w:top w:val="nil"/>
              <w:left w:val="nil"/>
              <w:bottom w:val="single" w:sz="8" w:space="0" w:color="auto"/>
              <w:right w:val="nil"/>
            </w:tcBorders>
            <w:shd w:val="clear" w:color="000000" w:fill="92D05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Perencanaan yang dikoordinasikan (Penanggulangan Gizi Buruk)</w:t>
            </w:r>
          </w:p>
        </w:tc>
        <w:tc>
          <w:tcPr>
            <w:tcW w:w="220" w:type="pct"/>
            <w:tcBorders>
              <w:top w:val="nil"/>
              <w:left w:val="single" w:sz="8" w:space="0" w:color="auto"/>
              <w:bottom w:val="single" w:sz="8" w:space="0" w:color="auto"/>
              <w:right w:val="single" w:sz="8" w:space="0" w:color="auto"/>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lap</w:t>
            </w:r>
          </w:p>
        </w:tc>
        <w:tc>
          <w:tcPr>
            <w:tcW w:w="352" w:type="pct"/>
            <w:tcBorders>
              <w:top w:val="nil"/>
              <w:left w:val="nil"/>
              <w:bottom w:val="single" w:sz="8" w:space="0" w:color="auto"/>
              <w:right w:val="single" w:sz="8" w:space="0" w:color="auto"/>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   </w:t>
            </w:r>
          </w:p>
        </w:tc>
        <w:tc>
          <w:tcPr>
            <w:tcW w:w="211" w:type="pct"/>
            <w:tcBorders>
              <w:top w:val="nil"/>
              <w:left w:val="nil"/>
              <w:bottom w:val="single" w:sz="8" w:space="0" w:color="auto"/>
              <w:right w:val="single" w:sz="8" w:space="0" w:color="auto"/>
            </w:tcBorders>
            <w:shd w:val="clear" w:color="000000" w:fill="92D05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525"/>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7.01.02.2.01.02</w:t>
            </w:r>
          </w:p>
        </w:tc>
        <w:tc>
          <w:tcPr>
            <w:tcW w:w="98"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Peningkatan Efektifitas Kegiatan Pemerintahan di Tingkat Kecamatan</w:t>
            </w:r>
          </w:p>
        </w:tc>
        <w:tc>
          <w:tcPr>
            <w:tcW w:w="307"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Kegiatan Pemerintahan yang ditingkatkan </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70C0"/>
                <w:sz w:val="12"/>
                <w:szCs w:val="12"/>
              </w:rPr>
            </w:pPr>
            <w:r>
              <w:rPr>
                <w:rFonts w:ascii="Arial" w:hAnsi="Arial" w:cs="Arial"/>
                <w:color w:val="0070C0"/>
                <w:sz w:val="12"/>
                <w:szCs w:val="12"/>
              </w:rPr>
              <w:t> </w:t>
            </w:r>
          </w:p>
        </w:tc>
        <w:tc>
          <w:tcPr>
            <w:tcW w:w="327"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99" w:type="pct"/>
            <w:tcBorders>
              <w:top w:val="nil"/>
              <w:left w:val="single" w:sz="8" w:space="0" w:color="auto"/>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Peningkatan Efektifitas Kegiatan Pemerintahan di Tingkat Kecamatan</w:t>
            </w:r>
          </w:p>
        </w:tc>
        <w:tc>
          <w:tcPr>
            <w:tcW w:w="307" w:type="pct"/>
            <w:tcBorders>
              <w:top w:val="nil"/>
              <w:left w:val="nil"/>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Kegiatan Pemerintahan yang ditingkatkan </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70C0"/>
                <w:sz w:val="12"/>
                <w:szCs w:val="12"/>
              </w:rPr>
            </w:pPr>
            <w:r>
              <w:rPr>
                <w:rFonts w:ascii="Arial" w:hAnsi="Arial" w:cs="Arial"/>
                <w:color w:val="0070C0"/>
                <w:sz w:val="12"/>
                <w:szCs w:val="12"/>
              </w:rPr>
              <w:t> </w:t>
            </w:r>
          </w:p>
        </w:tc>
        <w:tc>
          <w:tcPr>
            <w:tcW w:w="35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11"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435"/>
        </w:trPr>
        <w:tc>
          <w:tcPr>
            <w:tcW w:w="338" w:type="pct"/>
            <w:tcBorders>
              <w:top w:val="nil"/>
              <w:left w:val="single" w:sz="8" w:space="0" w:color="auto"/>
              <w:bottom w:val="single" w:sz="8" w:space="0" w:color="auto"/>
              <w:right w:val="single" w:sz="8" w:space="0" w:color="auto"/>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7.01.02.2.02.</w:t>
            </w:r>
          </w:p>
        </w:tc>
        <w:tc>
          <w:tcPr>
            <w:tcW w:w="98" w:type="pct"/>
            <w:tcBorders>
              <w:top w:val="nil"/>
              <w:left w:val="nil"/>
              <w:bottom w:val="single" w:sz="8" w:space="0" w:color="auto"/>
              <w:right w:val="nil"/>
            </w:tcBorders>
            <w:shd w:val="clear" w:color="000000" w:fill="F4B084"/>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B</w:t>
            </w:r>
          </w:p>
        </w:tc>
        <w:tc>
          <w:tcPr>
            <w:tcW w:w="681" w:type="pct"/>
            <w:gridSpan w:val="2"/>
            <w:tcBorders>
              <w:top w:val="single" w:sz="8" w:space="0" w:color="auto"/>
              <w:left w:val="nil"/>
              <w:bottom w:val="single" w:sz="8" w:space="0" w:color="auto"/>
              <w:right w:val="nil"/>
            </w:tcBorders>
            <w:shd w:val="clear" w:color="000000" w:fill="F4B084"/>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Penyelenggaraan Urusan Pemerintahan yang tidak Dilaksanakan oleh Unit Kerja Perangkat Daerah yang Ada di Kecamatan</w:t>
            </w:r>
          </w:p>
        </w:tc>
        <w:tc>
          <w:tcPr>
            <w:tcW w:w="307" w:type="pct"/>
            <w:tcBorders>
              <w:top w:val="nil"/>
              <w:left w:val="single" w:sz="8" w:space="0" w:color="auto"/>
              <w:bottom w:val="single" w:sz="8" w:space="0" w:color="auto"/>
              <w:right w:val="single" w:sz="8" w:space="0" w:color="auto"/>
            </w:tcBorders>
            <w:shd w:val="clear" w:color="000000" w:fill="F4B084"/>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Urusan pemerintahan yang diselenggaran </w:t>
            </w:r>
          </w:p>
        </w:tc>
        <w:tc>
          <w:tcPr>
            <w:tcW w:w="220" w:type="pct"/>
            <w:tcBorders>
              <w:top w:val="nil"/>
              <w:left w:val="single" w:sz="8" w:space="0" w:color="auto"/>
              <w:bottom w:val="single" w:sz="8" w:space="0" w:color="auto"/>
              <w:right w:val="single" w:sz="8" w:space="0" w:color="auto"/>
            </w:tcBorders>
            <w:shd w:val="clear" w:color="000000" w:fill="F4B084"/>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100</w:t>
            </w:r>
          </w:p>
        </w:tc>
        <w:tc>
          <w:tcPr>
            <w:tcW w:w="327" w:type="pct"/>
            <w:tcBorders>
              <w:top w:val="nil"/>
              <w:left w:val="nil"/>
              <w:bottom w:val="single" w:sz="8" w:space="0" w:color="auto"/>
              <w:right w:val="nil"/>
            </w:tcBorders>
            <w:shd w:val="clear" w:color="000000" w:fill="F4B084"/>
            <w:noWrap/>
            <w:vAlign w:val="center"/>
            <w:hideMark/>
          </w:tcPr>
          <w:p w:rsidR="00841C57" w:rsidRDefault="00841C57">
            <w:pPr>
              <w:jc w:val="center"/>
              <w:rPr>
                <w:rFonts w:ascii="Arial" w:hAnsi="Arial" w:cs="Arial"/>
                <w:b/>
                <w:bCs/>
                <w:color w:val="000000"/>
                <w:sz w:val="12"/>
                <w:szCs w:val="12"/>
              </w:rPr>
            </w:pPr>
            <w:r>
              <w:rPr>
                <w:rFonts w:ascii="Arial" w:hAnsi="Arial" w:cs="Arial"/>
                <w:b/>
                <w:bCs/>
                <w:color w:val="000000"/>
                <w:sz w:val="12"/>
                <w:szCs w:val="12"/>
              </w:rPr>
              <w:t xml:space="preserve">              3.979.923 </w:t>
            </w:r>
          </w:p>
        </w:tc>
        <w:tc>
          <w:tcPr>
            <w:tcW w:w="99" w:type="pct"/>
            <w:tcBorders>
              <w:top w:val="nil"/>
              <w:left w:val="single" w:sz="8" w:space="0" w:color="auto"/>
              <w:bottom w:val="single" w:sz="8" w:space="0" w:color="auto"/>
              <w:right w:val="nil"/>
            </w:tcBorders>
            <w:shd w:val="clear" w:color="000000" w:fill="F4B084"/>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B</w:t>
            </w:r>
          </w:p>
        </w:tc>
        <w:tc>
          <w:tcPr>
            <w:tcW w:w="681" w:type="pct"/>
            <w:gridSpan w:val="2"/>
            <w:tcBorders>
              <w:top w:val="single" w:sz="8" w:space="0" w:color="auto"/>
              <w:left w:val="nil"/>
              <w:bottom w:val="single" w:sz="8" w:space="0" w:color="auto"/>
              <w:right w:val="single" w:sz="8" w:space="0" w:color="000000"/>
            </w:tcBorders>
            <w:shd w:val="clear" w:color="000000" w:fill="F4B084"/>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Penyelenggaraan Urusan Pemerintahan yang tidak Dilaksanakan oleh Unit Kerja Perangkat Daerah yang Ada di Kecamatan</w:t>
            </w:r>
          </w:p>
        </w:tc>
        <w:tc>
          <w:tcPr>
            <w:tcW w:w="307" w:type="pct"/>
            <w:tcBorders>
              <w:top w:val="nil"/>
              <w:left w:val="nil"/>
              <w:bottom w:val="single" w:sz="8" w:space="0" w:color="auto"/>
              <w:right w:val="single" w:sz="8" w:space="0" w:color="auto"/>
            </w:tcBorders>
            <w:shd w:val="clear" w:color="000000" w:fill="F4B084"/>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Urusan pemerintahan yang diselenggaran </w:t>
            </w:r>
          </w:p>
        </w:tc>
        <w:tc>
          <w:tcPr>
            <w:tcW w:w="220" w:type="pct"/>
            <w:tcBorders>
              <w:top w:val="nil"/>
              <w:left w:val="single" w:sz="8" w:space="0" w:color="auto"/>
              <w:bottom w:val="single" w:sz="8" w:space="0" w:color="auto"/>
              <w:right w:val="single" w:sz="8" w:space="0" w:color="auto"/>
            </w:tcBorders>
            <w:shd w:val="clear" w:color="000000" w:fill="F4B084"/>
            <w:noWrap/>
            <w:vAlign w:val="center"/>
            <w:hideMark/>
          </w:tcPr>
          <w:p w:rsidR="00841C57" w:rsidRDefault="00841C57">
            <w:pPr>
              <w:jc w:val="center"/>
              <w:rPr>
                <w:rFonts w:ascii="Arial" w:hAnsi="Arial" w:cs="Arial"/>
                <w:color w:val="0070C0"/>
                <w:sz w:val="12"/>
                <w:szCs w:val="12"/>
              </w:rPr>
            </w:pPr>
            <w:r>
              <w:rPr>
                <w:rFonts w:ascii="Arial" w:hAnsi="Arial" w:cs="Arial"/>
                <w:color w:val="0070C0"/>
                <w:sz w:val="12"/>
                <w:szCs w:val="12"/>
              </w:rPr>
              <w:t> </w:t>
            </w:r>
          </w:p>
        </w:tc>
        <w:tc>
          <w:tcPr>
            <w:tcW w:w="352" w:type="pct"/>
            <w:tcBorders>
              <w:top w:val="nil"/>
              <w:left w:val="nil"/>
              <w:bottom w:val="single" w:sz="8" w:space="0" w:color="auto"/>
              <w:right w:val="nil"/>
            </w:tcBorders>
            <w:shd w:val="clear" w:color="000000" w:fill="F4B084"/>
            <w:noWrap/>
            <w:vAlign w:val="center"/>
            <w:hideMark/>
          </w:tcPr>
          <w:p w:rsidR="00841C57" w:rsidRDefault="00841C57">
            <w:pPr>
              <w:jc w:val="center"/>
              <w:rPr>
                <w:rFonts w:ascii="Arial" w:hAnsi="Arial" w:cs="Arial"/>
                <w:b/>
                <w:bCs/>
                <w:color w:val="000000"/>
                <w:sz w:val="12"/>
                <w:szCs w:val="12"/>
              </w:rPr>
            </w:pPr>
            <w:r>
              <w:rPr>
                <w:rFonts w:ascii="Arial" w:hAnsi="Arial" w:cs="Arial"/>
                <w:b/>
                <w:bCs/>
                <w:color w:val="000000"/>
                <w:sz w:val="12"/>
                <w:szCs w:val="12"/>
              </w:rPr>
              <w:t xml:space="preserve">                 3.000.000 </w:t>
            </w:r>
          </w:p>
        </w:tc>
        <w:tc>
          <w:tcPr>
            <w:tcW w:w="211" w:type="pct"/>
            <w:tcBorders>
              <w:top w:val="nil"/>
              <w:left w:val="single" w:sz="8" w:space="0" w:color="auto"/>
              <w:bottom w:val="single" w:sz="8" w:space="0" w:color="auto"/>
              <w:right w:val="single" w:sz="8" w:space="0" w:color="auto"/>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435"/>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7.01.02.2.02.01</w:t>
            </w:r>
          </w:p>
        </w:tc>
        <w:tc>
          <w:tcPr>
            <w:tcW w:w="98"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Perencanaan Kegiatan Pelayanan kepada Masyarakat di Kecamatan</w:t>
            </w:r>
          </w:p>
        </w:tc>
        <w:tc>
          <w:tcPr>
            <w:tcW w:w="307"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Kegiatan pelayanan yang direncanakan </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70C0"/>
                <w:sz w:val="12"/>
                <w:szCs w:val="12"/>
              </w:rPr>
            </w:pPr>
            <w:r>
              <w:rPr>
                <w:rFonts w:ascii="Arial" w:hAnsi="Arial" w:cs="Arial"/>
                <w:color w:val="0070C0"/>
                <w:sz w:val="12"/>
                <w:szCs w:val="12"/>
              </w:rPr>
              <w:t> </w:t>
            </w:r>
          </w:p>
        </w:tc>
        <w:tc>
          <w:tcPr>
            <w:tcW w:w="327"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99" w:type="pct"/>
            <w:tcBorders>
              <w:top w:val="nil"/>
              <w:left w:val="single" w:sz="8" w:space="0" w:color="auto"/>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Perencanaan Kegiatan Pelayanan kepada Masyarakat di Kecamatan</w:t>
            </w:r>
          </w:p>
        </w:tc>
        <w:tc>
          <w:tcPr>
            <w:tcW w:w="307" w:type="pct"/>
            <w:tcBorders>
              <w:top w:val="nil"/>
              <w:left w:val="nil"/>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Kegiatan pelayanan yang direncanakan </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70C0"/>
                <w:sz w:val="12"/>
                <w:szCs w:val="12"/>
              </w:rPr>
            </w:pPr>
            <w:r>
              <w:rPr>
                <w:rFonts w:ascii="Arial" w:hAnsi="Arial" w:cs="Arial"/>
                <w:color w:val="0070C0"/>
                <w:sz w:val="12"/>
                <w:szCs w:val="12"/>
              </w:rPr>
              <w:t> </w:t>
            </w:r>
          </w:p>
        </w:tc>
        <w:tc>
          <w:tcPr>
            <w:tcW w:w="35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11"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645"/>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7.01.02.2.02.02</w:t>
            </w:r>
          </w:p>
        </w:tc>
        <w:tc>
          <w:tcPr>
            <w:tcW w:w="98"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Fasilitasi Percepatan Pencapaian Standar Pelayanan Minimal di Wilayah Kecamatan</w:t>
            </w:r>
          </w:p>
        </w:tc>
        <w:tc>
          <w:tcPr>
            <w:tcW w:w="307"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percepatan pencapaian standar pelayanan minimal yang difasilitasi</w:t>
            </w:r>
          </w:p>
        </w:tc>
        <w:tc>
          <w:tcPr>
            <w:tcW w:w="220" w:type="pct"/>
            <w:tcBorders>
              <w:top w:val="nil"/>
              <w:left w:val="single" w:sz="8" w:space="0" w:color="auto"/>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6 desa</w:t>
            </w:r>
          </w:p>
        </w:tc>
        <w:tc>
          <w:tcPr>
            <w:tcW w:w="327"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0</w:t>
            </w:r>
          </w:p>
        </w:tc>
        <w:tc>
          <w:tcPr>
            <w:tcW w:w="99" w:type="pct"/>
            <w:tcBorders>
              <w:top w:val="nil"/>
              <w:left w:val="single" w:sz="8" w:space="0" w:color="auto"/>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Fasilitasi Percepatan Pencapaian Standar Pelayanan Minimal di Wilayah Kecamatan</w:t>
            </w:r>
          </w:p>
        </w:tc>
        <w:tc>
          <w:tcPr>
            <w:tcW w:w="307" w:type="pct"/>
            <w:tcBorders>
              <w:top w:val="nil"/>
              <w:left w:val="nil"/>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percepatan pencapaian standar pelayanan minimal yang difasilitasi</w:t>
            </w:r>
          </w:p>
        </w:tc>
        <w:tc>
          <w:tcPr>
            <w:tcW w:w="220" w:type="pct"/>
            <w:tcBorders>
              <w:top w:val="nil"/>
              <w:left w:val="single" w:sz="8" w:space="0" w:color="auto"/>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lap</w:t>
            </w:r>
          </w:p>
        </w:tc>
        <w:tc>
          <w:tcPr>
            <w:tcW w:w="35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0</w:t>
            </w:r>
          </w:p>
        </w:tc>
        <w:tc>
          <w:tcPr>
            <w:tcW w:w="211"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855"/>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7.01.02.2.02.03</w:t>
            </w:r>
          </w:p>
        </w:tc>
        <w:tc>
          <w:tcPr>
            <w:tcW w:w="98" w:type="pct"/>
            <w:tcBorders>
              <w:top w:val="nil"/>
              <w:left w:val="nil"/>
              <w:bottom w:val="single" w:sz="8" w:space="0" w:color="auto"/>
              <w:right w:val="nil"/>
            </w:tcBorders>
            <w:shd w:val="clear" w:color="000000" w:fill="DDEBF7"/>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DEBF7"/>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DDEBF7"/>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Peningkatan Efektifitas Pelaksanaan Pelayanan kepada Masyarakat di Wilayah Kecamatan</w:t>
            </w:r>
          </w:p>
        </w:tc>
        <w:tc>
          <w:tcPr>
            <w:tcW w:w="307"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DDEBF7"/>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kegiatan  Efektifitas Pelayanan kepada masyrakat di tingkat Kecamatan yang disusun ( Laporan Informasi Kependudukan)</w:t>
            </w:r>
          </w:p>
        </w:tc>
        <w:tc>
          <w:tcPr>
            <w:tcW w:w="220"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keg</w:t>
            </w:r>
          </w:p>
        </w:tc>
        <w:tc>
          <w:tcPr>
            <w:tcW w:w="327"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3.979.923 </w:t>
            </w:r>
          </w:p>
        </w:tc>
        <w:tc>
          <w:tcPr>
            <w:tcW w:w="99" w:type="pct"/>
            <w:tcBorders>
              <w:top w:val="nil"/>
              <w:left w:val="single" w:sz="8" w:space="0" w:color="auto"/>
              <w:bottom w:val="single" w:sz="8" w:space="0" w:color="auto"/>
              <w:right w:val="nil"/>
            </w:tcBorders>
            <w:shd w:val="clear" w:color="000000" w:fill="DDEBF7"/>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DEBF7"/>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DDEBF7"/>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Peningkatan Efektifitas Pelaksanaan Pelayanan kepada Masyarakat di Wilayah Kecamatan</w:t>
            </w:r>
          </w:p>
        </w:tc>
        <w:tc>
          <w:tcPr>
            <w:tcW w:w="307" w:type="pct"/>
            <w:tcBorders>
              <w:top w:val="nil"/>
              <w:left w:val="nil"/>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DDEBF7"/>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kegiatan  Efektifitas Pelayanan kepada masyrakat di tingkat Kecamatan yang disusun ( Laporan Informasi Kependudukan)</w:t>
            </w:r>
          </w:p>
        </w:tc>
        <w:tc>
          <w:tcPr>
            <w:tcW w:w="220"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lap</w:t>
            </w:r>
          </w:p>
        </w:tc>
        <w:tc>
          <w:tcPr>
            <w:tcW w:w="35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3.000.000 </w:t>
            </w:r>
          </w:p>
        </w:tc>
        <w:tc>
          <w:tcPr>
            <w:tcW w:w="211" w:type="pct"/>
            <w:tcBorders>
              <w:top w:val="nil"/>
              <w:left w:val="single" w:sz="8" w:space="0" w:color="auto"/>
              <w:bottom w:val="single" w:sz="8" w:space="0" w:color="auto"/>
              <w:right w:val="single" w:sz="8" w:space="0" w:color="auto"/>
            </w:tcBorders>
            <w:shd w:val="clear" w:color="000000" w:fill="DDEBF7"/>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435"/>
        </w:trPr>
        <w:tc>
          <w:tcPr>
            <w:tcW w:w="338" w:type="pct"/>
            <w:tcBorders>
              <w:top w:val="nil"/>
              <w:left w:val="single" w:sz="8" w:space="0" w:color="auto"/>
              <w:bottom w:val="single" w:sz="8" w:space="0" w:color="auto"/>
              <w:right w:val="single" w:sz="8" w:space="0" w:color="auto"/>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7.01.02.2.03.</w:t>
            </w:r>
          </w:p>
        </w:tc>
        <w:tc>
          <w:tcPr>
            <w:tcW w:w="98" w:type="pct"/>
            <w:tcBorders>
              <w:top w:val="nil"/>
              <w:left w:val="nil"/>
              <w:bottom w:val="single" w:sz="8" w:space="0" w:color="auto"/>
              <w:right w:val="nil"/>
            </w:tcBorders>
            <w:shd w:val="clear" w:color="000000" w:fill="F4B084"/>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C</w:t>
            </w:r>
          </w:p>
        </w:tc>
        <w:tc>
          <w:tcPr>
            <w:tcW w:w="681" w:type="pct"/>
            <w:gridSpan w:val="2"/>
            <w:tcBorders>
              <w:top w:val="single" w:sz="8" w:space="0" w:color="auto"/>
              <w:left w:val="nil"/>
              <w:bottom w:val="single" w:sz="8" w:space="0" w:color="auto"/>
              <w:right w:val="nil"/>
            </w:tcBorders>
            <w:shd w:val="clear" w:color="000000" w:fill="F4B084"/>
            <w:vAlign w:val="center"/>
            <w:hideMark/>
          </w:tcPr>
          <w:p w:rsidR="00841C57" w:rsidRDefault="00841C57">
            <w:pPr>
              <w:rPr>
                <w:rFonts w:ascii="Arial" w:hAnsi="Arial" w:cs="Arial"/>
                <w:color w:val="000000"/>
                <w:sz w:val="12"/>
                <w:szCs w:val="12"/>
              </w:rPr>
            </w:pPr>
            <w:r>
              <w:rPr>
                <w:rFonts w:ascii="Arial" w:hAnsi="Arial" w:cs="Arial"/>
                <w:color w:val="000000"/>
                <w:sz w:val="12"/>
                <w:szCs w:val="12"/>
              </w:rPr>
              <w:t>Koordinasi Pemeliharaan Prasarana dan Sarana Pelayanan Umum</w:t>
            </w:r>
          </w:p>
        </w:tc>
        <w:tc>
          <w:tcPr>
            <w:tcW w:w="307" w:type="pct"/>
            <w:tcBorders>
              <w:top w:val="nil"/>
              <w:left w:val="single" w:sz="8" w:space="0" w:color="auto"/>
              <w:bottom w:val="single" w:sz="8" w:space="0" w:color="auto"/>
              <w:right w:val="single" w:sz="8" w:space="0" w:color="auto"/>
            </w:tcBorders>
            <w:shd w:val="clear" w:color="000000" w:fill="F4B084"/>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Sarana &amp;Prasaranan Umum yang dipelihara  </w:t>
            </w:r>
          </w:p>
        </w:tc>
        <w:tc>
          <w:tcPr>
            <w:tcW w:w="220" w:type="pct"/>
            <w:tcBorders>
              <w:top w:val="nil"/>
              <w:left w:val="single" w:sz="8" w:space="0" w:color="auto"/>
              <w:bottom w:val="single" w:sz="8" w:space="0" w:color="auto"/>
              <w:right w:val="single" w:sz="8" w:space="0" w:color="auto"/>
            </w:tcBorders>
            <w:shd w:val="clear" w:color="000000" w:fill="F4B084"/>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27" w:type="pct"/>
            <w:tcBorders>
              <w:top w:val="nil"/>
              <w:left w:val="nil"/>
              <w:bottom w:val="single" w:sz="8" w:space="0" w:color="auto"/>
              <w:right w:val="nil"/>
            </w:tcBorders>
            <w:shd w:val="clear" w:color="000000" w:fill="F4B084"/>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0</w:t>
            </w:r>
          </w:p>
        </w:tc>
        <w:tc>
          <w:tcPr>
            <w:tcW w:w="99" w:type="pct"/>
            <w:tcBorders>
              <w:top w:val="nil"/>
              <w:left w:val="single" w:sz="8" w:space="0" w:color="auto"/>
              <w:bottom w:val="single" w:sz="8" w:space="0" w:color="auto"/>
              <w:right w:val="nil"/>
            </w:tcBorders>
            <w:shd w:val="clear" w:color="000000" w:fill="F4B084"/>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C</w:t>
            </w:r>
          </w:p>
        </w:tc>
        <w:tc>
          <w:tcPr>
            <w:tcW w:w="681" w:type="pct"/>
            <w:gridSpan w:val="2"/>
            <w:tcBorders>
              <w:top w:val="single" w:sz="8" w:space="0" w:color="auto"/>
              <w:left w:val="nil"/>
              <w:bottom w:val="single" w:sz="8" w:space="0" w:color="auto"/>
              <w:right w:val="single" w:sz="8" w:space="0" w:color="000000"/>
            </w:tcBorders>
            <w:shd w:val="clear" w:color="000000" w:fill="F4B084"/>
            <w:vAlign w:val="center"/>
            <w:hideMark/>
          </w:tcPr>
          <w:p w:rsidR="00841C57" w:rsidRDefault="00841C57">
            <w:pPr>
              <w:rPr>
                <w:rFonts w:ascii="Arial" w:hAnsi="Arial" w:cs="Arial"/>
                <w:color w:val="000000"/>
                <w:sz w:val="12"/>
                <w:szCs w:val="12"/>
              </w:rPr>
            </w:pPr>
            <w:r>
              <w:rPr>
                <w:rFonts w:ascii="Arial" w:hAnsi="Arial" w:cs="Arial"/>
                <w:color w:val="000000"/>
                <w:sz w:val="12"/>
                <w:szCs w:val="12"/>
              </w:rPr>
              <w:t>Koordinasi Pemeliharaan Prasarana dan Sarana Pelayanan Umum</w:t>
            </w:r>
          </w:p>
        </w:tc>
        <w:tc>
          <w:tcPr>
            <w:tcW w:w="307" w:type="pct"/>
            <w:tcBorders>
              <w:top w:val="nil"/>
              <w:left w:val="nil"/>
              <w:bottom w:val="single" w:sz="8" w:space="0" w:color="auto"/>
              <w:right w:val="single" w:sz="8" w:space="0" w:color="auto"/>
            </w:tcBorders>
            <w:shd w:val="clear" w:color="000000" w:fill="F4B084"/>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Sarana &amp;Prasaranan Umum yang dipelihara  </w:t>
            </w:r>
          </w:p>
        </w:tc>
        <w:tc>
          <w:tcPr>
            <w:tcW w:w="220" w:type="pct"/>
            <w:tcBorders>
              <w:top w:val="nil"/>
              <w:left w:val="single" w:sz="8" w:space="0" w:color="auto"/>
              <w:bottom w:val="single" w:sz="8" w:space="0" w:color="auto"/>
              <w:right w:val="single" w:sz="8" w:space="0" w:color="auto"/>
            </w:tcBorders>
            <w:shd w:val="clear" w:color="000000" w:fill="F4B084"/>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52" w:type="pct"/>
            <w:tcBorders>
              <w:top w:val="nil"/>
              <w:left w:val="nil"/>
              <w:bottom w:val="single" w:sz="8" w:space="0" w:color="auto"/>
              <w:right w:val="nil"/>
            </w:tcBorders>
            <w:shd w:val="clear" w:color="000000" w:fill="F4B084"/>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0</w:t>
            </w:r>
          </w:p>
        </w:tc>
        <w:tc>
          <w:tcPr>
            <w:tcW w:w="211" w:type="pct"/>
            <w:tcBorders>
              <w:top w:val="nil"/>
              <w:left w:val="single" w:sz="8" w:space="0" w:color="auto"/>
              <w:bottom w:val="single" w:sz="8" w:space="0" w:color="auto"/>
              <w:right w:val="single" w:sz="8" w:space="0" w:color="auto"/>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675"/>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7.01.02.2.03.01</w:t>
            </w:r>
          </w:p>
        </w:tc>
        <w:tc>
          <w:tcPr>
            <w:tcW w:w="98"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 xml:space="preserve">Koordinasi/Sinergi dengan Perangkat Daerah dan/atau Instansi Vertikal yang terkait dalam </w:t>
            </w:r>
            <w:r>
              <w:rPr>
                <w:rFonts w:ascii="Arial" w:hAnsi="Arial" w:cs="Arial"/>
                <w:color w:val="000000"/>
                <w:sz w:val="12"/>
                <w:szCs w:val="12"/>
              </w:rPr>
              <w:lastRenderedPageBreak/>
              <w:t>Pemeliharaan Sarana dan Prasarana Pelayanan Umum</w:t>
            </w:r>
          </w:p>
        </w:tc>
        <w:tc>
          <w:tcPr>
            <w:tcW w:w="307"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lastRenderedPageBreak/>
              <w:t>Kec Bontoharu</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sarana dan prasarana Pelayanan umum yang dipelihara  </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27"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99" w:type="pct"/>
            <w:tcBorders>
              <w:top w:val="nil"/>
              <w:left w:val="single" w:sz="8" w:space="0" w:color="auto"/>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 xml:space="preserve">Koordinasi/Sinergi dengan Perangkat Daerah dan/atau Instansi Vertikal yang terkait dalam </w:t>
            </w:r>
            <w:r>
              <w:rPr>
                <w:rFonts w:ascii="Arial" w:hAnsi="Arial" w:cs="Arial"/>
                <w:color w:val="000000"/>
                <w:sz w:val="12"/>
                <w:szCs w:val="12"/>
              </w:rPr>
              <w:lastRenderedPageBreak/>
              <w:t>Pemeliharaan Sarana dan Prasarana Pelayanan Umum</w:t>
            </w:r>
          </w:p>
        </w:tc>
        <w:tc>
          <w:tcPr>
            <w:tcW w:w="307" w:type="pct"/>
            <w:tcBorders>
              <w:top w:val="nil"/>
              <w:left w:val="nil"/>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lastRenderedPageBreak/>
              <w:t>Kec Bontoharu</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sarana dan prasarana Pelayanan umum yang dipelihara  </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5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11"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510"/>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lastRenderedPageBreak/>
              <w:t>7.01.02.2.03.02</w:t>
            </w:r>
          </w:p>
        </w:tc>
        <w:tc>
          <w:tcPr>
            <w:tcW w:w="98"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Pelaksanaan Pemeliharaan Prasarana dan Fasilitas Pelayanan Umum yang Melibatkan Pihak Swasta</w:t>
            </w:r>
          </w:p>
        </w:tc>
        <w:tc>
          <w:tcPr>
            <w:tcW w:w="307"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Prasaranan dan  Fasilitas Pelayananan Umum yang dipelihara</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27"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99" w:type="pct"/>
            <w:tcBorders>
              <w:top w:val="nil"/>
              <w:left w:val="single" w:sz="8" w:space="0" w:color="auto"/>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Pelaksanaan Pemeliharaan Prasarana dan Fasilitas Pelayanan Umum yang Melibatkan Pihak Swasta</w:t>
            </w:r>
          </w:p>
        </w:tc>
        <w:tc>
          <w:tcPr>
            <w:tcW w:w="307" w:type="pct"/>
            <w:tcBorders>
              <w:top w:val="nil"/>
              <w:left w:val="nil"/>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Prasaranan dan  Fasilitas Pelayananan Umum yang dipelihara</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5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11"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435"/>
        </w:trPr>
        <w:tc>
          <w:tcPr>
            <w:tcW w:w="338" w:type="pct"/>
            <w:tcBorders>
              <w:top w:val="nil"/>
              <w:left w:val="single" w:sz="8" w:space="0" w:color="auto"/>
              <w:bottom w:val="single" w:sz="8" w:space="0" w:color="auto"/>
              <w:right w:val="single" w:sz="8" w:space="0" w:color="auto"/>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7.01.02.2.04.</w:t>
            </w:r>
          </w:p>
        </w:tc>
        <w:tc>
          <w:tcPr>
            <w:tcW w:w="98" w:type="pct"/>
            <w:tcBorders>
              <w:top w:val="nil"/>
              <w:left w:val="nil"/>
              <w:bottom w:val="single" w:sz="8" w:space="0" w:color="auto"/>
              <w:right w:val="nil"/>
            </w:tcBorders>
            <w:shd w:val="clear" w:color="000000" w:fill="F4B084"/>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D</w:t>
            </w:r>
          </w:p>
        </w:tc>
        <w:tc>
          <w:tcPr>
            <w:tcW w:w="681" w:type="pct"/>
            <w:gridSpan w:val="2"/>
            <w:tcBorders>
              <w:top w:val="single" w:sz="8" w:space="0" w:color="auto"/>
              <w:left w:val="nil"/>
              <w:bottom w:val="single" w:sz="8" w:space="0" w:color="auto"/>
              <w:right w:val="nil"/>
            </w:tcBorders>
            <w:shd w:val="clear" w:color="000000" w:fill="F4B084"/>
            <w:vAlign w:val="center"/>
            <w:hideMark/>
          </w:tcPr>
          <w:p w:rsidR="00841C57" w:rsidRDefault="00841C57">
            <w:pPr>
              <w:rPr>
                <w:rFonts w:ascii="Arial" w:hAnsi="Arial" w:cs="Arial"/>
                <w:color w:val="000000"/>
                <w:sz w:val="12"/>
                <w:szCs w:val="12"/>
              </w:rPr>
            </w:pPr>
            <w:r>
              <w:rPr>
                <w:rFonts w:ascii="Arial" w:hAnsi="Arial" w:cs="Arial"/>
                <w:color w:val="000000"/>
                <w:sz w:val="12"/>
                <w:szCs w:val="12"/>
              </w:rPr>
              <w:t>Pelaksanaan Urusan Pemerintahan yang Dilimpahkan kepada Camat</w:t>
            </w:r>
          </w:p>
        </w:tc>
        <w:tc>
          <w:tcPr>
            <w:tcW w:w="307" w:type="pct"/>
            <w:tcBorders>
              <w:top w:val="nil"/>
              <w:left w:val="single" w:sz="8" w:space="0" w:color="auto"/>
              <w:bottom w:val="single" w:sz="8" w:space="0" w:color="auto"/>
              <w:right w:val="single" w:sz="8" w:space="0" w:color="auto"/>
            </w:tcBorders>
            <w:shd w:val="clear" w:color="000000" w:fill="F4B084"/>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%Urusan Pemerintahan Umum yang dilimpahkan </w:t>
            </w:r>
          </w:p>
        </w:tc>
        <w:tc>
          <w:tcPr>
            <w:tcW w:w="220" w:type="pct"/>
            <w:tcBorders>
              <w:top w:val="nil"/>
              <w:left w:val="single" w:sz="8" w:space="0" w:color="auto"/>
              <w:bottom w:val="single" w:sz="8" w:space="0" w:color="auto"/>
              <w:right w:val="single" w:sz="8" w:space="0" w:color="auto"/>
            </w:tcBorders>
            <w:shd w:val="clear" w:color="000000" w:fill="F4B084"/>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100</w:t>
            </w:r>
          </w:p>
        </w:tc>
        <w:tc>
          <w:tcPr>
            <w:tcW w:w="327" w:type="pct"/>
            <w:tcBorders>
              <w:top w:val="nil"/>
              <w:left w:val="nil"/>
              <w:bottom w:val="single" w:sz="8" w:space="0" w:color="auto"/>
              <w:right w:val="nil"/>
            </w:tcBorders>
            <w:shd w:val="clear" w:color="000000" w:fill="F4B084"/>
            <w:noWrap/>
            <w:vAlign w:val="center"/>
            <w:hideMark/>
          </w:tcPr>
          <w:p w:rsidR="00841C57" w:rsidRDefault="00841C57">
            <w:pPr>
              <w:jc w:val="center"/>
              <w:rPr>
                <w:rFonts w:ascii="Arial" w:hAnsi="Arial" w:cs="Arial"/>
                <w:b/>
                <w:bCs/>
                <w:color w:val="000000"/>
                <w:sz w:val="12"/>
                <w:szCs w:val="12"/>
              </w:rPr>
            </w:pPr>
            <w:r>
              <w:rPr>
                <w:rFonts w:ascii="Arial" w:hAnsi="Arial" w:cs="Arial"/>
                <w:b/>
                <w:bCs/>
                <w:color w:val="000000"/>
                <w:sz w:val="12"/>
                <w:szCs w:val="12"/>
              </w:rPr>
              <w:t xml:space="preserve">              4.000.000 </w:t>
            </w:r>
          </w:p>
        </w:tc>
        <w:tc>
          <w:tcPr>
            <w:tcW w:w="99" w:type="pct"/>
            <w:tcBorders>
              <w:top w:val="nil"/>
              <w:left w:val="single" w:sz="8" w:space="0" w:color="auto"/>
              <w:bottom w:val="single" w:sz="8" w:space="0" w:color="auto"/>
              <w:right w:val="nil"/>
            </w:tcBorders>
            <w:shd w:val="clear" w:color="000000" w:fill="F4B084"/>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D</w:t>
            </w:r>
          </w:p>
        </w:tc>
        <w:tc>
          <w:tcPr>
            <w:tcW w:w="681" w:type="pct"/>
            <w:gridSpan w:val="2"/>
            <w:tcBorders>
              <w:top w:val="single" w:sz="8" w:space="0" w:color="auto"/>
              <w:left w:val="nil"/>
              <w:bottom w:val="single" w:sz="8" w:space="0" w:color="auto"/>
              <w:right w:val="single" w:sz="8" w:space="0" w:color="000000"/>
            </w:tcBorders>
            <w:shd w:val="clear" w:color="000000" w:fill="F4B084"/>
            <w:vAlign w:val="center"/>
            <w:hideMark/>
          </w:tcPr>
          <w:p w:rsidR="00841C57" w:rsidRDefault="00841C57">
            <w:pPr>
              <w:rPr>
                <w:rFonts w:ascii="Arial" w:hAnsi="Arial" w:cs="Arial"/>
                <w:color w:val="000000"/>
                <w:sz w:val="12"/>
                <w:szCs w:val="12"/>
              </w:rPr>
            </w:pPr>
            <w:r>
              <w:rPr>
                <w:rFonts w:ascii="Arial" w:hAnsi="Arial" w:cs="Arial"/>
                <w:color w:val="000000"/>
                <w:sz w:val="12"/>
                <w:szCs w:val="12"/>
              </w:rPr>
              <w:t>Pelaksanaan Urusan Pemerintahan yang Dilimpahkan kepada Camat</w:t>
            </w:r>
          </w:p>
        </w:tc>
        <w:tc>
          <w:tcPr>
            <w:tcW w:w="307" w:type="pct"/>
            <w:tcBorders>
              <w:top w:val="nil"/>
              <w:left w:val="nil"/>
              <w:bottom w:val="single" w:sz="8" w:space="0" w:color="auto"/>
              <w:right w:val="single" w:sz="8" w:space="0" w:color="auto"/>
            </w:tcBorders>
            <w:shd w:val="clear" w:color="000000" w:fill="F4B084"/>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%Urusan Pemerintahan Umum yang dilimpahkan </w:t>
            </w:r>
          </w:p>
        </w:tc>
        <w:tc>
          <w:tcPr>
            <w:tcW w:w="220" w:type="pct"/>
            <w:tcBorders>
              <w:top w:val="nil"/>
              <w:left w:val="single" w:sz="8" w:space="0" w:color="auto"/>
              <w:bottom w:val="single" w:sz="8" w:space="0" w:color="auto"/>
              <w:right w:val="single" w:sz="8" w:space="0" w:color="auto"/>
            </w:tcBorders>
            <w:shd w:val="clear" w:color="000000" w:fill="F4B084"/>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52" w:type="pct"/>
            <w:tcBorders>
              <w:top w:val="nil"/>
              <w:left w:val="nil"/>
              <w:bottom w:val="single" w:sz="8" w:space="0" w:color="auto"/>
              <w:right w:val="nil"/>
            </w:tcBorders>
            <w:shd w:val="clear" w:color="000000" w:fill="F4B084"/>
            <w:noWrap/>
            <w:vAlign w:val="center"/>
            <w:hideMark/>
          </w:tcPr>
          <w:p w:rsidR="00841C57" w:rsidRDefault="00841C57">
            <w:pPr>
              <w:jc w:val="center"/>
              <w:rPr>
                <w:rFonts w:ascii="Arial" w:hAnsi="Arial" w:cs="Arial"/>
                <w:b/>
                <w:bCs/>
                <w:color w:val="000000"/>
                <w:sz w:val="12"/>
                <w:szCs w:val="12"/>
              </w:rPr>
            </w:pPr>
            <w:r>
              <w:rPr>
                <w:rFonts w:ascii="Arial" w:hAnsi="Arial" w:cs="Arial"/>
                <w:b/>
                <w:bCs/>
                <w:color w:val="000000"/>
                <w:sz w:val="12"/>
                <w:szCs w:val="12"/>
              </w:rPr>
              <w:t xml:space="preserve">                 2.980.000 </w:t>
            </w:r>
          </w:p>
        </w:tc>
        <w:tc>
          <w:tcPr>
            <w:tcW w:w="211" w:type="pct"/>
            <w:tcBorders>
              <w:top w:val="nil"/>
              <w:left w:val="single" w:sz="8" w:space="0" w:color="auto"/>
              <w:bottom w:val="single" w:sz="8" w:space="0" w:color="auto"/>
              <w:right w:val="single" w:sz="8" w:space="0" w:color="auto"/>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510"/>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7.01.02.2.04.01</w:t>
            </w:r>
          </w:p>
        </w:tc>
        <w:tc>
          <w:tcPr>
            <w:tcW w:w="98"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Pelaksanaan Urusan Pemerintahan yang terkait dengan Pelayanan Perizinan Non Usaha</w:t>
            </w:r>
          </w:p>
        </w:tc>
        <w:tc>
          <w:tcPr>
            <w:tcW w:w="307"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Pelayanan Perizinan Non Usaha </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27"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99" w:type="pct"/>
            <w:tcBorders>
              <w:top w:val="nil"/>
              <w:left w:val="single" w:sz="8" w:space="0" w:color="auto"/>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Pelaksanaan Urusan Pemerintahan yang terkait dengan Pelayanan Perizinan Non Usaha</w:t>
            </w:r>
          </w:p>
        </w:tc>
        <w:tc>
          <w:tcPr>
            <w:tcW w:w="307" w:type="pct"/>
            <w:tcBorders>
              <w:top w:val="nil"/>
              <w:left w:val="nil"/>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Pelayanan Perizinan Non Usaha </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5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11"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345"/>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7.01.02.2.04.02</w:t>
            </w:r>
          </w:p>
        </w:tc>
        <w:tc>
          <w:tcPr>
            <w:tcW w:w="98"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Pelaksanaan Urusan Pemerintahan yang terkait dengan Nonperizinan</w:t>
            </w:r>
          </w:p>
        </w:tc>
        <w:tc>
          <w:tcPr>
            <w:tcW w:w="307"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Non Perizinan  </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27"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99" w:type="pct"/>
            <w:tcBorders>
              <w:top w:val="nil"/>
              <w:left w:val="single" w:sz="8" w:space="0" w:color="auto"/>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Pelaksanaan Urusan Pemerintahan yang terkait dengan Nonperizinan</w:t>
            </w:r>
          </w:p>
        </w:tc>
        <w:tc>
          <w:tcPr>
            <w:tcW w:w="307" w:type="pct"/>
            <w:tcBorders>
              <w:top w:val="nil"/>
              <w:left w:val="nil"/>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Non Perizinan  </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5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11"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645"/>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7.01.02.2.04.03</w:t>
            </w:r>
          </w:p>
        </w:tc>
        <w:tc>
          <w:tcPr>
            <w:tcW w:w="98"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Pelaksanaan Urusan Pemerintahan yang terkait dengan Kewenangan Lain yang Dilimpahkan</w:t>
            </w:r>
          </w:p>
        </w:tc>
        <w:tc>
          <w:tcPr>
            <w:tcW w:w="307"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DDEBF7"/>
            <w:vAlign w:val="bottom"/>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urusan pemerintahan yang terkait kewenangan yang dilimpahkan (Penyusunan Propil Kecamatan)</w:t>
            </w:r>
          </w:p>
        </w:tc>
        <w:tc>
          <w:tcPr>
            <w:tcW w:w="220"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dok</w:t>
            </w:r>
          </w:p>
        </w:tc>
        <w:tc>
          <w:tcPr>
            <w:tcW w:w="327"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4.000.000 </w:t>
            </w:r>
          </w:p>
        </w:tc>
        <w:tc>
          <w:tcPr>
            <w:tcW w:w="99" w:type="pct"/>
            <w:tcBorders>
              <w:top w:val="nil"/>
              <w:left w:val="single" w:sz="8" w:space="0" w:color="auto"/>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Pelaksanaan Urusan Pemerintahan yang terkait dengan Kewenangan Lain yang Dilimpahkan</w:t>
            </w:r>
          </w:p>
        </w:tc>
        <w:tc>
          <w:tcPr>
            <w:tcW w:w="307" w:type="pct"/>
            <w:tcBorders>
              <w:top w:val="nil"/>
              <w:left w:val="nil"/>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DDEBF7"/>
            <w:vAlign w:val="bottom"/>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xml:space="preserve">Jumlah urusan pemerintahan yang terkait kewenangan yang dilimpahkan </w:t>
            </w:r>
          </w:p>
        </w:tc>
        <w:tc>
          <w:tcPr>
            <w:tcW w:w="220"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lap</w:t>
            </w:r>
          </w:p>
        </w:tc>
        <w:tc>
          <w:tcPr>
            <w:tcW w:w="35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2.980.000 </w:t>
            </w:r>
          </w:p>
        </w:tc>
        <w:tc>
          <w:tcPr>
            <w:tcW w:w="211" w:type="pct"/>
            <w:tcBorders>
              <w:top w:val="nil"/>
              <w:left w:val="single" w:sz="8" w:space="0" w:color="auto"/>
              <w:bottom w:val="single" w:sz="8" w:space="0" w:color="auto"/>
              <w:right w:val="single" w:sz="8" w:space="0" w:color="auto"/>
            </w:tcBorders>
            <w:shd w:val="clear" w:color="000000" w:fill="DDEBF7"/>
            <w:vAlign w:val="bottom"/>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315"/>
        </w:trPr>
        <w:tc>
          <w:tcPr>
            <w:tcW w:w="338" w:type="pct"/>
            <w:tcBorders>
              <w:top w:val="nil"/>
              <w:left w:val="single" w:sz="8" w:space="0" w:color="auto"/>
              <w:bottom w:val="nil"/>
              <w:right w:val="single" w:sz="8" w:space="0" w:color="auto"/>
            </w:tcBorders>
            <w:shd w:val="clear" w:color="auto" w:fill="auto"/>
            <w:noWrap/>
            <w:vAlign w:val="bottom"/>
            <w:hideMark/>
          </w:tcPr>
          <w:p w:rsidR="00841C57" w:rsidRDefault="00841C57">
            <w:pPr>
              <w:rPr>
                <w:rFonts w:ascii="Calibri" w:hAnsi="Calibri" w:cs="Calibri"/>
                <w:color w:val="000000"/>
                <w:sz w:val="22"/>
                <w:szCs w:val="22"/>
              </w:rPr>
            </w:pPr>
            <w:r>
              <w:rPr>
                <w:rFonts w:ascii="Calibri" w:hAnsi="Calibri" w:cs="Calibri"/>
                <w:color w:val="000000"/>
                <w:sz w:val="22"/>
                <w:szCs w:val="22"/>
              </w:rPr>
              <w:t> </w:t>
            </w:r>
          </w:p>
        </w:tc>
        <w:tc>
          <w:tcPr>
            <w:tcW w:w="98" w:type="pct"/>
            <w:tcBorders>
              <w:top w:val="nil"/>
              <w:left w:val="nil"/>
              <w:bottom w:val="nil"/>
              <w:right w:val="nil"/>
            </w:tcBorders>
            <w:shd w:val="clear" w:color="auto" w:fill="auto"/>
            <w:noWrap/>
            <w:vAlign w:val="center"/>
            <w:hideMark/>
          </w:tcPr>
          <w:p w:rsidR="00841C57" w:rsidRDefault="00841C57">
            <w:pPr>
              <w:rPr>
                <w:rFonts w:ascii="Arial" w:hAnsi="Arial" w:cs="Arial"/>
                <w:color w:val="000000"/>
                <w:sz w:val="12"/>
                <w:szCs w:val="12"/>
              </w:rPr>
            </w:pPr>
          </w:p>
        </w:tc>
        <w:tc>
          <w:tcPr>
            <w:tcW w:w="92" w:type="pct"/>
            <w:tcBorders>
              <w:top w:val="nil"/>
              <w:left w:val="nil"/>
              <w:bottom w:val="nil"/>
              <w:right w:val="nil"/>
            </w:tcBorders>
            <w:shd w:val="clear" w:color="auto" w:fill="auto"/>
            <w:noWrap/>
            <w:vAlign w:val="center"/>
            <w:hideMark/>
          </w:tcPr>
          <w:p w:rsidR="00841C57" w:rsidRDefault="00841C57">
            <w:pPr>
              <w:jc w:val="center"/>
              <w:rPr>
                <w:rFonts w:ascii="Arial" w:hAnsi="Arial" w:cs="Arial"/>
                <w:color w:val="000000"/>
                <w:sz w:val="12"/>
                <w:szCs w:val="12"/>
              </w:rPr>
            </w:pPr>
          </w:p>
        </w:tc>
        <w:tc>
          <w:tcPr>
            <w:tcW w:w="589" w:type="pct"/>
            <w:tcBorders>
              <w:top w:val="nil"/>
              <w:left w:val="nil"/>
              <w:bottom w:val="nil"/>
              <w:right w:val="nil"/>
            </w:tcBorders>
            <w:shd w:val="clear" w:color="auto" w:fill="auto"/>
            <w:noWrap/>
            <w:vAlign w:val="center"/>
            <w:hideMark/>
          </w:tcPr>
          <w:p w:rsidR="00841C57" w:rsidRDefault="00841C57">
            <w:pPr>
              <w:jc w:val="center"/>
              <w:rPr>
                <w:rFonts w:ascii="Arial" w:hAnsi="Arial" w:cs="Arial"/>
                <w:color w:val="000000"/>
                <w:sz w:val="12"/>
                <w:szCs w:val="12"/>
              </w:rPr>
            </w:pPr>
          </w:p>
        </w:tc>
        <w:tc>
          <w:tcPr>
            <w:tcW w:w="307"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579" w:type="pct"/>
            <w:tcBorders>
              <w:top w:val="nil"/>
              <w:left w:val="nil"/>
              <w:bottom w:val="nil"/>
              <w:right w:val="nil"/>
            </w:tcBorders>
            <w:shd w:val="clear" w:color="auto" w:fill="auto"/>
            <w:noWrap/>
            <w:vAlign w:val="center"/>
            <w:hideMark/>
          </w:tcPr>
          <w:p w:rsidR="00841C57" w:rsidRDefault="00841C57">
            <w:pPr>
              <w:jc w:val="center"/>
              <w:rPr>
                <w:rFonts w:ascii="Arial" w:hAnsi="Arial" w:cs="Arial"/>
                <w:color w:val="000000"/>
                <w:sz w:val="12"/>
                <w:szCs w:val="12"/>
              </w:rPr>
            </w:pP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327" w:type="pct"/>
            <w:tcBorders>
              <w:top w:val="nil"/>
              <w:left w:val="nil"/>
              <w:bottom w:val="single" w:sz="8" w:space="0" w:color="auto"/>
              <w:right w:val="single" w:sz="8" w:space="0" w:color="auto"/>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9" w:type="pct"/>
            <w:tcBorders>
              <w:top w:val="nil"/>
              <w:left w:val="nil"/>
              <w:bottom w:val="nil"/>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nil"/>
              <w:right w:val="nil"/>
            </w:tcBorders>
            <w:shd w:val="clear" w:color="auto" w:fill="auto"/>
            <w:noWrap/>
            <w:vAlign w:val="center"/>
            <w:hideMark/>
          </w:tcPr>
          <w:p w:rsidR="00841C57" w:rsidRDefault="00841C57">
            <w:pPr>
              <w:jc w:val="center"/>
              <w:rPr>
                <w:rFonts w:ascii="Arial" w:hAnsi="Arial" w:cs="Arial"/>
                <w:color w:val="000000"/>
                <w:sz w:val="12"/>
                <w:szCs w:val="12"/>
              </w:rPr>
            </w:pPr>
          </w:p>
        </w:tc>
        <w:tc>
          <w:tcPr>
            <w:tcW w:w="589" w:type="pct"/>
            <w:tcBorders>
              <w:top w:val="nil"/>
              <w:left w:val="nil"/>
              <w:bottom w:val="nil"/>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07" w:type="pct"/>
            <w:tcBorders>
              <w:top w:val="nil"/>
              <w:left w:val="nil"/>
              <w:bottom w:val="single" w:sz="8" w:space="0" w:color="auto"/>
              <w:right w:val="single" w:sz="8" w:space="0" w:color="auto"/>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579" w:type="pct"/>
            <w:tcBorders>
              <w:top w:val="nil"/>
              <w:left w:val="nil"/>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20" w:type="pct"/>
            <w:tcBorders>
              <w:top w:val="nil"/>
              <w:left w:val="nil"/>
              <w:bottom w:val="single" w:sz="8" w:space="0" w:color="auto"/>
              <w:right w:val="single" w:sz="8" w:space="0" w:color="auto"/>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352" w:type="pct"/>
            <w:tcBorders>
              <w:top w:val="nil"/>
              <w:left w:val="nil"/>
              <w:bottom w:val="single" w:sz="8" w:space="0" w:color="auto"/>
              <w:right w:val="single" w:sz="8" w:space="0" w:color="auto"/>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211" w:type="pct"/>
            <w:tcBorders>
              <w:top w:val="nil"/>
              <w:left w:val="nil"/>
              <w:bottom w:val="nil"/>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r>
      <w:tr w:rsidR="00841C57" w:rsidTr="0045140B">
        <w:trPr>
          <w:trHeight w:val="510"/>
        </w:trPr>
        <w:tc>
          <w:tcPr>
            <w:tcW w:w="338" w:type="pct"/>
            <w:tcBorders>
              <w:top w:val="single" w:sz="8" w:space="0" w:color="auto"/>
              <w:left w:val="single" w:sz="8" w:space="0" w:color="auto"/>
              <w:bottom w:val="single" w:sz="8" w:space="0" w:color="auto"/>
              <w:right w:val="single" w:sz="8" w:space="0" w:color="auto"/>
            </w:tcBorders>
            <w:shd w:val="clear" w:color="000000" w:fill="FFE699"/>
            <w:vAlign w:val="center"/>
            <w:hideMark/>
          </w:tcPr>
          <w:p w:rsidR="00841C57" w:rsidRDefault="00841C57">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07.01.03</w:t>
            </w:r>
          </w:p>
        </w:tc>
        <w:tc>
          <w:tcPr>
            <w:tcW w:w="779" w:type="pct"/>
            <w:gridSpan w:val="3"/>
            <w:tcBorders>
              <w:top w:val="single" w:sz="8" w:space="0" w:color="auto"/>
              <w:left w:val="nil"/>
              <w:bottom w:val="single" w:sz="8" w:space="0" w:color="auto"/>
              <w:right w:val="nil"/>
            </w:tcBorders>
            <w:shd w:val="clear" w:color="000000" w:fill="FFD966"/>
            <w:vAlign w:val="center"/>
            <w:hideMark/>
          </w:tcPr>
          <w:p w:rsidR="00841C57" w:rsidRDefault="00841C57">
            <w:pPr>
              <w:rPr>
                <w:rFonts w:ascii="Arial" w:hAnsi="Arial" w:cs="Arial"/>
                <w:b/>
                <w:bCs/>
                <w:color w:val="000000"/>
                <w:sz w:val="12"/>
                <w:szCs w:val="12"/>
              </w:rPr>
            </w:pPr>
            <w:r>
              <w:rPr>
                <w:rFonts w:ascii="Arial" w:hAnsi="Arial" w:cs="Arial"/>
                <w:b/>
                <w:bCs/>
                <w:color w:val="000000"/>
                <w:sz w:val="12"/>
                <w:szCs w:val="12"/>
              </w:rPr>
              <w:t>PROGRAM PEMBERDAYAAN MASYARAKAT DESA DAN KELURAHAN</w:t>
            </w:r>
          </w:p>
        </w:tc>
        <w:tc>
          <w:tcPr>
            <w:tcW w:w="307" w:type="pct"/>
            <w:tcBorders>
              <w:top w:val="nil"/>
              <w:left w:val="single" w:sz="8" w:space="0" w:color="auto"/>
              <w:bottom w:val="single" w:sz="8" w:space="0" w:color="auto"/>
              <w:right w:val="single" w:sz="8" w:space="0" w:color="auto"/>
            </w:tcBorders>
            <w:shd w:val="clear" w:color="000000" w:fill="FFD966"/>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single" w:sz="8" w:space="0" w:color="auto"/>
              <w:left w:val="nil"/>
              <w:bottom w:val="single" w:sz="8" w:space="0" w:color="auto"/>
              <w:right w:val="nil"/>
            </w:tcBorders>
            <w:shd w:val="clear" w:color="000000" w:fill="FFD966"/>
            <w:vAlign w:val="center"/>
            <w:hideMark/>
          </w:tcPr>
          <w:p w:rsidR="00841C57" w:rsidRDefault="00841C57">
            <w:pPr>
              <w:rPr>
                <w:rFonts w:ascii="Bookman Old Style" w:hAnsi="Bookman Old Style" w:cs="Calibri"/>
                <w:b/>
                <w:bCs/>
                <w:color w:val="000000"/>
                <w:sz w:val="12"/>
                <w:szCs w:val="12"/>
              </w:rPr>
            </w:pPr>
            <w:r>
              <w:rPr>
                <w:rFonts w:ascii="Bookman Old Style" w:hAnsi="Bookman Old Style" w:cs="Calibri"/>
                <w:b/>
                <w:bCs/>
                <w:color w:val="000000"/>
                <w:sz w:val="12"/>
                <w:szCs w:val="12"/>
              </w:rPr>
              <w:t>Persentase Partisipasi Masyarakat dalam Perencanaan Pembangunan (%)</w:t>
            </w:r>
          </w:p>
        </w:tc>
        <w:tc>
          <w:tcPr>
            <w:tcW w:w="220" w:type="pct"/>
            <w:tcBorders>
              <w:top w:val="nil"/>
              <w:left w:val="single" w:sz="8" w:space="0" w:color="auto"/>
              <w:bottom w:val="single" w:sz="8" w:space="0" w:color="auto"/>
              <w:right w:val="single" w:sz="8" w:space="0" w:color="auto"/>
            </w:tcBorders>
            <w:shd w:val="clear" w:color="000000" w:fill="FFD966"/>
            <w:vAlign w:val="center"/>
            <w:hideMark/>
          </w:tcPr>
          <w:p w:rsidR="00841C57" w:rsidRDefault="00841C57">
            <w:pPr>
              <w:jc w:val="center"/>
              <w:rPr>
                <w:rFonts w:ascii="Arial" w:hAnsi="Arial" w:cs="Arial"/>
                <w:b/>
                <w:bCs/>
                <w:color w:val="000000"/>
                <w:sz w:val="12"/>
                <w:szCs w:val="12"/>
              </w:rPr>
            </w:pPr>
            <w:r>
              <w:rPr>
                <w:rFonts w:ascii="Arial" w:hAnsi="Arial" w:cs="Arial"/>
                <w:b/>
                <w:bCs/>
                <w:color w:val="000000"/>
                <w:sz w:val="12"/>
                <w:szCs w:val="12"/>
              </w:rPr>
              <w:t>100</w:t>
            </w:r>
          </w:p>
        </w:tc>
        <w:tc>
          <w:tcPr>
            <w:tcW w:w="327" w:type="pct"/>
            <w:tcBorders>
              <w:top w:val="nil"/>
              <w:left w:val="nil"/>
              <w:bottom w:val="single" w:sz="8" w:space="0" w:color="auto"/>
              <w:right w:val="single" w:sz="8" w:space="0" w:color="auto"/>
            </w:tcBorders>
            <w:shd w:val="clear" w:color="000000" w:fill="FFD966"/>
            <w:noWrap/>
            <w:vAlign w:val="center"/>
            <w:hideMark/>
          </w:tcPr>
          <w:p w:rsidR="00841C57" w:rsidRDefault="00841C57">
            <w:pPr>
              <w:jc w:val="center"/>
              <w:rPr>
                <w:rFonts w:ascii="Arial" w:hAnsi="Arial" w:cs="Arial"/>
                <w:b/>
                <w:bCs/>
                <w:color w:val="000000"/>
                <w:sz w:val="12"/>
                <w:szCs w:val="12"/>
              </w:rPr>
            </w:pPr>
            <w:r>
              <w:rPr>
                <w:rFonts w:ascii="Arial" w:hAnsi="Arial" w:cs="Arial"/>
                <w:b/>
                <w:bCs/>
                <w:color w:val="000000"/>
                <w:sz w:val="12"/>
                <w:szCs w:val="12"/>
              </w:rPr>
              <w:t xml:space="preserve">       1.916.142.934 </w:t>
            </w:r>
          </w:p>
        </w:tc>
        <w:tc>
          <w:tcPr>
            <w:tcW w:w="780" w:type="pct"/>
            <w:gridSpan w:val="3"/>
            <w:tcBorders>
              <w:top w:val="single" w:sz="8" w:space="0" w:color="auto"/>
              <w:left w:val="nil"/>
              <w:bottom w:val="single" w:sz="8" w:space="0" w:color="auto"/>
              <w:right w:val="single" w:sz="8" w:space="0" w:color="000000"/>
            </w:tcBorders>
            <w:shd w:val="clear" w:color="000000" w:fill="FFD966"/>
            <w:vAlign w:val="center"/>
            <w:hideMark/>
          </w:tcPr>
          <w:p w:rsidR="00841C57" w:rsidRDefault="00841C57">
            <w:pPr>
              <w:rPr>
                <w:rFonts w:ascii="Arial" w:hAnsi="Arial" w:cs="Arial"/>
                <w:b/>
                <w:bCs/>
                <w:color w:val="000000"/>
                <w:sz w:val="12"/>
                <w:szCs w:val="12"/>
              </w:rPr>
            </w:pPr>
            <w:r>
              <w:rPr>
                <w:rFonts w:ascii="Arial" w:hAnsi="Arial" w:cs="Arial"/>
                <w:b/>
                <w:bCs/>
                <w:color w:val="000000"/>
                <w:sz w:val="12"/>
                <w:szCs w:val="12"/>
              </w:rPr>
              <w:t>PROGRAM PEMBERDAYAAN MASYARAKAT DESA DAN KELURAHAN</w:t>
            </w:r>
          </w:p>
        </w:tc>
        <w:tc>
          <w:tcPr>
            <w:tcW w:w="307" w:type="pct"/>
            <w:tcBorders>
              <w:top w:val="nil"/>
              <w:left w:val="nil"/>
              <w:bottom w:val="single" w:sz="8" w:space="0" w:color="auto"/>
              <w:right w:val="single" w:sz="8" w:space="0" w:color="auto"/>
            </w:tcBorders>
            <w:shd w:val="clear" w:color="000000" w:fill="FFD966"/>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000000" w:fill="FFD966"/>
            <w:vAlign w:val="center"/>
            <w:hideMark/>
          </w:tcPr>
          <w:p w:rsidR="00841C57" w:rsidRDefault="00841C57">
            <w:pPr>
              <w:rPr>
                <w:rFonts w:ascii="Bookman Old Style" w:hAnsi="Bookman Old Style" w:cs="Calibri"/>
                <w:b/>
                <w:bCs/>
                <w:color w:val="000000"/>
                <w:sz w:val="12"/>
                <w:szCs w:val="12"/>
              </w:rPr>
            </w:pPr>
            <w:r>
              <w:rPr>
                <w:rFonts w:ascii="Bookman Old Style" w:hAnsi="Bookman Old Style" w:cs="Calibri"/>
                <w:b/>
                <w:bCs/>
                <w:color w:val="000000"/>
                <w:sz w:val="12"/>
                <w:szCs w:val="12"/>
              </w:rPr>
              <w:t>Persentase Partisipasi Masyarakat dalam Perencanaan Pembangunan (%)</w:t>
            </w:r>
          </w:p>
        </w:tc>
        <w:tc>
          <w:tcPr>
            <w:tcW w:w="220" w:type="pct"/>
            <w:tcBorders>
              <w:top w:val="nil"/>
              <w:left w:val="single" w:sz="8" w:space="0" w:color="auto"/>
              <w:bottom w:val="single" w:sz="8" w:space="0" w:color="auto"/>
              <w:right w:val="single" w:sz="8" w:space="0" w:color="auto"/>
            </w:tcBorders>
            <w:shd w:val="clear" w:color="000000" w:fill="FFD966"/>
            <w:vAlign w:val="center"/>
            <w:hideMark/>
          </w:tcPr>
          <w:p w:rsidR="00841C57" w:rsidRDefault="00841C57">
            <w:pPr>
              <w:jc w:val="center"/>
              <w:rPr>
                <w:rFonts w:ascii="Arial" w:hAnsi="Arial" w:cs="Arial"/>
                <w:b/>
                <w:bCs/>
                <w:color w:val="000000"/>
                <w:sz w:val="12"/>
                <w:szCs w:val="12"/>
              </w:rPr>
            </w:pPr>
            <w:r>
              <w:rPr>
                <w:rFonts w:ascii="Arial" w:hAnsi="Arial" w:cs="Arial"/>
                <w:b/>
                <w:bCs/>
                <w:color w:val="000000"/>
                <w:sz w:val="12"/>
                <w:szCs w:val="12"/>
              </w:rPr>
              <w:t>100</w:t>
            </w:r>
          </w:p>
        </w:tc>
        <w:tc>
          <w:tcPr>
            <w:tcW w:w="352" w:type="pct"/>
            <w:tcBorders>
              <w:top w:val="nil"/>
              <w:left w:val="nil"/>
              <w:bottom w:val="single" w:sz="8" w:space="0" w:color="auto"/>
              <w:right w:val="single" w:sz="8" w:space="0" w:color="auto"/>
            </w:tcBorders>
            <w:shd w:val="clear" w:color="000000" w:fill="FFD966"/>
            <w:noWrap/>
            <w:vAlign w:val="center"/>
            <w:hideMark/>
          </w:tcPr>
          <w:p w:rsidR="00841C57" w:rsidRDefault="00841C57">
            <w:pPr>
              <w:jc w:val="center"/>
              <w:rPr>
                <w:rFonts w:ascii="Arial" w:hAnsi="Arial" w:cs="Arial"/>
                <w:b/>
                <w:bCs/>
                <w:color w:val="000000"/>
                <w:sz w:val="12"/>
                <w:szCs w:val="12"/>
              </w:rPr>
            </w:pPr>
            <w:r>
              <w:rPr>
                <w:rFonts w:ascii="Arial" w:hAnsi="Arial" w:cs="Arial"/>
                <w:b/>
                <w:bCs/>
                <w:color w:val="000000"/>
                <w:sz w:val="12"/>
                <w:szCs w:val="12"/>
              </w:rPr>
              <w:t xml:space="preserve">          1.875.374.589 </w:t>
            </w:r>
          </w:p>
        </w:tc>
        <w:tc>
          <w:tcPr>
            <w:tcW w:w="211" w:type="pct"/>
            <w:tcBorders>
              <w:top w:val="single" w:sz="8" w:space="0" w:color="auto"/>
              <w:left w:val="nil"/>
              <w:bottom w:val="single" w:sz="8" w:space="0" w:color="auto"/>
              <w:right w:val="single" w:sz="8" w:space="0" w:color="auto"/>
            </w:tcBorders>
            <w:shd w:val="clear" w:color="000000" w:fill="FFD966"/>
            <w:vAlign w:val="center"/>
            <w:hideMark/>
          </w:tcPr>
          <w:p w:rsidR="00841C57" w:rsidRDefault="00841C57">
            <w:pPr>
              <w:rPr>
                <w:rFonts w:ascii="Bookman Old Style" w:hAnsi="Bookman Old Style" w:cs="Calibri"/>
                <w:b/>
                <w:bCs/>
                <w:color w:val="000000"/>
                <w:sz w:val="12"/>
                <w:szCs w:val="12"/>
              </w:rPr>
            </w:pPr>
            <w:r>
              <w:rPr>
                <w:rFonts w:ascii="Bookman Old Style" w:hAnsi="Bookman Old Style" w:cs="Calibri"/>
                <w:b/>
                <w:bCs/>
                <w:color w:val="000000"/>
                <w:sz w:val="12"/>
                <w:szCs w:val="12"/>
              </w:rPr>
              <w:t> </w:t>
            </w:r>
          </w:p>
        </w:tc>
      </w:tr>
      <w:tr w:rsidR="00841C57" w:rsidTr="0045140B">
        <w:trPr>
          <w:trHeight w:val="345"/>
        </w:trPr>
        <w:tc>
          <w:tcPr>
            <w:tcW w:w="338" w:type="pct"/>
            <w:tcBorders>
              <w:top w:val="nil"/>
              <w:left w:val="single" w:sz="8" w:space="0" w:color="auto"/>
              <w:bottom w:val="single" w:sz="8" w:space="0" w:color="auto"/>
              <w:right w:val="single" w:sz="8" w:space="0" w:color="auto"/>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7.01.03.2.01.</w:t>
            </w:r>
          </w:p>
        </w:tc>
        <w:tc>
          <w:tcPr>
            <w:tcW w:w="98" w:type="pct"/>
            <w:tcBorders>
              <w:top w:val="nil"/>
              <w:left w:val="nil"/>
              <w:bottom w:val="single" w:sz="8" w:space="0" w:color="auto"/>
              <w:right w:val="nil"/>
            </w:tcBorders>
            <w:shd w:val="clear" w:color="000000" w:fill="F4B084"/>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A</w:t>
            </w:r>
          </w:p>
        </w:tc>
        <w:tc>
          <w:tcPr>
            <w:tcW w:w="681" w:type="pct"/>
            <w:gridSpan w:val="2"/>
            <w:tcBorders>
              <w:top w:val="single" w:sz="8" w:space="0" w:color="auto"/>
              <w:left w:val="nil"/>
              <w:bottom w:val="single" w:sz="8" w:space="0" w:color="auto"/>
              <w:right w:val="nil"/>
            </w:tcBorders>
            <w:shd w:val="clear" w:color="000000" w:fill="F4B084"/>
            <w:vAlign w:val="center"/>
            <w:hideMark/>
          </w:tcPr>
          <w:p w:rsidR="00841C57" w:rsidRDefault="00841C57">
            <w:pPr>
              <w:rPr>
                <w:rFonts w:ascii="Arial" w:hAnsi="Arial" w:cs="Arial"/>
                <w:color w:val="000000"/>
                <w:sz w:val="12"/>
                <w:szCs w:val="12"/>
              </w:rPr>
            </w:pPr>
            <w:r>
              <w:rPr>
                <w:rFonts w:ascii="Arial" w:hAnsi="Arial" w:cs="Arial"/>
                <w:color w:val="000000"/>
                <w:sz w:val="12"/>
                <w:szCs w:val="12"/>
              </w:rPr>
              <w:t>Koordinasi Kegiatan Pemberdayaan Desa</w:t>
            </w:r>
          </w:p>
        </w:tc>
        <w:tc>
          <w:tcPr>
            <w:tcW w:w="307" w:type="pct"/>
            <w:tcBorders>
              <w:top w:val="nil"/>
              <w:left w:val="single" w:sz="8" w:space="0" w:color="auto"/>
              <w:bottom w:val="single" w:sz="8" w:space="0" w:color="auto"/>
              <w:right w:val="single" w:sz="8" w:space="0" w:color="auto"/>
            </w:tcBorders>
            <w:shd w:val="clear" w:color="000000" w:fill="F4B084"/>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Kegiatan Pemberdayaan Desa </w:t>
            </w:r>
          </w:p>
        </w:tc>
        <w:tc>
          <w:tcPr>
            <w:tcW w:w="220" w:type="pct"/>
            <w:tcBorders>
              <w:top w:val="nil"/>
              <w:left w:val="single" w:sz="8" w:space="0" w:color="auto"/>
              <w:bottom w:val="single" w:sz="8" w:space="0" w:color="auto"/>
              <w:right w:val="single" w:sz="8" w:space="0" w:color="auto"/>
            </w:tcBorders>
            <w:shd w:val="clear" w:color="000000" w:fill="F4B084"/>
            <w:vAlign w:val="center"/>
            <w:hideMark/>
          </w:tcPr>
          <w:p w:rsidR="00841C57" w:rsidRDefault="00841C57">
            <w:pPr>
              <w:jc w:val="center"/>
              <w:rPr>
                <w:rFonts w:ascii="Arial" w:hAnsi="Arial" w:cs="Arial"/>
                <w:b/>
                <w:bCs/>
                <w:color w:val="000000"/>
                <w:sz w:val="12"/>
                <w:szCs w:val="12"/>
              </w:rPr>
            </w:pPr>
            <w:r>
              <w:rPr>
                <w:rFonts w:ascii="Arial" w:hAnsi="Arial" w:cs="Arial"/>
                <w:b/>
                <w:bCs/>
                <w:color w:val="000000"/>
                <w:sz w:val="12"/>
                <w:szCs w:val="12"/>
              </w:rPr>
              <w:t>100</w:t>
            </w:r>
          </w:p>
        </w:tc>
        <w:tc>
          <w:tcPr>
            <w:tcW w:w="327" w:type="pct"/>
            <w:tcBorders>
              <w:top w:val="nil"/>
              <w:left w:val="nil"/>
              <w:bottom w:val="single" w:sz="8" w:space="0" w:color="auto"/>
              <w:right w:val="nil"/>
            </w:tcBorders>
            <w:shd w:val="clear" w:color="000000" w:fill="F4B084"/>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1.875.702.934 </w:t>
            </w:r>
          </w:p>
        </w:tc>
        <w:tc>
          <w:tcPr>
            <w:tcW w:w="99" w:type="pct"/>
            <w:tcBorders>
              <w:top w:val="nil"/>
              <w:left w:val="single" w:sz="8" w:space="0" w:color="auto"/>
              <w:bottom w:val="single" w:sz="8" w:space="0" w:color="auto"/>
              <w:right w:val="nil"/>
            </w:tcBorders>
            <w:shd w:val="clear" w:color="000000" w:fill="F4B084"/>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A</w:t>
            </w:r>
          </w:p>
        </w:tc>
        <w:tc>
          <w:tcPr>
            <w:tcW w:w="681" w:type="pct"/>
            <w:gridSpan w:val="2"/>
            <w:tcBorders>
              <w:top w:val="single" w:sz="8" w:space="0" w:color="auto"/>
              <w:left w:val="nil"/>
              <w:bottom w:val="single" w:sz="8" w:space="0" w:color="auto"/>
              <w:right w:val="single" w:sz="8" w:space="0" w:color="000000"/>
            </w:tcBorders>
            <w:shd w:val="clear" w:color="000000" w:fill="F4B084"/>
            <w:vAlign w:val="center"/>
            <w:hideMark/>
          </w:tcPr>
          <w:p w:rsidR="00841C57" w:rsidRDefault="00841C57">
            <w:pPr>
              <w:rPr>
                <w:rFonts w:ascii="Arial" w:hAnsi="Arial" w:cs="Arial"/>
                <w:color w:val="000000"/>
                <w:sz w:val="12"/>
                <w:szCs w:val="12"/>
              </w:rPr>
            </w:pPr>
            <w:r>
              <w:rPr>
                <w:rFonts w:ascii="Arial" w:hAnsi="Arial" w:cs="Arial"/>
                <w:color w:val="000000"/>
                <w:sz w:val="12"/>
                <w:szCs w:val="12"/>
              </w:rPr>
              <w:t>Koordinasi Kegiatan Pemberdayaan Desa</w:t>
            </w:r>
          </w:p>
        </w:tc>
        <w:tc>
          <w:tcPr>
            <w:tcW w:w="307" w:type="pct"/>
            <w:tcBorders>
              <w:top w:val="nil"/>
              <w:left w:val="nil"/>
              <w:bottom w:val="single" w:sz="8" w:space="0" w:color="auto"/>
              <w:right w:val="single" w:sz="8" w:space="0" w:color="auto"/>
            </w:tcBorders>
            <w:shd w:val="clear" w:color="000000" w:fill="F4B084"/>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Kegiatan Pemberdayaan Desa </w:t>
            </w:r>
          </w:p>
        </w:tc>
        <w:tc>
          <w:tcPr>
            <w:tcW w:w="220" w:type="pct"/>
            <w:tcBorders>
              <w:top w:val="nil"/>
              <w:left w:val="single" w:sz="8" w:space="0" w:color="auto"/>
              <w:bottom w:val="single" w:sz="8" w:space="0" w:color="auto"/>
              <w:right w:val="single" w:sz="8" w:space="0" w:color="auto"/>
            </w:tcBorders>
            <w:shd w:val="clear" w:color="000000" w:fill="F4B084"/>
            <w:vAlign w:val="center"/>
            <w:hideMark/>
          </w:tcPr>
          <w:p w:rsidR="00841C57" w:rsidRDefault="00841C57">
            <w:pPr>
              <w:jc w:val="center"/>
              <w:rPr>
                <w:rFonts w:ascii="Arial" w:hAnsi="Arial" w:cs="Arial"/>
                <w:b/>
                <w:bCs/>
                <w:color w:val="000000"/>
                <w:sz w:val="12"/>
                <w:szCs w:val="12"/>
              </w:rPr>
            </w:pPr>
            <w:r>
              <w:rPr>
                <w:rFonts w:ascii="Arial" w:hAnsi="Arial" w:cs="Arial"/>
                <w:b/>
                <w:bCs/>
                <w:color w:val="000000"/>
                <w:sz w:val="12"/>
                <w:szCs w:val="12"/>
              </w:rPr>
              <w:t>100</w:t>
            </w:r>
          </w:p>
        </w:tc>
        <w:tc>
          <w:tcPr>
            <w:tcW w:w="352" w:type="pct"/>
            <w:tcBorders>
              <w:top w:val="nil"/>
              <w:left w:val="nil"/>
              <w:bottom w:val="single" w:sz="8" w:space="0" w:color="auto"/>
              <w:right w:val="nil"/>
            </w:tcBorders>
            <w:shd w:val="clear" w:color="000000" w:fill="F4B084"/>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1.875.374.589 </w:t>
            </w:r>
          </w:p>
        </w:tc>
        <w:tc>
          <w:tcPr>
            <w:tcW w:w="211" w:type="pct"/>
            <w:tcBorders>
              <w:top w:val="nil"/>
              <w:left w:val="single" w:sz="8" w:space="0" w:color="auto"/>
              <w:bottom w:val="single" w:sz="8" w:space="0" w:color="auto"/>
              <w:right w:val="single" w:sz="8" w:space="0" w:color="auto"/>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645"/>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7.01.03.2.01.01</w:t>
            </w:r>
          </w:p>
        </w:tc>
        <w:tc>
          <w:tcPr>
            <w:tcW w:w="98" w:type="pct"/>
            <w:tcBorders>
              <w:top w:val="nil"/>
              <w:left w:val="nil"/>
              <w:bottom w:val="single" w:sz="8" w:space="0" w:color="auto"/>
              <w:right w:val="nil"/>
            </w:tcBorders>
            <w:shd w:val="clear" w:color="000000" w:fill="FFFF0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Peningkatan Partisipasi Masyarakat dalam Forum Musyawarah Perencanaan Pembangunan di Kelurahan</w:t>
            </w:r>
          </w:p>
        </w:tc>
        <w:tc>
          <w:tcPr>
            <w:tcW w:w="307" w:type="pct"/>
            <w:tcBorders>
              <w:top w:val="nil"/>
              <w:left w:val="single" w:sz="8" w:space="0" w:color="auto"/>
              <w:bottom w:val="single" w:sz="8" w:space="0" w:color="auto"/>
              <w:right w:val="single" w:sz="8" w:space="0" w:color="auto"/>
            </w:tcBorders>
            <w:shd w:val="clear" w:color="000000" w:fill="FFFF0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Kel.Putabangun </w:t>
            </w:r>
          </w:p>
        </w:tc>
        <w:tc>
          <w:tcPr>
            <w:tcW w:w="579" w:type="pct"/>
            <w:tcBorders>
              <w:top w:val="nil"/>
              <w:left w:val="nil"/>
              <w:bottom w:val="single" w:sz="8" w:space="0" w:color="auto"/>
              <w:right w:val="nil"/>
            </w:tcBorders>
            <w:shd w:val="clear" w:color="000000" w:fill="FFFF0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masyarakat yang berpartisipasi dalam Forum Musrenbang Desa/Kel</w:t>
            </w:r>
          </w:p>
        </w:tc>
        <w:tc>
          <w:tcPr>
            <w:tcW w:w="220" w:type="pct"/>
            <w:tcBorders>
              <w:top w:val="nil"/>
              <w:left w:val="single" w:sz="8" w:space="0" w:color="auto"/>
              <w:bottom w:val="single" w:sz="8" w:space="0" w:color="auto"/>
              <w:right w:val="single" w:sz="8" w:space="0" w:color="auto"/>
            </w:tcBorders>
            <w:shd w:val="clear" w:color="000000" w:fill="FFFF0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50 0rang</w:t>
            </w:r>
          </w:p>
        </w:tc>
        <w:tc>
          <w:tcPr>
            <w:tcW w:w="327"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17.448.637 </w:t>
            </w:r>
          </w:p>
        </w:tc>
        <w:tc>
          <w:tcPr>
            <w:tcW w:w="99" w:type="pct"/>
            <w:tcBorders>
              <w:top w:val="nil"/>
              <w:left w:val="single" w:sz="8" w:space="0" w:color="auto"/>
              <w:bottom w:val="single" w:sz="8" w:space="0" w:color="auto"/>
              <w:right w:val="nil"/>
            </w:tcBorders>
            <w:shd w:val="clear" w:color="000000" w:fill="FFFF0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Peningkatan Partisipasi Masyarakat dalam Forum Musyawarah Perencanaan Pembangunan di Desa</w:t>
            </w:r>
          </w:p>
        </w:tc>
        <w:tc>
          <w:tcPr>
            <w:tcW w:w="307" w:type="pct"/>
            <w:tcBorders>
              <w:top w:val="nil"/>
              <w:left w:val="nil"/>
              <w:bottom w:val="single" w:sz="8" w:space="0" w:color="auto"/>
              <w:right w:val="single" w:sz="8" w:space="0" w:color="auto"/>
            </w:tcBorders>
            <w:shd w:val="clear" w:color="000000" w:fill="FFFF0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Kel.Putabangun </w:t>
            </w:r>
          </w:p>
        </w:tc>
        <w:tc>
          <w:tcPr>
            <w:tcW w:w="579" w:type="pct"/>
            <w:tcBorders>
              <w:top w:val="nil"/>
              <w:left w:val="nil"/>
              <w:bottom w:val="single" w:sz="8" w:space="0" w:color="auto"/>
              <w:right w:val="nil"/>
            </w:tcBorders>
            <w:shd w:val="clear" w:color="000000" w:fill="FFFF0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masyarakat yang berpartisipasi dalam Forum Musrenbang Desa/Kel</w:t>
            </w:r>
          </w:p>
        </w:tc>
        <w:tc>
          <w:tcPr>
            <w:tcW w:w="220" w:type="pct"/>
            <w:tcBorders>
              <w:top w:val="nil"/>
              <w:left w:val="single" w:sz="8" w:space="0" w:color="auto"/>
              <w:bottom w:val="single" w:sz="8" w:space="0" w:color="auto"/>
              <w:right w:val="single" w:sz="8" w:space="0" w:color="auto"/>
            </w:tcBorders>
            <w:shd w:val="clear" w:color="000000" w:fill="FFFF0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5 lembaga</w:t>
            </w:r>
          </w:p>
        </w:tc>
        <w:tc>
          <w:tcPr>
            <w:tcW w:w="352"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12.138.200 </w:t>
            </w:r>
          </w:p>
        </w:tc>
        <w:tc>
          <w:tcPr>
            <w:tcW w:w="211" w:type="pct"/>
            <w:tcBorders>
              <w:top w:val="nil"/>
              <w:left w:val="single" w:sz="8" w:space="0" w:color="auto"/>
              <w:bottom w:val="single" w:sz="8" w:space="0" w:color="auto"/>
              <w:right w:val="single" w:sz="8" w:space="0" w:color="auto"/>
            </w:tcBorders>
            <w:shd w:val="clear" w:color="000000" w:fill="FFFF0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645"/>
        </w:trPr>
        <w:tc>
          <w:tcPr>
            <w:tcW w:w="338" w:type="pct"/>
            <w:tcBorders>
              <w:top w:val="nil"/>
              <w:left w:val="single" w:sz="8" w:space="0" w:color="auto"/>
              <w:bottom w:val="single" w:sz="8" w:space="0" w:color="auto"/>
              <w:right w:val="single" w:sz="8" w:space="0" w:color="auto"/>
            </w:tcBorders>
            <w:shd w:val="clear" w:color="000000" w:fill="FFFFFF"/>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7.01.03.2.01.02</w:t>
            </w:r>
          </w:p>
        </w:tc>
        <w:tc>
          <w:tcPr>
            <w:tcW w:w="98" w:type="pct"/>
            <w:tcBorders>
              <w:top w:val="nil"/>
              <w:left w:val="nil"/>
              <w:bottom w:val="single" w:sz="8" w:space="0" w:color="auto"/>
              <w:right w:val="nil"/>
            </w:tcBorders>
            <w:shd w:val="clear" w:color="000000" w:fill="92D05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Peningkatan Partisipasi Masyarakat dalam Forum Musyawarah Perencanaan Pembangunan di Kelurahan</w:t>
            </w:r>
          </w:p>
        </w:tc>
        <w:tc>
          <w:tcPr>
            <w:tcW w:w="307" w:type="pct"/>
            <w:tcBorders>
              <w:top w:val="nil"/>
              <w:left w:val="single" w:sz="8" w:space="0" w:color="auto"/>
              <w:bottom w:val="single" w:sz="8" w:space="0" w:color="auto"/>
              <w:right w:val="single" w:sz="8" w:space="0" w:color="auto"/>
            </w:tcBorders>
            <w:shd w:val="clear" w:color="000000" w:fill="92D050"/>
            <w:vAlign w:val="center"/>
            <w:hideMark/>
          </w:tcPr>
          <w:p w:rsidR="00841C57" w:rsidRDefault="00841C57">
            <w:pPr>
              <w:jc w:val="center"/>
              <w:rPr>
                <w:rFonts w:ascii="Arial" w:hAnsi="Arial" w:cs="Arial"/>
                <w:sz w:val="12"/>
                <w:szCs w:val="12"/>
              </w:rPr>
            </w:pPr>
            <w:r>
              <w:rPr>
                <w:rFonts w:ascii="Arial" w:hAnsi="Arial" w:cs="Arial"/>
                <w:sz w:val="12"/>
                <w:szCs w:val="12"/>
              </w:rPr>
              <w:t>Kel. Bontobangun</w:t>
            </w:r>
          </w:p>
        </w:tc>
        <w:tc>
          <w:tcPr>
            <w:tcW w:w="579" w:type="pct"/>
            <w:tcBorders>
              <w:top w:val="nil"/>
              <w:left w:val="nil"/>
              <w:bottom w:val="single" w:sz="8" w:space="0" w:color="auto"/>
              <w:right w:val="nil"/>
            </w:tcBorders>
            <w:shd w:val="clear" w:color="000000" w:fill="92D05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masyarakat yang berpartisipasi dalam Forum Musrenbang Desa/Kel</w:t>
            </w:r>
          </w:p>
        </w:tc>
        <w:tc>
          <w:tcPr>
            <w:tcW w:w="220" w:type="pct"/>
            <w:tcBorders>
              <w:top w:val="nil"/>
              <w:left w:val="single" w:sz="8" w:space="0" w:color="auto"/>
              <w:bottom w:val="single" w:sz="8" w:space="0" w:color="auto"/>
              <w:right w:val="single" w:sz="8" w:space="0" w:color="auto"/>
            </w:tcBorders>
            <w:shd w:val="clear" w:color="000000" w:fill="92D05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50 Orang</w:t>
            </w:r>
          </w:p>
        </w:tc>
        <w:tc>
          <w:tcPr>
            <w:tcW w:w="327"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19.000.000 </w:t>
            </w:r>
          </w:p>
        </w:tc>
        <w:tc>
          <w:tcPr>
            <w:tcW w:w="99" w:type="pct"/>
            <w:tcBorders>
              <w:top w:val="nil"/>
              <w:left w:val="single" w:sz="8" w:space="0" w:color="auto"/>
              <w:bottom w:val="single" w:sz="8" w:space="0" w:color="auto"/>
              <w:right w:val="nil"/>
            </w:tcBorders>
            <w:shd w:val="clear" w:color="000000" w:fill="92D05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Peningkatan Partisipasi Masyarakat dalam Forum Musyawarah Perencanaan Pembangunan di Desa</w:t>
            </w:r>
          </w:p>
        </w:tc>
        <w:tc>
          <w:tcPr>
            <w:tcW w:w="307" w:type="pct"/>
            <w:tcBorders>
              <w:top w:val="nil"/>
              <w:left w:val="nil"/>
              <w:bottom w:val="single" w:sz="8" w:space="0" w:color="auto"/>
              <w:right w:val="single" w:sz="8" w:space="0" w:color="auto"/>
            </w:tcBorders>
            <w:shd w:val="clear" w:color="000000" w:fill="92D050"/>
            <w:vAlign w:val="center"/>
            <w:hideMark/>
          </w:tcPr>
          <w:p w:rsidR="00841C57" w:rsidRDefault="00841C57">
            <w:pPr>
              <w:jc w:val="center"/>
              <w:rPr>
                <w:rFonts w:ascii="Arial" w:hAnsi="Arial" w:cs="Arial"/>
                <w:sz w:val="12"/>
                <w:szCs w:val="12"/>
              </w:rPr>
            </w:pPr>
            <w:r>
              <w:rPr>
                <w:rFonts w:ascii="Arial" w:hAnsi="Arial" w:cs="Arial"/>
                <w:sz w:val="12"/>
                <w:szCs w:val="12"/>
              </w:rPr>
              <w:t>Kel. Bontobangun</w:t>
            </w:r>
          </w:p>
        </w:tc>
        <w:tc>
          <w:tcPr>
            <w:tcW w:w="579" w:type="pct"/>
            <w:tcBorders>
              <w:top w:val="nil"/>
              <w:left w:val="nil"/>
              <w:bottom w:val="single" w:sz="8" w:space="0" w:color="auto"/>
              <w:right w:val="nil"/>
            </w:tcBorders>
            <w:shd w:val="clear" w:color="000000" w:fill="92D05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masyarakat yang berpartisipasi dalam Forum Musrenbang Desa/Kel</w:t>
            </w:r>
          </w:p>
        </w:tc>
        <w:tc>
          <w:tcPr>
            <w:tcW w:w="220" w:type="pct"/>
            <w:tcBorders>
              <w:top w:val="nil"/>
              <w:left w:val="single" w:sz="8" w:space="0" w:color="auto"/>
              <w:bottom w:val="single" w:sz="8" w:space="0" w:color="auto"/>
              <w:right w:val="single" w:sz="8" w:space="0" w:color="auto"/>
            </w:tcBorders>
            <w:shd w:val="clear" w:color="000000" w:fill="92D05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5 lembaga</w:t>
            </w:r>
          </w:p>
        </w:tc>
        <w:tc>
          <w:tcPr>
            <w:tcW w:w="352"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11.349.900 </w:t>
            </w:r>
          </w:p>
        </w:tc>
        <w:tc>
          <w:tcPr>
            <w:tcW w:w="211" w:type="pct"/>
            <w:tcBorders>
              <w:top w:val="nil"/>
              <w:left w:val="single" w:sz="8" w:space="0" w:color="auto"/>
              <w:bottom w:val="single" w:sz="8" w:space="0" w:color="auto"/>
              <w:right w:val="single" w:sz="8" w:space="0" w:color="auto"/>
            </w:tcBorders>
            <w:shd w:val="clear" w:color="000000" w:fill="92D05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855"/>
        </w:trPr>
        <w:tc>
          <w:tcPr>
            <w:tcW w:w="338" w:type="pct"/>
            <w:tcBorders>
              <w:top w:val="nil"/>
              <w:left w:val="single" w:sz="8" w:space="0" w:color="auto"/>
              <w:bottom w:val="single" w:sz="8" w:space="0" w:color="auto"/>
              <w:right w:val="single" w:sz="8" w:space="0" w:color="auto"/>
            </w:tcBorders>
            <w:shd w:val="clear" w:color="000000" w:fill="FFFFFF"/>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lastRenderedPageBreak/>
              <w:t>7.01.03.2.01.02</w:t>
            </w:r>
          </w:p>
        </w:tc>
        <w:tc>
          <w:tcPr>
            <w:tcW w:w="98"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Sinkronisasi Program Kerja dan Kegiatan Pemberdayaan Masyarakat yang Dilakukan oleh Pemerintah dan Swasta di Wilayah Kerja Kecamatan</w:t>
            </w:r>
          </w:p>
        </w:tc>
        <w:tc>
          <w:tcPr>
            <w:tcW w:w="307"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DDEBF7"/>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Program Kerja dan Kegiatan Pemberdayaan Masyarakat yang disinkronkan (Pembinaan Kampung KB dan Penaganan Gizi buruk)</w:t>
            </w:r>
          </w:p>
        </w:tc>
        <w:tc>
          <w:tcPr>
            <w:tcW w:w="220" w:type="pct"/>
            <w:tcBorders>
              <w:top w:val="nil"/>
              <w:left w:val="single" w:sz="8" w:space="0" w:color="auto"/>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2  Keg</w:t>
            </w:r>
          </w:p>
        </w:tc>
        <w:tc>
          <w:tcPr>
            <w:tcW w:w="327"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9.695.729 </w:t>
            </w:r>
          </w:p>
        </w:tc>
        <w:tc>
          <w:tcPr>
            <w:tcW w:w="99" w:type="pct"/>
            <w:tcBorders>
              <w:top w:val="nil"/>
              <w:left w:val="single" w:sz="8" w:space="0" w:color="auto"/>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Sinkronisasi Program Kerja dan Kegiatan Pemberdayaan Masyarakat yang Dilakukan oleh Pemerintah dan Swasta di Wilayah Kerja Kecamatan</w:t>
            </w:r>
          </w:p>
        </w:tc>
        <w:tc>
          <w:tcPr>
            <w:tcW w:w="307" w:type="pct"/>
            <w:tcBorders>
              <w:top w:val="nil"/>
              <w:left w:val="nil"/>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DDEBF7"/>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Program Kerja dan Kegiatan Pemberdayaan Masyarakat yang disinkronkan (Pembinaan Kampung KB dan Penaganan Gizi buruk)</w:t>
            </w:r>
          </w:p>
        </w:tc>
        <w:tc>
          <w:tcPr>
            <w:tcW w:w="220" w:type="pct"/>
            <w:tcBorders>
              <w:top w:val="nil"/>
              <w:left w:val="single" w:sz="8" w:space="0" w:color="auto"/>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2 dok</w:t>
            </w:r>
          </w:p>
        </w:tc>
        <w:tc>
          <w:tcPr>
            <w:tcW w:w="35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18.000.000 </w:t>
            </w:r>
          </w:p>
        </w:tc>
        <w:tc>
          <w:tcPr>
            <w:tcW w:w="211" w:type="pct"/>
            <w:tcBorders>
              <w:top w:val="nil"/>
              <w:left w:val="single" w:sz="8" w:space="0" w:color="auto"/>
              <w:bottom w:val="single" w:sz="8" w:space="0" w:color="auto"/>
              <w:right w:val="single" w:sz="8" w:space="0" w:color="auto"/>
            </w:tcBorders>
            <w:shd w:val="clear" w:color="000000" w:fill="DDEBF7"/>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510"/>
        </w:trPr>
        <w:tc>
          <w:tcPr>
            <w:tcW w:w="338" w:type="pct"/>
            <w:tcBorders>
              <w:top w:val="nil"/>
              <w:left w:val="single" w:sz="8" w:space="0" w:color="auto"/>
              <w:bottom w:val="single" w:sz="8" w:space="0" w:color="auto"/>
              <w:right w:val="single" w:sz="8" w:space="0" w:color="auto"/>
            </w:tcBorders>
            <w:shd w:val="clear" w:color="000000" w:fill="FFFFFF"/>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7.01.03.2.01.03</w:t>
            </w:r>
          </w:p>
        </w:tc>
        <w:tc>
          <w:tcPr>
            <w:tcW w:w="98" w:type="pct"/>
            <w:tcBorders>
              <w:top w:val="nil"/>
              <w:left w:val="nil"/>
              <w:bottom w:val="single" w:sz="8" w:space="0" w:color="auto"/>
              <w:right w:val="nil"/>
            </w:tcBorders>
            <w:shd w:val="clear" w:color="000000" w:fill="FFFF0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Pembangunan Sarana dan Prasarana Kelurahan</w:t>
            </w:r>
          </w:p>
        </w:tc>
        <w:tc>
          <w:tcPr>
            <w:tcW w:w="307" w:type="pct"/>
            <w:tcBorders>
              <w:top w:val="nil"/>
              <w:left w:val="single" w:sz="8" w:space="0" w:color="auto"/>
              <w:bottom w:val="single" w:sz="8" w:space="0" w:color="auto"/>
              <w:right w:val="single" w:sz="8" w:space="0" w:color="auto"/>
            </w:tcBorders>
            <w:shd w:val="clear" w:color="000000" w:fill="FFFF0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Kel.Putabangun </w:t>
            </w:r>
          </w:p>
        </w:tc>
        <w:tc>
          <w:tcPr>
            <w:tcW w:w="579" w:type="pct"/>
            <w:tcBorders>
              <w:top w:val="nil"/>
              <w:left w:val="nil"/>
              <w:bottom w:val="single" w:sz="8" w:space="0" w:color="auto"/>
              <w:right w:val="nil"/>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Jumlah Pembangunan sarana dan prasarana di Kelurahan Putabangun</w:t>
            </w:r>
          </w:p>
        </w:tc>
        <w:tc>
          <w:tcPr>
            <w:tcW w:w="220" w:type="pct"/>
            <w:tcBorders>
              <w:top w:val="nil"/>
              <w:left w:val="single" w:sz="8" w:space="0" w:color="auto"/>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11 Unit</w:t>
            </w:r>
          </w:p>
        </w:tc>
        <w:tc>
          <w:tcPr>
            <w:tcW w:w="327"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429.321.158 </w:t>
            </w:r>
          </w:p>
        </w:tc>
        <w:tc>
          <w:tcPr>
            <w:tcW w:w="99" w:type="pct"/>
            <w:tcBorders>
              <w:top w:val="nil"/>
              <w:left w:val="single" w:sz="8" w:space="0" w:color="auto"/>
              <w:bottom w:val="single" w:sz="8" w:space="0" w:color="auto"/>
              <w:right w:val="nil"/>
            </w:tcBorders>
            <w:shd w:val="clear" w:color="000000" w:fill="FFFF0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Pembangunan Sarana dan Prasarana Kelurahan</w:t>
            </w:r>
          </w:p>
        </w:tc>
        <w:tc>
          <w:tcPr>
            <w:tcW w:w="307" w:type="pct"/>
            <w:tcBorders>
              <w:top w:val="nil"/>
              <w:left w:val="nil"/>
              <w:bottom w:val="single" w:sz="8" w:space="0" w:color="auto"/>
              <w:right w:val="single" w:sz="8" w:space="0" w:color="auto"/>
            </w:tcBorders>
            <w:shd w:val="clear" w:color="000000" w:fill="FFFF0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Kel.Putabangun </w:t>
            </w:r>
          </w:p>
        </w:tc>
        <w:tc>
          <w:tcPr>
            <w:tcW w:w="579" w:type="pct"/>
            <w:tcBorders>
              <w:top w:val="nil"/>
              <w:left w:val="nil"/>
              <w:bottom w:val="single" w:sz="8" w:space="0" w:color="auto"/>
              <w:right w:val="nil"/>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Jumlah Pembangunan sarana dan prasarana di Kelurahan Putabangun</w:t>
            </w:r>
          </w:p>
        </w:tc>
        <w:tc>
          <w:tcPr>
            <w:tcW w:w="220" w:type="pct"/>
            <w:tcBorders>
              <w:top w:val="nil"/>
              <w:left w:val="single" w:sz="8" w:space="0" w:color="auto"/>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10 Unit</w:t>
            </w:r>
          </w:p>
        </w:tc>
        <w:tc>
          <w:tcPr>
            <w:tcW w:w="352"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823.869.109 </w:t>
            </w:r>
          </w:p>
        </w:tc>
        <w:tc>
          <w:tcPr>
            <w:tcW w:w="211" w:type="pct"/>
            <w:tcBorders>
              <w:top w:val="nil"/>
              <w:left w:val="single" w:sz="8" w:space="0" w:color="auto"/>
              <w:bottom w:val="single" w:sz="8" w:space="0" w:color="auto"/>
              <w:right w:val="single" w:sz="8" w:space="0" w:color="auto"/>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r>
      <w:tr w:rsidR="00841C57" w:rsidTr="0045140B">
        <w:trPr>
          <w:trHeight w:val="510"/>
        </w:trPr>
        <w:tc>
          <w:tcPr>
            <w:tcW w:w="338" w:type="pct"/>
            <w:tcBorders>
              <w:top w:val="nil"/>
              <w:left w:val="single" w:sz="8" w:space="0" w:color="auto"/>
              <w:bottom w:val="single" w:sz="8" w:space="0" w:color="auto"/>
              <w:right w:val="single" w:sz="8" w:space="0" w:color="auto"/>
            </w:tcBorders>
            <w:shd w:val="clear" w:color="000000" w:fill="FFFFFF"/>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7.01.03.2.01.03</w:t>
            </w:r>
          </w:p>
        </w:tc>
        <w:tc>
          <w:tcPr>
            <w:tcW w:w="98" w:type="pct"/>
            <w:tcBorders>
              <w:top w:val="nil"/>
              <w:left w:val="nil"/>
              <w:bottom w:val="single" w:sz="8" w:space="0" w:color="auto"/>
              <w:right w:val="nil"/>
            </w:tcBorders>
            <w:shd w:val="clear" w:color="000000" w:fill="92D05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Pembangunan Sarana dan Prasarana Kelurahan</w:t>
            </w:r>
          </w:p>
        </w:tc>
        <w:tc>
          <w:tcPr>
            <w:tcW w:w="307" w:type="pct"/>
            <w:tcBorders>
              <w:top w:val="nil"/>
              <w:left w:val="single" w:sz="8" w:space="0" w:color="auto"/>
              <w:bottom w:val="single" w:sz="8" w:space="0" w:color="auto"/>
              <w:right w:val="single" w:sz="8" w:space="0" w:color="auto"/>
            </w:tcBorders>
            <w:shd w:val="clear" w:color="000000" w:fill="92D050"/>
            <w:vAlign w:val="center"/>
            <w:hideMark/>
          </w:tcPr>
          <w:p w:rsidR="00841C57" w:rsidRDefault="00841C57">
            <w:pPr>
              <w:jc w:val="center"/>
              <w:rPr>
                <w:rFonts w:ascii="Arial" w:hAnsi="Arial" w:cs="Arial"/>
                <w:sz w:val="12"/>
                <w:szCs w:val="12"/>
              </w:rPr>
            </w:pPr>
            <w:r>
              <w:rPr>
                <w:rFonts w:ascii="Arial" w:hAnsi="Arial" w:cs="Arial"/>
                <w:sz w:val="12"/>
                <w:szCs w:val="12"/>
              </w:rPr>
              <w:t>Kel. Bontobangun</w:t>
            </w:r>
          </w:p>
        </w:tc>
        <w:tc>
          <w:tcPr>
            <w:tcW w:w="579" w:type="pct"/>
            <w:tcBorders>
              <w:top w:val="nil"/>
              <w:left w:val="nil"/>
              <w:bottom w:val="single" w:sz="8" w:space="0" w:color="auto"/>
              <w:right w:val="nil"/>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Jumlah Pembangunan  Sarana dan Prasarana di Kelurahan Bontobangun</w:t>
            </w:r>
          </w:p>
        </w:tc>
        <w:tc>
          <w:tcPr>
            <w:tcW w:w="220" w:type="pct"/>
            <w:tcBorders>
              <w:top w:val="nil"/>
              <w:left w:val="single" w:sz="8" w:space="0" w:color="auto"/>
              <w:bottom w:val="single" w:sz="8" w:space="0" w:color="auto"/>
              <w:right w:val="single" w:sz="8" w:space="0" w:color="auto"/>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10 unit</w:t>
            </w:r>
          </w:p>
        </w:tc>
        <w:tc>
          <w:tcPr>
            <w:tcW w:w="327"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sz w:val="12"/>
                <w:szCs w:val="12"/>
              </w:rPr>
            </w:pPr>
            <w:r>
              <w:rPr>
                <w:rFonts w:ascii="Arial" w:hAnsi="Arial" w:cs="Arial"/>
                <w:sz w:val="12"/>
                <w:szCs w:val="12"/>
              </w:rPr>
              <w:t xml:space="preserve">       1.006.245.662 </w:t>
            </w:r>
          </w:p>
        </w:tc>
        <w:tc>
          <w:tcPr>
            <w:tcW w:w="99" w:type="pct"/>
            <w:tcBorders>
              <w:top w:val="nil"/>
              <w:left w:val="single" w:sz="8" w:space="0" w:color="auto"/>
              <w:bottom w:val="single" w:sz="8" w:space="0" w:color="auto"/>
              <w:right w:val="nil"/>
            </w:tcBorders>
            <w:shd w:val="clear" w:color="000000" w:fill="92D05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Pembangunan Sarana dan Prasarana Kelurahan</w:t>
            </w:r>
          </w:p>
        </w:tc>
        <w:tc>
          <w:tcPr>
            <w:tcW w:w="307" w:type="pct"/>
            <w:tcBorders>
              <w:top w:val="nil"/>
              <w:left w:val="nil"/>
              <w:bottom w:val="single" w:sz="8" w:space="0" w:color="auto"/>
              <w:right w:val="single" w:sz="8" w:space="0" w:color="auto"/>
            </w:tcBorders>
            <w:shd w:val="clear" w:color="000000" w:fill="92D050"/>
            <w:vAlign w:val="center"/>
            <w:hideMark/>
          </w:tcPr>
          <w:p w:rsidR="00841C57" w:rsidRDefault="00841C57">
            <w:pPr>
              <w:jc w:val="center"/>
              <w:rPr>
                <w:rFonts w:ascii="Arial" w:hAnsi="Arial" w:cs="Arial"/>
                <w:sz w:val="12"/>
                <w:szCs w:val="12"/>
              </w:rPr>
            </w:pPr>
            <w:r>
              <w:rPr>
                <w:rFonts w:ascii="Arial" w:hAnsi="Arial" w:cs="Arial"/>
                <w:sz w:val="12"/>
                <w:szCs w:val="12"/>
              </w:rPr>
              <w:t>Kel. Bontobangun</w:t>
            </w:r>
          </w:p>
        </w:tc>
        <w:tc>
          <w:tcPr>
            <w:tcW w:w="579" w:type="pct"/>
            <w:tcBorders>
              <w:top w:val="nil"/>
              <w:left w:val="nil"/>
              <w:bottom w:val="single" w:sz="8" w:space="0" w:color="auto"/>
              <w:right w:val="nil"/>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Jumlah Pembangunan  Sarana dan Prasarana di Kelurahan Bontobangun</w:t>
            </w:r>
          </w:p>
        </w:tc>
        <w:tc>
          <w:tcPr>
            <w:tcW w:w="220" w:type="pct"/>
            <w:tcBorders>
              <w:top w:val="nil"/>
              <w:left w:val="single" w:sz="8" w:space="0" w:color="auto"/>
              <w:bottom w:val="single" w:sz="8" w:space="0" w:color="auto"/>
              <w:right w:val="single" w:sz="8" w:space="0" w:color="auto"/>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10 unit</w:t>
            </w:r>
          </w:p>
        </w:tc>
        <w:tc>
          <w:tcPr>
            <w:tcW w:w="352"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sz w:val="12"/>
                <w:szCs w:val="12"/>
              </w:rPr>
            </w:pPr>
            <w:r>
              <w:rPr>
                <w:rFonts w:ascii="Arial" w:hAnsi="Arial" w:cs="Arial"/>
                <w:sz w:val="12"/>
                <w:szCs w:val="12"/>
              </w:rPr>
              <w:t xml:space="preserve">             604.269.230 </w:t>
            </w:r>
          </w:p>
        </w:tc>
        <w:tc>
          <w:tcPr>
            <w:tcW w:w="211" w:type="pct"/>
            <w:tcBorders>
              <w:top w:val="nil"/>
              <w:left w:val="single" w:sz="8" w:space="0" w:color="auto"/>
              <w:bottom w:val="single" w:sz="8" w:space="0" w:color="auto"/>
              <w:right w:val="single" w:sz="8" w:space="0" w:color="auto"/>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r>
      <w:tr w:rsidR="00841C57" w:rsidTr="0045140B">
        <w:trPr>
          <w:trHeight w:val="510"/>
        </w:trPr>
        <w:tc>
          <w:tcPr>
            <w:tcW w:w="338" w:type="pct"/>
            <w:tcBorders>
              <w:top w:val="nil"/>
              <w:left w:val="single" w:sz="8" w:space="0" w:color="auto"/>
              <w:bottom w:val="single" w:sz="8" w:space="0" w:color="auto"/>
              <w:right w:val="single" w:sz="8" w:space="0" w:color="auto"/>
            </w:tcBorders>
            <w:shd w:val="clear" w:color="000000" w:fill="FFFFFF"/>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7.01.03.2.01.04</w:t>
            </w:r>
          </w:p>
        </w:tc>
        <w:tc>
          <w:tcPr>
            <w:tcW w:w="98" w:type="pct"/>
            <w:tcBorders>
              <w:top w:val="nil"/>
              <w:left w:val="nil"/>
              <w:bottom w:val="single" w:sz="8" w:space="0" w:color="auto"/>
              <w:right w:val="nil"/>
            </w:tcBorders>
            <w:shd w:val="clear" w:color="000000" w:fill="FFFF0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 xml:space="preserve">Pemberdayaan masyarakat di Kelurahan </w:t>
            </w:r>
          </w:p>
        </w:tc>
        <w:tc>
          <w:tcPr>
            <w:tcW w:w="307" w:type="pct"/>
            <w:tcBorders>
              <w:top w:val="nil"/>
              <w:left w:val="single" w:sz="8" w:space="0" w:color="auto"/>
              <w:bottom w:val="single" w:sz="8" w:space="0" w:color="auto"/>
              <w:right w:val="single" w:sz="8" w:space="0" w:color="auto"/>
            </w:tcBorders>
            <w:shd w:val="clear" w:color="000000" w:fill="FFFF0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Kel.Putabangun </w:t>
            </w:r>
          </w:p>
        </w:tc>
        <w:tc>
          <w:tcPr>
            <w:tcW w:w="579" w:type="pct"/>
            <w:tcBorders>
              <w:top w:val="nil"/>
              <w:left w:val="nil"/>
              <w:bottom w:val="single" w:sz="8" w:space="0" w:color="auto"/>
              <w:right w:val="nil"/>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Jumlah Keg Pemberdayaan masyarakat yang terlaksana ( pelatihan-pelatihan bagi pelaku UMKM )</w:t>
            </w:r>
          </w:p>
        </w:tc>
        <w:tc>
          <w:tcPr>
            <w:tcW w:w="220" w:type="pct"/>
            <w:tcBorders>
              <w:top w:val="nil"/>
              <w:left w:val="single" w:sz="8" w:space="0" w:color="auto"/>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2 Keg</w:t>
            </w:r>
          </w:p>
        </w:tc>
        <w:tc>
          <w:tcPr>
            <w:tcW w:w="327"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127.140.643 </w:t>
            </w:r>
          </w:p>
        </w:tc>
        <w:tc>
          <w:tcPr>
            <w:tcW w:w="99" w:type="pct"/>
            <w:tcBorders>
              <w:top w:val="nil"/>
              <w:left w:val="single" w:sz="8" w:space="0" w:color="auto"/>
              <w:bottom w:val="single" w:sz="8" w:space="0" w:color="auto"/>
              <w:right w:val="nil"/>
            </w:tcBorders>
            <w:shd w:val="clear" w:color="000000" w:fill="FFFF0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 xml:space="preserve">Pemberdayaan masyarakat di Kelurahan </w:t>
            </w:r>
          </w:p>
        </w:tc>
        <w:tc>
          <w:tcPr>
            <w:tcW w:w="307" w:type="pct"/>
            <w:tcBorders>
              <w:top w:val="nil"/>
              <w:left w:val="nil"/>
              <w:bottom w:val="single" w:sz="8" w:space="0" w:color="auto"/>
              <w:right w:val="single" w:sz="8" w:space="0" w:color="auto"/>
            </w:tcBorders>
            <w:shd w:val="clear" w:color="000000" w:fill="FFFF0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Kel.Putabangun </w:t>
            </w:r>
          </w:p>
        </w:tc>
        <w:tc>
          <w:tcPr>
            <w:tcW w:w="579" w:type="pct"/>
            <w:tcBorders>
              <w:top w:val="nil"/>
              <w:left w:val="nil"/>
              <w:bottom w:val="single" w:sz="8" w:space="0" w:color="auto"/>
              <w:right w:val="nil"/>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Jumlah Keg Pemberdayaan masyarakat yang terlaksana ( pelatihan-pelatihan bagi pelaku UMKM )</w:t>
            </w:r>
          </w:p>
        </w:tc>
        <w:tc>
          <w:tcPr>
            <w:tcW w:w="220" w:type="pct"/>
            <w:tcBorders>
              <w:top w:val="nil"/>
              <w:left w:val="single" w:sz="8" w:space="0" w:color="auto"/>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2 pokmas</w:t>
            </w:r>
          </w:p>
        </w:tc>
        <w:tc>
          <w:tcPr>
            <w:tcW w:w="352"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71.751.250 </w:t>
            </w:r>
          </w:p>
        </w:tc>
        <w:tc>
          <w:tcPr>
            <w:tcW w:w="211" w:type="pct"/>
            <w:tcBorders>
              <w:top w:val="nil"/>
              <w:left w:val="single" w:sz="8" w:space="0" w:color="auto"/>
              <w:bottom w:val="single" w:sz="8" w:space="0" w:color="auto"/>
              <w:right w:val="single" w:sz="8" w:space="0" w:color="auto"/>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r>
      <w:tr w:rsidR="00841C57" w:rsidTr="0045140B">
        <w:trPr>
          <w:trHeight w:val="510"/>
        </w:trPr>
        <w:tc>
          <w:tcPr>
            <w:tcW w:w="338" w:type="pct"/>
            <w:tcBorders>
              <w:top w:val="nil"/>
              <w:left w:val="single" w:sz="8" w:space="0" w:color="auto"/>
              <w:bottom w:val="single" w:sz="8" w:space="0" w:color="auto"/>
              <w:right w:val="single" w:sz="8" w:space="0" w:color="auto"/>
            </w:tcBorders>
            <w:shd w:val="clear" w:color="000000" w:fill="FFFFFF"/>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7.01.03.2.01.04</w:t>
            </w:r>
          </w:p>
        </w:tc>
        <w:tc>
          <w:tcPr>
            <w:tcW w:w="98" w:type="pct"/>
            <w:tcBorders>
              <w:top w:val="nil"/>
              <w:left w:val="nil"/>
              <w:bottom w:val="single" w:sz="8" w:space="0" w:color="auto"/>
              <w:right w:val="nil"/>
            </w:tcBorders>
            <w:shd w:val="clear" w:color="000000" w:fill="92D05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 xml:space="preserve">Pemberdayaan masyarakat di Kelurahan </w:t>
            </w:r>
          </w:p>
        </w:tc>
        <w:tc>
          <w:tcPr>
            <w:tcW w:w="307" w:type="pct"/>
            <w:tcBorders>
              <w:top w:val="nil"/>
              <w:left w:val="single" w:sz="8" w:space="0" w:color="auto"/>
              <w:bottom w:val="single" w:sz="8" w:space="0" w:color="auto"/>
              <w:right w:val="single" w:sz="8" w:space="0" w:color="auto"/>
            </w:tcBorders>
            <w:shd w:val="clear" w:color="000000" w:fill="92D050"/>
            <w:vAlign w:val="center"/>
            <w:hideMark/>
          </w:tcPr>
          <w:p w:rsidR="00841C57" w:rsidRDefault="00841C57">
            <w:pPr>
              <w:jc w:val="center"/>
              <w:rPr>
                <w:rFonts w:ascii="Arial" w:hAnsi="Arial" w:cs="Arial"/>
                <w:sz w:val="12"/>
                <w:szCs w:val="12"/>
              </w:rPr>
            </w:pPr>
            <w:r>
              <w:rPr>
                <w:rFonts w:ascii="Arial" w:hAnsi="Arial" w:cs="Arial"/>
                <w:sz w:val="12"/>
                <w:szCs w:val="12"/>
              </w:rPr>
              <w:t>Kel. Bontobangun</w:t>
            </w:r>
          </w:p>
        </w:tc>
        <w:tc>
          <w:tcPr>
            <w:tcW w:w="579" w:type="pct"/>
            <w:tcBorders>
              <w:top w:val="nil"/>
              <w:left w:val="nil"/>
              <w:bottom w:val="single" w:sz="8" w:space="0" w:color="auto"/>
              <w:right w:val="nil"/>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Jumlah Keg Pemberdayaan masyarakat yang terlaksana ( pelatihan-pelatihan bagi pelaku UMKM )</w:t>
            </w:r>
          </w:p>
        </w:tc>
        <w:tc>
          <w:tcPr>
            <w:tcW w:w="220" w:type="pct"/>
            <w:tcBorders>
              <w:top w:val="nil"/>
              <w:left w:val="single" w:sz="8" w:space="0" w:color="auto"/>
              <w:bottom w:val="single" w:sz="8" w:space="0" w:color="auto"/>
              <w:right w:val="single" w:sz="8" w:space="0" w:color="auto"/>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2 Keg</w:t>
            </w:r>
          </w:p>
        </w:tc>
        <w:tc>
          <w:tcPr>
            <w:tcW w:w="327"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190.000.000 </w:t>
            </w:r>
          </w:p>
        </w:tc>
        <w:tc>
          <w:tcPr>
            <w:tcW w:w="99" w:type="pct"/>
            <w:tcBorders>
              <w:top w:val="nil"/>
              <w:left w:val="single" w:sz="8" w:space="0" w:color="auto"/>
              <w:bottom w:val="single" w:sz="8" w:space="0" w:color="auto"/>
              <w:right w:val="nil"/>
            </w:tcBorders>
            <w:shd w:val="clear" w:color="000000" w:fill="92D05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 xml:space="preserve">Pemberdayaan masyarakat di Kelurahan </w:t>
            </w:r>
          </w:p>
        </w:tc>
        <w:tc>
          <w:tcPr>
            <w:tcW w:w="307" w:type="pct"/>
            <w:tcBorders>
              <w:top w:val="nil"/>
              <w:left w:val="nil"/>
              <w:bottom w:val="single" w:sz="8" w:space="0" w:color="auto"/>
              <w:right w:val="single" w:sz="8" w:space="0" w:color="auto"/>
            </w:tcBorders>
            <w:shd w:val="clear" w:color="000000" w:fill="92D050"/>
            <w:vAlign w:val="center"/>
            <w:hideMark/>
          </w:tcPr>
          <w:p w:rsidR="00841C57" w:rsidRDefault="00841C57">
            <w:pPr>
              <w:jc w:val="center"/>
              <w:rPr>
                <w:rFonts w:ascii="Arial" w:hAnsi="Arial" w:cs="Arial"/>
                <w:sz w:val="12"/>
                <w:szCs w:val="12"/>
              </w:rPr>
            </w:pPr>
            <w:r>
              <w:rPr>
                <w:rFonts w:ascii="Arial" w:hAnsi="Arial" w:cs="Arial"/>
                <w:sz w:val="12"/>
                <w:szCs w:val="12"/>
              </w:rPr>
              <w:t>Kel. Bontobangun</w:t>
            </w:r>
          </w:p>
        </w:tc>
        <w:tc>
          <w:tcPr>
            <w:tcW w:w="579" w:type="pct"/>
            <w:tcBorders>
              <w:top w:val="nil"/>
              <w:left w:val="nil"/>
              <w:bottom w:val="single" w:sz="8" w:space="0" w:color="auto"/>
              <w:right w:val="nil"/>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Jumlah Keg Pemberdayaan masyarakat yang terlaksana ( pelatihan-pelatihan bagi pelaku UMKM )</w:t>
            </w:r>
          </w:p>
        </w:tc>
        <w:tc>
          <w:tcPr>
            <w:tcW w:w="220" w:type="pct"/>
            <w:tcBorders>
              <w:top w:val="nil"/>
              <w:left w:val="single" w:sz="8" w:space="0" w:color="auto"/>
              <w:bottom w:val="single" w:sz="8" w:space="0" w:color="auto"/>
              <w:right w:val="single" w:sz="8" w:space="0" w:color="auto"/>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2 pokmas</w:t>
            </w:r>
          </w:p>
        </w:tc>
        <w:tc>
          <w:tcPr>
            <w:tcW w:w="352"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240.997.100 </w:t>
            </w:r>
          </w:p>
        </w:tc>
        <w:tc>
          <w:tcPr>
            <w:tcW w:w="211" w:type="pct"/>
            <w:tcBorders>
              <w:top w:val="nil"/>
              <w:left w:val="single" w:sz="8" w:space="0" w:color="auto"/>
              <w:bottom w:val="single" w:sz="8" w:space="0" w:color="auto"/>
              <w:right w:val="single" w:sz="8" w:space="0" w:color="auto"/>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r>
      <w:tr w:rsidR="00841C57" w:rsidTr="0045140B">
        <w:trPr>
          <w:trHeight w:val="510"/>
        </w:trPr>
        <w:tc>
          <w:tcPr>
            <w:tcW w:w="338" w:type="pct"/>
            <w:tcBorders>
              <w:top w:val="nil"/>
              <w:left w:val="single" w:sz="8" w:space="0" w:color="auto"/>
              <w:bottom w:val="single" w:sz="8" w:space="0" w:color="auto"/>
              <w:right w:val="single" w:sz="8" w:space="0" w:color="auto"/>
            </w:tcBorders>
            <w:shd w:val="clear" w:color="000000" w:fill="FFFFFF"/>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7.01.03.2.01.05</w:t>
            </w:r>
          </w:p>
        </w:tc>
        <w:tc>
          <w:tcPr>
            <w:tcW w:w="98" w:type="pct"/>
            <w:tcBorders>
              <w:top w:val="nil"/>
              <w:left w:val="nil"/>
              <w:bottom w:val="single" w:sz="8" w:space="0" w:color="auto"/>
              <w:right w:val="nil"/>
            </w:tcBorders>
            <w:shd w:val="clear" w:color="000000" w:fill="FFFF0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Evaluasi Kelurahan</w:t>
            </w:r>
          </w:p>
        </w:tc>
        <w:tc>
          <w:tcPr>
            <w:tcW w:w="307" w:type="pct"/>
            <w:tcBorders>
              <w:top w:val="nil"/>
              <w:left w:val="single" w:sz="8" w:space="0" w:color="auto"/>
              <w:bottom w:val="single" w:sz="8" w:space="0" w:color="auto"/>
              <w:right w:val="single" w:sz="8" w:space="0" w:color="auto"/>
            </w:tcBorders>
            <w:shd w:val="clear" w:color="000000" w:fill="FFFF0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Kel.Putabangun </w:t>
            </w:r>
          </w:p>
        </w:tc>
        <w:tc>
          <w:tcPr>
            <w:tcW w:w="579" w:type="pct"/>
            <w:tcBorders>
              <w:top w:val="nil"/>
              <w:left w:val="nil"/>
              <w:bottom w:val="single" w:sz="8" w:space="0" w:color="auto"/>
              <w:right w:val="nil"/>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Jumlah evaluasi kelurahan  yang dilaksanakan </w:t>
            </w:r>
          </w:p>
        </w:tc>
        <w:tc>
          <w:tcPr>
            <w:tcW w:w="220" w:type="pct"/>
            <w:tcBorders>
              <w:top w:val="nil"/>
              <w:left w:val="single" w:sz="8" w:space="0" w:color="auto"/>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2 Keg</w:t>
            </w:r>
          </w:p>
        </w:tc>
        <w:tc>
          <w:tcPr>
            <w:tcW w:w="327"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18.950.637 </w:t>
            </w:r>
          </w:p>
        </w:tc>
        <w:tc>
          <w:tcPr>
            <w:tcW w:w="99" w:type="pct"/>
            <w:tcBorders>
              <w:top w:val="nil"/>
              <w:left w:val="single" w:sz="8" w:space="0" w:color="auto"/>
              <w:bottom w:val="single" w:sz="8" w:space="0" w:color="auto"/>
              <w:right w:val="nil"/>
            </w:tcBorders>
            <w:shd w:val="clear" w:color="000000" w:fill="FFFF0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Evaluasi Kelurahan</w:t>
            </w:r>
          </w:p>
        </w:tc>
        <w:tc>
          <w:tcPr>
            <w:tcW w:w="307" w:type="pct"/>
            <w:tcBorders>
              <w:top w:val="nil"/>
              <w:left w:val="nil"/>
              <w:bottom w:val="single" w:sz="8" w:space="0" w:color="auto"/>
              <w:right w:val="single" w:sz="8" w:space="0" w:color="auto"/>
            </w:tcBorders>
            <w:shd w:val="clear" w:color="000000" w:fill="FFFF0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Kel.Putabangun </w:t>
            </w:r>
          </w:p>
        </w:tc>
        <w:tc>
          <w:tcPr>
            <w:tcW w:w="579" w:type="pct"/>
            <w:tcBorders>
              <w:top w:val="nil"/>
              <w:left w:val="nil"/>
              <w:bottom w:val="single" w:sz="8" w:space="0" w:color="auto"/>
              <w:right w:val="nil"/>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Jumlah evaluasi kelurahan  yang dilaksanakan </w:t>
            </w:r>
          </w:p>
        </w:tc>
        <w:tc>
          <w:tcPr>
            <w:tcW w:w="220" w:type="pct"/>
            <w:tcBorders>
              <w:top w:val="nil"/>
              <w:left w:val="single" w:sz="8" w:space="0" w:color="auto"/>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lap</w:t>
            </w:r>
          </w:p>
        </w:tc>
        <w:tc>
          <w:tcPr>
            <w:tcW w:w="352"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   </w:t>
            </w:r>
          </w:p>
        </w:tc>
        <w:tc>
          <w:tcPr>
            <w:tcW w:w="211" w:type="pct"/>
            <w:tcBorders>
              <w:top w:val="nil"/>
              <w:left w:val="single" w:sz="8" w:space="0" w:color="auto"/>
              <w:bottom w:val="single" w:sz="8" w:space="0" w:color="auto"/>
              <w:right w:val="single" w:sz="8" w:space="0" w:color="auto"/>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r>
      <w:tr w:rsidR="00841C57" w:rsidTr="0045140B">
        <w:trPr>
          <w:trHeight w:val="510"/>
        </w:trPr>
        <w:tc>
          <w:tcPr>
            <w:tcW w:w="338" w:type="pct"/>
            <w:tcBorders>
              <w:top w:val="nil"/>
              <w:left w:val="single" w:sz="8" w:space="0" w:color="auto"/>
              <w:bottom w:val="single" w:sz="8" w:space="0" w:color="auto"/>
              <w:right w:val="single" w:sz="8" w:space="0" w:color="auto"/>
            </w:tcBorders>
            <w:shd w:val="clear" w:color="000000" w:fill="FFFFFF"/>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7.01.03.2.01.05</w:t>
            </w:r>
          </w:p>
        </w:tc>
        <w:tc>
          <w:tcPr>
            <w:tcW w:w="98" w:type="pct"/>
            <w:tcBorders>
              <w:top w:val="nil"/>
              <w:left w:val="nil"/>
              <w:bottom w:val="single" w:sz="8" w:space="0" w:color="auto"/>
              <w:right w:val="nil"/>
            </w:tcBorders>
            <w:shd w:val="clear" w:color="000000" w:fill="92D05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Evaluasi Kelurahan</w:t>
            </w:r>
          </w:p>
        </w:tc>
        <w:tc>
          <w:tcPr>
            <w:tcW w:w="307" w:type="pct"/>
            <w:tcBorders>
              <w:top w:val="nil"/>
              <w:left w:val="single" w:sz="8" w:space="0" w:color="auto"/>
              <w:bottom w:val="single" w:sz="8" w:space="0" w:color="auto"/>
              <w:right w:val="single" w:sz="8" w:space="0" w:color="auto"/>
            </w:tcBorders>
            <w:shd w:val="clear" w:color="000000" w:fill="92D050"/>
            <w:vAlign w:val="center"/>
            <w:hideMark/>
          </w:tcPr>
          <w:p w:rsidR="00841C57" w:rsidRDefault="00841C57">
            <w:pPr>
              <w:jc w:val="center"/>
              <w:rPr>
                <w:rFonts w:ascii="Arial" w:hAnsi="Arial" w:cs="Arial"/>
                <w:sz w:val="12"/>
                <w:szCs w:val="12"/>
              </w:rPr>
            </w:pPr>
            <w:r>
              <w:rPr>
                <w:rFonts w:ascii="Arial" w:hAnsi="Arial" w:cs="Arial"/>
                <w:sz w:val="12"/>
                <w:szCs w:val="12"/>
              </w:rPr>
              <w:t>Kel. Bontobangun</w:t>
            </w:r>
          </w:p>
        </w:tc>
        <w:tc>
          <w:tcPr>
            <w:tcW w:w="579" w:type="pct"/>
            <w:tcBorders>
              <w:top w:val="nil"/>
              <w:left w:val="nil"/>
              <w:bottom w:val="single" w:sz="8" w:space="0" w:color="auto"/>
              <w:right w:val="nil"/>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Jumlah evaluasi kelurahan  yang dilaksanakan </w:t>
            </w:r>
          </w:p>
        </w:tc>
        <w:tc>
          <w:tcPr>
            <w:tcW w:w="220" w:type="pct"/>
            <w:tcBorders>
              <w:top w:val="nil"/>
              <w:left w:val="single" w:sz="8" w:space="0" w:color="auto"/>
              <w:bottom w:val="single" w:sz="8" w:space="0" w:color="auto"/>
              <w:right w:val="single" w:sz="8" w:space="0" w:color="auto"/>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Keg</w:t>
            </w:r>
          </w:p>
        </w:tc>
        <w:tc>
          <w:tcPr>
            <w:tcW w:w="327"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9.000.000 </w:t>
            </w:r>
          </w:p>
        </w:tc>
        <w:tc>
          <w:tcPr>
            <w:tcW w:w="99" w:type="pct"/>
            <w:tcBorders>
              <w:top w:val="nil"/>
              <w:left w:val="single" w:sz="8" w:space="0" w:color="auto"/>
              <w:bottom w:val="single" w:sz="8" w:space="0" w:color="auto"/>
              <w:right w:val="nil"/>
            </w:tcBorders>
            <w:shd w:val="clear" w:color="000000" w:fill="92D05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Evaluasi Kelurahan</w:t>
            </w:r>
          </w:p>
        </w:tc>
        <w:tc>
          <w:tcPr>
            <w:tcW w:w="307" w:type="pct"/>
            <w:tcBorders>
              <w:top w:val="nil"/>
              <w:left w:val="nil"/>
              <w:bottom w:val="single" w:sz="8" w:space="0" w:color="auto"/>
              <w:right w:val="single" w:sz="8" w:space="0" w:color="auto"/>
            </w:tcBorders>
            <w:shd w:val="clear" w:color="000000" w:fill="92D050"/>
            <w:vAlign w:val="center"/>
            <w:hideMark/>
          </w:tcPr>
          <w:p w:rsidR="00841C57" w:rsidRDefault="00841C57">
            <w:pPr>
              <w:jc w:val="center"/>
              <w:rPr>
                <w:rFonts w:ascii="Arial" w:hAnsi="Arial" w:cs="Arial"/>
                <w:sz w:val="12"/>
                <w:szCs w:val="12"/>
              </w:rPr>
            </w:pPr>
            <w:r>
              <w:rPr>
                <w:rFonts w:ascii="Arial" w:hAnsi="Arial" w:cs="Arial"/>
                <w:sz w:val="12"/>
                <w:szCs w:val="12"/>
              </w:rPr>
              <w:t>Kel. Bontobangun</w:t>
            </w:r>
          </w:p>
        </w:tc>
        <w:tc>
          <w:tcPr>
            <w:tcW w:w="579" w:type="pct"/>
            <w:tcBorders>
              <w:top w:val="nil"/>
              <w:left w:val="nil"/>
              <w:bottom w:val="single" w:sz="8" w:space="0" w:color="auto"/>
              <w:right w:val="nil"/>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Jumlah evaluasi kelurahan  yang dilaksanakan </w:t>
            </w:r>
          </w:p>
        </w:tc>
        <w:tc>
          <w:tcPr>
            <w:tcW w:w="220" w:type="pct"/>
            <w:tcBorders>
              <w:top w:val="nil"/>
              <w:left w:val="single" w:sz="8" w:space="0" w:color="auto"/>
              <w:bottom w:val="single" w:sz="8" w:space="0" w:color="auto"/>
              <w:right w:val="single" w:sz="8" w:space="0" w:color="auto"/>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lap</w:t>
            </w:r>
          </w:p>
        </w:tc>
        <w:tc>
          <w:tcPr>
            <w:tcW w:w="352"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   </w:t>
            </w:r>
          </w:p>
        </w:tc>
        <w:tc>
          <w:tcPr>
            <w:tcW w:w="211" w:type="pct"/>
            <w:tcBorders>
              <w:top w:val="nil"/>
              <w:left w:val="single" w:sz="8" w:space="0" w:color="auto"/>
              <w:bottom w:val="single" w:sz="8" w:space="0" w:color="auto"/>
              <w:right w:val="single" w:sz="8" w:space="0" w:color="auto"/>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r>
      <w:tr w:rsidR="00841C57" w:rsidTr="0045140B">
        <w:trPr>
          <w:trHeight w:val="510"/>
        </w:trPr>
        <w:tc>
          <w:tcPr>
            <w:tcW w:w="338" w:type="pct"/>
            <w:tcBorders>
              <w:top w:val="nil"/>
              <w:left w:val="single" w:sz="8" w:space="0" w:color="auto"/>
              <w:bottom w:val="single" w:sz="8" w:space="0" w:color="auto"/>
              <w:right w:val="single" w:sz="8" w:space="0" w:color="auto"/>
            </w:tcBorders>
            <w:shd w:val="clear" w:color="000000" w:fill="FFFFFF"/>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7.01.03.2.01.06</w:t>
            </w:r>
          </w:p>
        </w:tc>
        <w:tc>
          <w:tcPr>
            <w:tcW w:w="98"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Peningkatan Efektifitas Kegiatan Pemberdayaan Masyarakat di Wilayah Kecamatan</w:t>
            </w:r>
          </w:p>
        </w:tc>
        <w:tc>
          <w:tcPr>
            <w:tcW w:w="307"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Meningkatnya efektifitas  pemberdayaan masyarakat (Koordinasi Layanan Kecamatan Sehat)</w:t>
            </w:r>
          </w:p>
        </w:tc>
        <w:tc>
          <w:tcPr>
            <w:tcW w:w="220" w:type="pct"/>
            <w:tcBorders>
              <w:top w:val="nil"/>
              <w:left w:val="single" w:sz="8" w:space="0" w:color="auto"/>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Keg</w:t>
            </w:r>
          </w:p>
        </w:tc>
        <w:tc>
          <w:tcPr>
            <w:tcW w:w="327"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13.500.000 </w:t>
            </w:r>
          </w:p>
        </w:tc>
        <w:tc>
          <w:tcPr>
            <w:tcW w:w="99" w:type="pct"/>
            <w:tcBorders>
              <w:top w:val="nil"/>
              <w:left w:val="single" w:sz="8" w:space="0" w:color="auto"/>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Peningkatan Efektifitas Kegiatan Pemberdayaan Masyarakat di Wilayah Kecamatan</w:t>
            </w:r>
          </w:p>
        </w:tc>
        <w:tc>
          <w:tcPr>
            <w:tcW w:w="307" w:type="pct"/>
            <w:tcBorders>
              <w:top w:val="nil"/>
              <w:left w:val="nil"/>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Meningkatnya efektifitas  pemberdayaan masyarakat (Koordinasi Layanan Kecamatan Sehat)</w:t>
            </w:r>
          </w:p>
        </w:tc>
        <w:tc>
          <w:tcPr>
            <w:tcW w:w="220" w:type="pct"/>
            <w:tcBorders>
              <w:top w:val="nil"/>
              <w:left w:val="single" w:sz="8" w:space="0" w:color="auto"/>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lap</w:t>
            </w:r>
          </w:p>
        </w:tc>
        <w:tc>
          <w:tcPr>
            <w:tcW w:w="35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17.000.000 </w:t>
            </w:r>
          </w:p>
        </w:tc>
        <w:tc>
          <w:tcPr>
            <w:tcW w:w="211"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r>
      <w:tr w:rsidR="00841C57" w:rsidTr="0045140B">
        <w:trPr>
          <w:trHeight w:val="510"/>
        </w:trPr>
        <w:tc>
          <w:tcPr>
            <w:tcW w:w="338" w:type="pct"/>
            <w:tcBorders>
              <w:top w:val="nil"/>
              <w:left w:val="single" w:sz="8" w:space="0" w:color="auto"/>
              <w:bottom w:val="single" w:sz="8" w:space="0" w:color="auto"/>
              <w:right w:val="single" w:sz="8" w:space="0" w:color="auto"/>
            </w:tcBorders>
            <w:shd w:val="clear" w:color="000000" w:fill="FFFFFF"/>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7.01.03.2.01.06</w:t>
            </w:r>
          </w:p>
        </w:tc>
        <w:tc>
          <w:tcPr>
            <w:tcW w:w="98" w:type="pct"/>
            <w:tcBorders>
              <w:top w:val="nil"/>
              <w:left w:val="nil"/>
              <w:bottom w:val="single" w:sz="8" w:space="0" w:color="auto"/>
              <w:right w:val="nil"/>
            </w:tcBorders>
            <w:shd w:val="clear" w:color="000000" w:fill="FFFF0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Peningkatan Efektifitas Kegiatan Pemberdayaan Masyarakat di Wilayah Kecamatan</w:t>
            </w:r>
          </w:p>
        </w:tc>
        <w:tc>
          <w:tcPr>
            <w:tcW w:w="307" w:type="pct"/>
            <w:tcBorders>
              <w:top w:val="nil"/>
              <w:left w:val="single" w:sz="8" w:space="0" w:color="auto"/>
              <w:bottom w:val="single" w:sz="8" w:space="0" w:color="auto"/>
              <w:right w:val="single" w:sz="8" w:space="0" w:color="auto"/>
            </w:tcBorders>
            <w:shd w:val="clear" w:color="000000" w:fill="FFFF0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Kel.Putabangun </w:t>
            </w:r>
          </w:p>
        </w:tc>
        <w:tc>
          <w:tcPr>
            <w:tcW w:w="579" w:type="pct"/>
            <w:tcBorders>
              <w:top w:val="nil"/>
              <w:left w:val="nil"/>
              <w:bottom w:val="single" w:sz="8" w:space="0" w:color="auto"/>
              <w:right w:val="nil"/>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 xml:space="preserve">Meningkatnya efektifitas  pemberdayaan masyarakat </w:t>
            </w:r>
          </w:p>
        </w:tc>
        <w:tc>
          <w:tcPr>
            <w:tcW w:w="220" w:type="pct"/>
            <w:tcBorders>
              <w:top w:val="nil"/>
              <w:left w:val="single" w:sz="8" w:space="0" w:color="auto"/>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Keg</w:t>
            </w:r>
          </w:p>
        </w:tc>
        <w:tc>
          <w:tcPr>
            <w:tcW w:w="327"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35.400.468 </w:t>
            </w:r>
          </w:p>
        </w:tc>
        <w:tc>
          <w:tcPr>
            <w:tcW w:w="99" w:type="pct"/>
            <w:tcBorders>
              <w:top w:val="nil"/>
              <w:left w:val="single" w:sz="8" w:space="0" w:color="auto"/>
              <w:bottom w:val="single" w:sz="8" w:space="0" w:color="auto"/>
              <w:right w:val="nil"/>
            </w:tcBorders>
            <w:shd w:val="clear" w:color="000000" w:fill="FFFF0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Peningkatan Efektifitas Kegiatan Pemberdayaan Masyarakat di Wilayah Kecamatan</w:t>
            </w:r>
          </w:p>
        </w:tc>
        <w:tc>
          <w:tcPr>
            <w:tcW w:w="307" w:type="pct"/>
            <w:tcBorders>
              <w:top w:val="nil"/>
              <w:left w:val="nil"/>
              <w:bottom w:val="single" w:sz="8" w:space="0" w:color="auto"/>
              <w:right w:val="single" w:sz="8" w:space="0" w:color="auto"/>
            </w:tcBorders>
            <w:shd w:val="clear" w:color="000000" w:fill="FFFF0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Kel.Putabangun </w:t>
            </w:r>
          </w:p>
        </w:tc>
        <w:tc>
          <w:tcPr>
            <w:tcW w:w="579" w:type="pct"/>
            <w:tcBorders>
              <w:top w:val="nil"/>
              <w:left w:val="nil"/>
              <w:bottom w:val="single" w:sz="8" w:space="0" w:color="auto"/>
              <w:right w:val="nil"/>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 xml:space="preserve">Meningkatnya efektifitas  pemberdayaan masyarakat </w:t>
            </w:r>
          </w:p>
        </w:tc>
        <w:tc>
          <w:tcPr>
            <w:tcW w:w="220" w:type="pct"/>
            <w:tcBorders>
              <w:top w:val="nil"/>
              <w:left w:val="single" w:sz="8" w:space="0" w:color="auto"/>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lap</w:t>
            </w:r>
          </w:p>
        </w:tc>
        <w:tc>
          <w:tcPr>
            <w:tcW w:w="352"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5.999.800 </w:t>
            </w:r>
          </w:p>
        </w:tc>
        <w:tc>
          <w:tcPr>
            <w:tcW w:w="211" w:type="pct"/>
            <w:tcBorders>
              <w:top w:val="nil"/>
              <w:left w:val="single" w:sz="8" w:space="0" w:color="auto"/>
              <w:bottom w:val="single" w:sz="8" w:space="0" w:color="auto"/>
              <w:right w:val="single" w:sz="8" w:space="0" w:color="auto"/>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r>
      <w:tr w:rsidR="00841C57" w:rsidTr="0045140B">
        <w:trPr>
          <w:trHeight w:val="555"/>
        </w:trPr>
        <w:tc>
          <w:tcPr>
            <w:tcW w:w="338" w:type="pct"/>
            <w:tcBorders>
              <w:top w:val="nil"/>
              <w:left w:val="single" w:sz="8" w:space="0" w:color="auto"/>
              <w:bottom w:val="single" w:sz="8" w:space="0" w:color="auto"/>
              <w:right w:val="single" w:sz="8" w:space="0" w:color="auto"/>
            </w:tcBorders>
            <w:shd w:val="clear" w:color="000000" w:fill="FFFFFF"/>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7.01.03.2.01.06</w:t>
            </w:r>
          </w:p>
        </w:tc>
        <w:tc>
          <w:tcPr>
            <w:tcW w:w="98" w:type="pct"/>
            <w:tcBorders>
              <w:top w:val="nil"/>
              <w:left w:val="nil"/>
              <w:bottom w:val="single" w:sz="8" w:space="0" w:color="auto"/>
              <w:right w:val="nil"/>
            </w:tcBorders>
            <w:shd w:val="clear" w:color="000000" w:fill="92D05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Peningkatan Efektifitas Kegiatan Pemberdayaan Masyarakat di Wilayah Kecamatan</w:t>
            </w:r>
          </w:p>
        </w:tc>
        <w:tc>
          <w:tcPr>
            <w:tcW w:w="307" w:type="pct"/>
            <w:tcBorders>
              <w:top w:val="nil"/>
              <w:left w:val="single" w:sz="8" w:space="0" w:color="auto"/>
              <w:bottom w:val="single" w:sz="8" w:space="0" w:color="auto"/>
              <w:right w:val="single" w:sz="8" w:space="0" w:color="auto"/>
            </w:tcBorders>
            <w:shd w:val="clear" w:color="000000" w:fill="92D05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Kel.Bontobangun </w:t>
            </w:r>
          </w:p>
        </w:tc>
        <w:tc>
          <w:tcPr>
            <w:tcW w:w="579" w:type="pct"/>
            <w:tcBorders>
              <w:top w:val="nil"/>
              <w:left w:val="nil"/>
              <w:bottom w:val="single" w:sz="8" w:space="0" w:color="auto"/>
              <w:right w:val="nil"/>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 xml:space="preserve">Meningkatnya efektifitas  pemberdayaan masyarakat </w:t>
            </w:r>
          </w:p>
        </w:tc>
        <w:tc>
          <w:tcPr>
            <w:tcW w:w="220" w:type="pct"/>
            <w:tcBorders>
              <w:top w:val="nil"/>
              <w:left w:val="single" w:sz="8" w:space="0" w:color="auto"/>
              <w:bottom w:val="single" w:sz="8" w:space="0" w:color="auto"/>
              <w:right w:val="single" w:sz="8" w:space="0" w:color="auto"/>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Keg</w:t>
            </w:r>
          </w:p>
        </w:tc>
        <w:tc>
          <w:tcPr>
            <w:tcW w:w="327"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FF0000"/>
                <w:sz w:val="12"/>
                <w:szCs w:val="12"/>
              </w:rPr>
            </w:pPr>
            <w:r>
              <w:rPr>
                <w:rFonts w:ascii="Arial" w:hAnsi="Arial" w:cs="Arial"/>
                <w:color w:val="FF0000"/>
                <w:sz w:val="12"/>
                <w:szCs w:val="12"/>
              </w:rPr>
              <w:t xml:space="preserve">                          -   </w:t>
            </w:r>
          </w:p>
        </w:tc>
        <w:tc>
          <w:tcPr>
            <w:tcW w:w="99" w:type="pct"/>
            <w:tcBorders>
              <w:top w:val="nil"/>
              <w:left w:val="single" w:sz="8" w:space="0" w:color="auto"/>
              <w:bottom w:val="single" w:sz="8" w:space="0" w:color="auto"/>
              <w:right w:val="nil"/>
            </w:tcBorders>
            <w:shd w:val="clear" w:color="000000" w:fill="92D05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Peningkatan Efektifitas Kegiatan Pemberdayaan Masyarakat di Wilayah Kecamatan</w:t>
            </w:r>
          </w:p>
        </w:tc>
        <w:tc>
          <w:tcPr>
            <w:tcW w:w="307" w:type="pct"/>
            <w:tcBorders>
              <w:top w:val="nil"/>
              <w:left w:val="nil"/>
              <w:bottom w:val="single" w:sz="8" w:space="0" w:color="auto"/>
              <w:right w:val="single" w:sz="8" w:space="0" w:color="auto"/>
            </w:tcBorders>
            <w:shd w:val="clear" w:color="000000" w:fill="92D05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Kel.Bontobangun </w:t>
            </w:r>
          </w:p>
        </w:tc>
        <w:tc>
          <w:tcPr>
            <w:tcW w:w="579" w:type="pct"/>
            <w:tcBorders>
              <w:top w:val="nil"/>
              <w:left w:val="nil"/>
              <w:bottom w:val="single" w:sz="8" w:space="0" w:color="auto"/>
              <w:right w:val="nil"/>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 xml:space="preserve">Meningkatnya efektifitas  pemberdayaan masyarakat </w:t>
            </w:r>
          </w:p>
        </w:tc>
        <w:tc>
          <w:tcPr>
            <w:tcW w:w="220" w:type="pct"/>
            <w:tcBorders>
              <w:top w:val="nil"/>
              <w:left w:val="single" w:sz="8" w:space="0" w:color="auto"/>
              <w:bottom w:val="single" w:sz="8" w:space="0" w:color="auto"/>
              <w:right w:val="single" w:sz="8" w:space="0" w:color="auto"/>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lap</w:t>
            </w:r>
          </w:p>
        </w:tc>
        <w:tc>
          <w:tcPr>
            <w:tcW w:w="352"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70.000.000 </w:t>
            </w:r>
          </w:p>
        </w:tc>
        <w:tc>
          <w:tcPr>
            <w:tcW w:w="211" w:type="pct"/>
            <w:tcBorders>
              <w:top w:val="nil"/>
              <w:left w:val="single" w:sz="8" w:space="0" w:color="auto"/>
              <w:bottom w:val="single" w:sz="8" w:space="0" w:color="auto"/>
              <w:right w:val="single" w:sz="8" w:space="0" w:color="auto"/>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r>
      <w:tr w:rsidR="00841C57" w:rsidTr="0045140B">
        <w:trPr>
          <w:trHeight w:val="435"/>
        </w:trPr>
        <w:tc>
          <w:tcPr>
            <w:tcW w:w="338" w:type="pct"/>
            <w:tcBorders>
              <w:top w:val="nil"/>
              <w:left w:val="single" w:sz="8" w:space="0" w:color="auto"/>
              <w:bottom w:val="single" w:sz="8" w:space="0" w:color="auto"/>
              <w:right w:val="single" w:sz="8" w:space="0" w:color="auto"/>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7.01.03.2.02.</w:t>
            </w:r>
          </w:p>
        </w:tc>
        <w:tc>
          <w:tcPr>
            <w:tcW w:w="98" w:type="pct"/>
            <w:tcBorders>
              <w:top w:val="nil"/>
              <w:left w:val="nil"/>
              <w:bottom w:val="single" w:sz="8" w:space="0" w:color="auto"/>
              <w:right w:val="nil"/>
            </w:tcBorders>
            <w:shd w:val="clear" w:color="000000" w:fill="F4B084"/>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B</w:t>
            </w:r>
          </w:p>
        </w:tc>
        <w:tc>
          <w:tcPr>
            <w:tcW w:w="681" w:type="pct"/>
            <w:gridSpan w:val="2"/>
            <w:tcBorders>
              <w:top w:val="single" w:sz="8" w:space="0" w:color="auto"/>
              <w:left w:val="nil"/>
              <w:bottom w:val="single" w:sz="8" w:space="0" w:color="auto"/>
              <w:right w:val="nil"/>
            </w:tcBorders>
            <w:shd w:val="clear" w:color="000000" w:fill="F4B084"/>
            <w:vAlign w:val="center"/>
            <w:hideMark/>
          </w:tcPr>
          <w:p w:rsidR="00841C57" w:rsidRDefault="00841C57">
            <w:pPr>
              <w:rPr>
                <w:rFonts w:ascii="Arial" w:hAnsi="Arial" w:cs="Arial"/>
                <w:color w:val="000000"/>
                <w:sz w:val="12"/>
                <w:szCs w:val="12"/>
              </w:rPr>
            </w:pPr>
            <w:r>
              <w:rPr>
                <w:rFonts w:ascii="Arial" w:hAnsi="Arial" w:cs="Arial"/>
                <w:color w:val="000000"/>
                <w:sz w:val="12"/>
                <w:szCs w:val="12"/>
              </w:rPr>
              <w:t>Pemberdayaan Lembaga Kemasyarakatan Tingkat Kecamatan</w:t>
            </w:r>
          </w:p>
        </w:tc>
        <w:tc>
          <w:tcPr>
            <w:tcW w:w="307" w:type="pct"/>
            <w:tcBorders>
              <w:top w:val="nil"/>
              <w:left w:val="single" w:sz="8" w:space="0" w:color="auto"/>
              <w:bottom w:val="single" w:sz="8" w:space="0" w:color="auto"/>
              <w:right w:val="single" w:sz="8" w:space="0" w:color="auto"/>
            </w:tcBorders>
            <w:shd w:val="clear" w:color="000000" w:fill="F4B084"/>
            <w:vAlign w:val="center"/>
            <w:hideMark/>
          </w:tcPr>
          <w:p w:rsidR="00841C57" w:rsidRDefault="00841C57">
            <w:pPr>
              <w:jc w:val="right"/>
              <w:rPr>
                <w:rFonts w:ascii="Arial" w:hAnsi="Arial" w:cs="Arial"/>
                <w:sz w:val="12"/>
                <w:szCs w:val="12"/>
              </w:rPr>
            </w:pPr>
            <w:r>
              <w:rPr>
                <w:rFonts w:ascii="Arial" w:hAnsi="Arial" w:cs="Arial"/>
                <w:sz w:val="12"/>
                <w:szCs w:val="12"/>
              </w:rPr>
              <w:t xml:space="preserve"> Kec Bontoharu </w:t>
            </w:r>
          </w:p>
        </w:tc>
        <w:tc>
          <w:tcPr>
            <w:tcW w:w="579" w:type="pct"/>
            <w:tcBorders>
              <w:top w:val="nil"/>
              <w:left w:val="nil"/>
              <w:bottom w:val="single" w:sz="8" w:space="0" w:color="auto"/>
              <w:right w:val="nil"/>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Pemberdayaan Lembaga Kemasyrakatan</w:t>
            </w:r>
          </w:p>
        </w:tc>
        <w:tc>
          <w:tcPr>
            <w:tcW w:w="220" w:type="pct"/>
            <w:tcBorders>
              <w:top w:val="nil"/>
              <w:left w:val="single" w:sz="8" w:space="0" w:color="auto"/>
              <w:bottom w:val="single" w:sz="8" w:space="0" w:color="auto"/>
              <w:right w:val="single" w:sz="8" w:space="0" w:color="auto"/>
            </w:tcBorders>
            <w:shd w:val="clear" w:color="000000" w:fill="F4B084"/>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27" w:type="pct"/>
            <w:tcBorders>
              <w:top w:val="nil"/>
              <w:left w:val="nil"/>
              <w:bottom w:val="single" w:sz="8" w:space="0" w:color="auto"/>
              <w:right w:val="nil"/>
            </w:tcBorders>
            <w:shd w:val="clear" w:color="000000" w:fill="F4B084"/>
            <w:noWrap/>
            <w:vAlign w:val="center"/>
            <w:hideMark/>
          </w:tcPr>
          <w:p w:rsidR="00841C57" w:rsidRDefault="00841C57">
            <w:pPr>
              <w:jc w:val="right"/>
              <w:rPr>
                <w:rFonts w:ascii="Arial" w:hAnsi="Arial" w:cs="Arial"/>
                <w:sz w:val="12"/>
                <w:szCs w:val="12"/>
              </w:rPr>
            </w:pPr>
            <w:r>
              <w:rPr>
                <w:rFonts w:ascii="Arial" w:hAnsi="Arial" w:cs="Arial"/>
                <w:sz w:val="12"/>
                <w:szCs w:val="12"/>
              </w:rPr>
              <w:t xml:space="preserve">            40.440.000 </w:t>
            </w:r>
          </w:p>
        </w:tc>
        <w:tc>
          <w:tcPr>
            <w:tcW w:w="99" w:type="pct"/>
            <w:tcBorders>
              <w:top w:val="nil"/>
              <w:left w:val="single" w:sz="8" w:space="0" w:color="auto"/>
              <w:bottom w:val="single" w:sz="8" w:space="0" w:color="auto"/>
              <w:right w:val="nil"/>
            </w:tcBorders>
            <w:shd w:val="clear" w:color="000000" w:fill="F4B084"/>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B</w:t>
            </w:r>
          </w:p>
        </w:tc>
        <w:tc>
          <w:tcPr>
            <w:tcW w:w="681" w:type="pct"/>
            <w:gridSpan w:val="2"/>
            <w:tcBorders>
              <w:top w:val="single" w:sz="8" w:space="0" w:color="auto"/>
              <w:left w:val="nil"/>
              <w:bottom w:val="single" w:sz="8" w:space="0" w:color="auto"/>
              <w:right w:val="single" w:sz="8" w:space="0" w:color="000000"/>
            </w:tcBorders>
            <w:shd w:val="clear" w:color="000000" w:fill="F4B084"/>
            <w:vAlign w:val="center"/>
            <w:hideMark/>
          </w:tcPr>
          <w:p w:rsidR="00841C57" w:rsidRDefault="00841C57">
            <w:pPr>
              <w:rPr>
                <w:rFonts w:ascii="Arial" w:hAnsi="Arial" w:cs="Arial"/>
                <w:color w:val="000000"/>
                <w:sz w:val="12"/>
                <w:szCs w:val="12"/>
              </w:rPr>
            </w:pPr>
            <w:r>
              <w:rPr>
                <w:rFonts w:ascii="Arial" w:hAnsi="Arial" w:cs="Arial"/>
                <w:color w:val="000000"/>
                <w:sz w:val="12"/>
                <w:szCs w:val="12"/>
              </w:rPr>
              <w:t>Pemberdayaan Lembaga Kemasyarakatan Tingkat Kecamatan</w:t>
            </w:r>
          </w:p>
        </w:tc>
        <w:tc>
          <w:tcPr>
            <w:tcW w:w="307" w:type="pct"/>
            <w:tcBorders>
              <w:top w:val="nil"/>
              <w:left w:val="nil"/>
              <w:bottom w:val="single" w:sz="8" w:space="0" w:color="auto"/>
              <w:right w:val="single" w:sz="8" w:space="0" w:color="auto"/>
            </w:tcBorders>
            <w:shd w:val="clear" w:color="000000" w:fill="F4B084"/>
            <w:vAlign w:val="center"/>
            <w:hideMark/>
          </w:tcPr>
          <w:p w:rsidR="00841C57" w:rsidRDefault="00841C57">
            <w:pPr>
              <w:jc w:val="right"/>
              <w:rPr>
                <w:rFonts w:ascii="Arial" w:hAnsi="Arial" w:cs="Arial"/>
                <w:sz w:val="12"/>
                <w:szCs w:val="12"/>
              </w:rPr>
            </w:pPr>
            <w:r>
              <w:rPr>
                <w:rFonts w:ascii="Arial" w:hAnsi="Arial" w:cs="Arial"/>
                <w:sz w:val="12"/>
                <w:szCs w:val="12"/>
              </w:rPr>
              <w:t xml:space="preserve"> Kec Bontoharu </w:t>
            </w:r>
          </w:p>
        </w:tc>
        <w:tc>
          <w:tcPr>
            <w:tcW w:w="579" w:type="pct"/>
            <w:tcBorders>
              <w:top w:val="nil"/>
              <w:left w:val="nil"/>
              <w:bottom w:val="single" w:sz="8" w:space="0" w:color="auto"/>
              <w:right w:val="nil"/>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Pemberdayaan Lembaga Kemasyrakatan</w:t>
            </w:r>
          </w:p>
        </w:tc>
        <w:tc>
          <w:tcPr>
            <w:tcW w:w="220" w:type="pct"/>
            <w:tcBorders>
              <w:top w:val="nil"/>
              <w:left w:val="single" w:sz="8" w:space="0" w:color="auto"/>
              <w:bottom w:val="single" w:sz="8" w:space="0" w:color="auto"/>
              <w:right w:val="single" w:sz="8" w:space="0" w:color="auto"/>
            </w:tcBorders>
            <w:shd w:val="clear" w:color="000000" w:fill="F4B084"/>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52" w:type="pct"/>
            <w:tcBorders>
              <w:top w:val="nil"/>
              <w:left w:val="nil"/>
              <w:bottom w:val="single" w:sz="8" w:space="0" w:color="auto"/>
              <w:right w:val="nil"/>
            </w:tcBorders>
            <w:shd w:val="clear" w:color="000000" w:fill="F4B084"/>
            <w:noWrap/>
            <w:vAlign w:val="center"/>
            <w:hideMark/>
          </w:tcPr>
          <w:p w:rsidR="00841C57" w:rsidRDefault="00841C57">
            <w:pPr>
              <w:jc w:val="right"/>
              <w:rPr>
                <w:rFonts w:ascii="Arial" w:hAnsi="Arial" w:cs="Arial"/>
                <w:sz w:val="12"/>
                <w:szCs w:val="12"/>
              </w:rPr>
            </w:pPr>
            <w:r>
              <w:rPr>
                <w:rFonts w:ascii="Arial" w:hAnsi="Arial" w:cs="Arial"/>
                <w:sz w:val="12"/>
                <w:szCs w:val="12"/>
              </w:rPr>
              <w:t xml:space="preserve">                               - </w:t>
            </w:r>
          </w:p>
        </w:tc>
        <w:tc>
          <w:tcPr>
            <w:tcW w:w="211" w:type="pct"/>
            <w:tcBorders>
              <w:top w:val="nil"/>
              <w:left w:val="single" w:sz="8" w:space="0" w:color="auto"/>
              <w:bottom w:val="single" w:sz="8" w:space="0" w:color="auto"/>
              <w:right w:val="single" w:sz="8" w:space="0" w:color="auto"/>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645"/>
        </w:trPr>
        <w:tc>
          <w:tcPr>
            <w:tcW w:w="338" w:type="pct"/>
            <w:tcBorders>
              <w:top w:val="nil"/>
              <w:left w:val="single" w:sz="8" w:space="0" w:color="auto"/>
              <w:bottom w:val="single" w:sz="8" w:space="0" w:color="auto"/>
              <w:right w:val="single" w:sz="8" w:space="0" w:color="auto"/>
            </w:tcBorders>
            <w:shd w:val="clear" w:color="000000" w:fill="FFFFFF"/>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lastRenderedPageBreak/>
              <w:t>7.01.03.2.02.01</w:t>
            </w:r>
          </w:p>
        </w:tc>
        <w:tc>
          <w:tcPr>
            <w:tcW w:w="98" w:type="pct"/>
            <w:tcBorders>
              <w:top w:val="nil"/>
              <w:left w:val="nil"/>
              <w:bottom w:val="single" w:sz="8" w:space="0" w:color="auto"/>
              <w:right w:val="nil"/>
            </w:tcBorders>
            <w:shd w:val="clear" w:color="000000" w:fill="92D05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Penyelenggaraan Lembaga Kemasyarakatan</w:t>
            </w:r>
          </w:p>
        </w:tc>
        <w:tc>
          <w:tcPr>
            <w:tcW w:w="307" w:type="pct"/>
            <w:tcBorders>
              <w:top w:val="nil"/>
              <w:left w:val="single" w:sz="8" w:space="0" w:color="auto"/>
              <w:bottom w:val="single" w:sz="8" w:space="0" w:color="auto"/>
              <w:right w:val="single" w:sz="8" w:space="0" w:color="auto"/>
            </w:tcBorders>
            <w:shd w:val="clear" w:color="000000" w:fill="92D050"/>
            <w:vAlign w:val="center"/>
            <w:hideMark/>
          </w:tcPr>
          <w:p w:rsidR="00841C57" w:rsidRDefault="00841C57">
            <w:pPr>
              <w:jc w:val="center"/>
              <w:rPr>
                <w:rFonts w:ascii="Arial" w:hAnsi="Arial" w:cs="Arial"/>
                <w:sz w:val="12"/>
                <w:szCs w:val="12"/>
              </w:rPr>
            </w:pPr>
            <w:r>
              <w:rPr>
                <w:rFonts w:ascii="Arial" w:hAnsi="Arial" w:cs="Arial"/>
                <w:sz w:val="12"/>
                <w:szCs w:val="12"/>
              </w:rPr>
              <w:t>Kel. Bontobangun</w:t>
            </w:r>
          </w:p>
        </w:tc>
        <w:tc>
          <w:tcPr>
            <w:tcW w:w="579" w:type="pct"/>
            <w:tcBorders>
              <w:top w:val="nil"/>
              <w:left w:val="nil"/>
              <w:bottom w:val="single" w:sz="8" w:space="0" w:color="auto"/>
              <w:right w:val="nil"/>
            </w:tcBorders>
            <w:shd w:val="clear" w:color="000000" w:fill="92D050"/>
            <w:vAlign w:val="bottom"/>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Lembaga Kemasyarakatan (Aparatur yang melaksanakan pembinaan kemasyarakatan)</w:t>
            </w:r>
          </w:p>
        </w:tc>
        <w:tc>
          <w:tcPr>
            <w:tcW w:w="220" w:type="pct"/>
            <w:tcBorders>
              <w:top w:val="nil"/>
              <w:left w:val="single" w:sz="8" w:space="0" w:color="auto"/>
              <w:bottom w:val="single" w:sz="8" w:space="0" w:color="auto"/>
              <w:right w:val="single" w:sz="8" w:space="0" w:color="auto"/>
            </w:tcBorders>
            <w:shd w:val="clear" w:color="000000" w:fill="92D05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Lembaga</w:t>
            </w:r>
          </w:p>
        </w:tc>
        <w:tc>
          <w:tcPr>
            <w:tcW w:w="327"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20.440.000 </w:t>
            </w:r>
          </w:p>
        </w:tc>
        <w:tc>
          <w:tcPr>
            <w:tcW w:w="99" w:type="pct"/>
            <w:tcBorders>
              <w:top w:val="nil"/>
              <w:left w:val="single" w:sz="8" w:space="0" w:color="auto"/>
              <w:bottom w:val="single" w:sz="8" w:space="0" w:color="auto"/>
              <w:right w:val="nil"/>
            </w:tcBorders>
            <w:shd w:val="clear" w:color="000000" w:fill="92D05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Penyelenggaraan Lembaga Kemasyarakatan</w:t>
            </w:r>
          </w:p>
        </w:tc>
        <w:tc>
          <w:tcPr>
            <w:tcW w:w="307" w:type="pct"/>
            <w:tcBorders>
              <w:top w:val="nil"/>
              <w:left w:val="nil"/>
              <w:bottom w:val="single" w:sz="8" w:space="0" w:color="auto"/>
              <w:right w:val="single" w:sz="8" w:space="0" w:color="auto"/>
            </w:tcBorders>
            <w:shd w:val="clear" w:color="000000" w:fill="92D050"/>
            <w:vAlign w:val="center"/>
            <w:hideMark/>
          </w:tcPr>
          <w:p w:rsidR="00841C57" w:rsidRDefault="00841C57">
            <w:pPr>
              <w:jc w:val="center"/>
              <w:rPr>
                <w:rFonts w:ascii="Arial" w:hAnsi="Arial" w:cs="Arial"/>
                <w:sz w:val="12"/>
                <w:szCs w:val="12"/>
              </w:rPr>
            </w:pPr>
            <w:r>
              <w:rPr>
                <w:rFonts w:ascii="Arial" w:hAnsi="Arial" w:cs="Arial"/>
                <w:sz w:val="12"/>
                <w:szCs w:val="12"/>
              </w:rPr>
              <w:t>Kel. Bontobangun</w:t>
            </w:r>
          </w:p>
        </w:tc>
        <w:tc>
          <w:tcPr>
            <w:tcW w:w="579" w:type="pct"/>
            <w:tcBorders>
              <w:top w:val="nil"/>
              <w:left w:val="nil"/>
              <w:bottom w:val="single" w:sz="8" w:space="0" w:color="auto"/>
              <w:right w:val="nil"/>
            </w:tcBorders>
            <w:shd w:val="clear" w:color="000000" w:fill="92D050"/>
            <w:vAlign w:val="bottom"/>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Lembaga Kemasyarakatan (Aparatur yang melaksanakan pembinaan kemasyarakatan)</w:t>
            </w:r>
          </w:p>
        </w:tc>
        <w:tc>
          <w:tcPr>
            <w:tcW w:w="220" w:type="pct"/>
            <w:tcBorders>
              <w:top w:val="nil"/>
              <w:left w:val="single" w:sz="8" w:space="0" w:color="auto"/>
              <w:bottom w:val="single" w:sz="8" w:space="0" w:color="auto"/>
              <w:right w:val="single" w:sz="8" w:space="0" w:color="auto"/>
            </w:tcBorders>
            <w:shd w:val="clear" w:color="000000" w:fill="92D05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Lembaga</w:t>
            </w:r>
          </w:p>
        </w:tc>
        <w:tc>
          <w:tcPr>
            <w:tcW w:w="352"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   </w:t>
            </w:r>
          </w:p>
        </w:tc>
        <w:tc>
          <w:tcPr>
            <w:tcW w:w="211" w:type="pct"/>
            <w:tcBorders>
              <w:top w:val="nil"/>
              <w:left w:val="single" w:sz="8" w:space="0" w:color="auto"/>
              <w:bottom w:val="single" w:sz="8" w:space="0" w:color="auto"/>
              <w:right w:val="single" w:sz="8" w:space="0" w:color="auto"/>
            </w:tcBorders>
            <w:shd w:val="clear" w:color="000000" w:fill="92D050"/>
            <w:vAlign w:val="bottom"/>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855"/>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7.01.03.2.02.02</w:t>
            </w:r>
          </w:p>
        </w:tc>
        <w:tc>
          <w:tcPr>
            <w:tcW w:w="98" w:type="pct"/>
            <w:tcBorders>
              <w:top w:val="nil"/>
              <w:left w:val="nil"/>
              <w:bottom w:val="single" w:sz="8" w:space="0" w:color="auto"/>
              <w:right w:val="nil"/>
            </w:tcBorders>
            <w:shd w:val="clear" w:color="000000" w:fill="92D05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Penyediaan Sarana dan Prasarana Lembaga Kemasyarakatn</w:t>
            </w:r>
          </w:p>
        </w:tc>
        <w:tc>
          <w:tcPr>
            <w:tcW w:w="307" w:type="pct"/>
            <w:tcBorders>
              <w:top w:val="nil"/>
              <w:left w:val="single" w:sz="8" w:space="0" w:color="auto"/>
              <w:bottom w:val="single" w:sz="8" w:space="0" w:color="auto"/>
              <w:right w:val="single" w:sz="8" w:space="0" w:color="auto"/>
            </w:tcBorders>
            <w:shd w:val="clear" w:color="000000" w:fill="92D050"/>
            <w:vAlign w:val="center"/>
            <w:hideMark/>
          </w:tcPr>
          <w:p w:rsidR="00841C57" w:rsidRDefault="00841C57">
            <w:pPr>
              <w:jc w:val="center"/>
              <w:rPr>
                <w:rFonts w:ascii="Arial" w:hAnsi="Arial" w:cs="Arial"/>
                <w:sz w:val="12"/>
                <w:szCs w:val="12"/>
              </w:rPr>
            </w:pPr>
            <w:r>
              <w:rPr>
                <w:rFonts w:ascii="Arial" w:hAnsi="Arial" w:cs="Arial"/>
                <w:sz w:val="12"/>
                <w:szCs w:val="12"/>
              </w:rPr>
              <w:t>Kel. Bontobangun</w:t>
            </w:r>
          </w:p>
        </w:tc>
        <w:tc>
          <w:tcPr>
            <w:tcW w:w="579" w:type="pct"/>
            <w:tcBorders>
              <w:top w:val="nil"/>
              <w:left w:val="nil"/>
              <w:bottom w:val="single" w:sz="8" w:space="0" w:color="auto"/>
              <w:right w:val="nil"/>
            </w:tcBorders>
            <w:shd w:val="clear" w:color="000000" w:fill="92D05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Sarana dan Prasaranan Lembaga Kemasyarakatan yang disediakan (Kegiatan Kelurahan Sehat)</w:t>
            </w:r>
          </w:p>
        </w:tc>
        <w:tc>
          <w:tcPr>
            <w:tcW w:w="220" w:type="pct"/>
            <w:tcBorders>
              <w:top w:val="nil"/>
              <w:left w:val="single" w:sz="8" w:space="0" w:color="auto"/>
              <w:bottom w:val="single" w:sz="8" w:space="0" w:color="auto"/>
              <w:right w:val="single" w:sz="8" w:space="0" w:color="auto"/>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3 Unit</w:t>
            </w:r>
          </w:p>
        </w:tc>
        <w:tc>
          <w:tcPr>
            <w:tcW w:w="327"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sz w:val="12"/>
                <w:szCs w:val="12"/>
              </w:rPr>
            </w:pPr>
            <w:r>
              <w:rPr>
                <w:rFonts w:ascii="Arial" w:hAnsi="Arial" w:cs="Arial"/>
                <w:sz w:val="12"/>
                <w:szCs w:val="12"/>
              </w:rPr>
              <w:t xml:space="preserve">            15.000.000 </w:t>
            </w:r>
          </w:p>
        </w:tc>
        <w:tc>
          <w:tcPr>
            <w:tcW w:w="99" w:type="pct"/>
            <w:tcBorders>
              <w:top w:val="nil"/>
              <w:left w:val="single" w:sz="8" w:space="0" w:color="auto"/>
              <w:bottom w:val="single" w:sz="8" w:space="0" w:color="auto"/>
              <w:right w:val="nil"/>
            </w:tcBorders>
            <w:shd w:val="clear" w:color="000000" w:fill="92D05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Penyediaan Sarana dan Prasarana Lembaga Kemasyarakatn</w:t>
            </w:r>
          </w:p>
        </w:tc>
        <w:tc>
          <w:tcPr>
            <w:tcW w:w="307" w:type="pct"/>
            <w:tcBorders>
              <w:top w:val="nil"/>
              <w:left w:val="nil"/>
              <w:bottom w:val="single" w:sz="8" w:space="0" w:color="auto"/>
              <w:right w:val="single" w:sz="8" w:space="0" w:color="auto"/>
            </w:tcBorders>
            <w:shd w:val="clear" w:color="000000" w:fill="92D050"/>
            <w:vAlign w:val="center"/>
            <w:hideMark/>
          </w:tcPr>
          <w:p w:rsidR="00841C57" w:rsidRDefault="00841C57">
            <w:pPr>
              <w:jc w:val="center"/>
              <w:rPr>
                <w:rFonts w:ascii="Arial" w:hAnsi="Arial" w:cs="Arial"/>
                <w:sz w:val="12"/>
                <w:szCs w:val="12"/>
              </w:rPr>
            </w:pPr>
            <w:r>
              <w:rPr>
                <w:rFonts w:ascii="Arial" w:hAnsi="Arial" w:cs="Arial"/>
                <w:sz w:val="12"/>
                <w:szCs w:val="12"/>
              </w:rPr>
              <w:t>Kel. Bontobangun</w:t>
            </w:r>
          </w:p>
        </w:tc>
        <w:tc>
          <w:tcPr>
            <w:tcW w:w="579" w:type="pct"/>
            <w:tcBorders>
              <w:top w:val="nil"/>
              <w:left w:val="nil"/>
              <w:bottom w:val="single" w:sz="8" w:space="0" w:color="auto"/>
              <w:right w:val="nil"/>
            </w:tcBorders>
            <w:shd w:val="clear" w:color="000000" w:fill="92D05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Sarana dan Prasaranan Lembaga Kemasyarakatan yang disediakan (Kegiatan Kelurahan Sehat)</w:t>
            </w:r>
          </w:p>
        </w:tc>
        <w:tc>
          <w:tcPr>
            <w:tcW w:w="220" w:type="pct"/>
            <w:tcBorders>
              <w:top w:val="nil"/>
              <w:left w:val="single" w:sz="8" w:space="0" w:color="auto"/>
              <w:bottom w:val="single" w:sz="8" w:space="0" w:color="auto"/>
              <w:right w:val="single" w:sz="8" w:space="0" w:color="auto"/>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3 Unit</w:t>
            </w:r>
          </w:p>
        </w:tc>
        <w:tc>
          <w:tcPr>
            <w:tcW w:w="352"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sz w:val="12"/>
                <w:szCs w:val="12"/>
              </w:rPr>
            </w:pPr>
            <w:r>
              <w:rPr>
                <w:rFonts w:ascii="Arial" w:hAnsi="Arial" w:cs="Arial"/>
                <w:sz w:val="12"/>
                <w:szCs w:val="12"/>
              </w:rPr>
              <w:t xml:space="preserve">                             -   </w:t>
            </w:r>
          </w:p>
        </w:tc>
        <w:tc>
          <w:tcPr>
            <w:tcW w:w="211" w:type="pct"/>
            <w:tcBorders>
              <w:top w:val="nil"/>
              <w:left w:val="single" w:sz="8" w:space="0" w:color="auto"/>
              <w:bottom w:val="single" w:sz="8" w:space="0" w:color="auto"/>
              <w:right w:val="single" w:sz="8" w:space="0" w:color="auto"/>
            </w:tcBorders>
            <w:shd w:val="clear" w:color="000000" w:fill="92D05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345"/>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7.01.03.2.02.03</w:t>
            </w:r>
          </w:p>
        </w:tc>
        <w:tc>
          <w:tcPr>
            <w:tcW w:w="98" w:type="pct"/>
            <w:tcBorders>
              <w:top w:val="nil"/>
              <w:left w:val="nil"/>
              <w:bottom w:val="single" w:sz="8" w:space="0" w:color="auto"/>
              <w:right w:val="nil"/>
            </w:tcBorders>
            <w:shd w:val="clear" w:color="000000" w:fill="DDEBF7"/>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DEBF7"/>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DDEBF7"/>
            <w:vAlign w:val="center"/>
            <w:hideMark/>
          </w:tcPr>
          <w:p w:rsidR="00841C57" w:rsidRDefault="00841C57">
            <w:pPr>
              <w:rPr>
                <w:rFonts w:ascii="Arial" w:hAnsi="Arial" w:cs="Arial"/>
                <w:color w:val="000000"/>
                <w:sz w:val="12"/>
                <w:szCs w:val="12"/>
              </w:rPr>
            </w:pPr>
            <w:r>
              <w:rPr>
                <w:rFonts w:ascii="Arial" w:hAnsi="Arial" w:cs="Arial"/>
                <w:color w:val="000000"/>
                <w:sz w:val="12"/>
                <w:szCs w:val="12"/>
              </w:rPr>
              <w:t>Fasilitasi pengembangan usaha ekonomi masyarakat</w:t>
            </w:r>
          </w:p>
        </w:tc>
        <w:tc>
          <w:tcPr>
            <w:tcW w:w="307" w:type="pct"/>
            <w:tcBorders>
              <w:top w:val="nil"/>
              <w:left w:val="single" w:sz="8" w:space="0" w:color="auto"/>
              <w:bottom w:val="single" w:sz="8" w:space="0" w:color="auto"/>
              <w:right w:val="single" w:sz="8" w:space="0" w:color="auto"/>
            </w:tcBorders>
            <w:shd w:val="clear" w:color="000000" w:fill="DDEBF7"/>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DDEBF7"/>
            <w:vAlign w:val="center"/>
            <w:hideMark/>
          </w:tcPr>
          <w:p w:rsidR="00841C57" w:rsidRDefault="00841C57">
            <w:pPr>
              <w:rPr>
                <w:rFonts w:ascii="Arial" w:hAnsi="Arial" w:cs="Arial"/>
                <w:color w:val="000000"/>
                <w:sz w:val="12"/>
                <w:szCs w:val="12"/>
              </w:rPr>
            </w:pPr>
            <w:r>
              <w:rPr>
                <w:rFonts w:ascii="Arial" w:hAnsi="Arial" w:cs="Arial"/>
                <w:color w:val="000000"/>
                <w:sz w:val="12"/>
                <w:szCs w:val="12"/>
              </w:rPr>
              <w:t>Jumlah usaha ekonomi masyarakat yang difasilitasi</w:t>
            </w:r>
          </w:p>
        </w:tc>
        <w:tc>
          <w:tcPr>
            <w:tcW w:w="220" w:type="pct"/>
            <w:tcBorders>
              <w:top w:val="nil"/>
              <w:left w:val="single" w:sz="8" w:space="0" w:color="auto"/>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2 klp</w:t>
            </w:r>
          </w:p>
        </w:tc>
        <w:tc>
          <w:tcPr>
            <w:tcW w:w="327" w:type="pct"/>
            <w:tcBorders>
              <w:top w:val="nil"/>
              <w:left w:val="nil"/>
              <w:bottom w:val="single" w:sz="8" w:space="0" w:color="auto"/>
              <w:right w:val="nil"/>
            </w:tcBorders>
            <w:shd w:val="clear" w:color="000000" w:fill="DDEBF7"/>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5.000.000 </w:t>
            </w:r>
          </w:p>
        </w:tc>
        <w:tc>
          <w:tcPr>
            <w:tcW w:w="99" w:type="pct"/>
            <w:tcBorders>
              <w:top w:val="nil"/>
              <w:left w:val="single" w:sz="8" w:space="0" w:color="auto"/>
              <w:bottom w:val="single" w:sz="8" w:space="0" w:color="auto"/>
              <w:right w:val="nil"/>
            </w:tcBorders>
            <w:shd w:val="clear" w:color="000000" w:fill="DDEBF7"/>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DEBF7"/>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DDEBF7"/>
            <w:vAlign w:val="center"/>
            <w:hideMark/>
          </w:tcPr>
          <w:p w:rsidR="00841C57" w:rsidRDefault="00841C57">
            <w:pPr>
              <w:rPr>
                <w:rFonts w:ascii="Arial" w:hAnsi="Arial" w:cs="Arial"/>
                <w:color w:val="000000"/>
                <w:sz w:val="12"/>
                <w:szCs w:val="12"/>
              </w:rPr>
            </w:pPr>
            <w:r>
              <w:rPr>
                <w:rFonts w:ascii="Arial" w:hAnsi="Arial" w:cs="Arial"/>
                <w:color w:val="000000"/>
                <w:sz w:val="12"/>
                <w:szCs w:val="12"/>
              </w:rPr>
              <w:t>Fasilitasi pengembangan usaha ekonomi masyarakat</w:t>
            </w:r>
          </w:p>
        </w:tc>
        <w:tc>
          <w:tcPr>
            <w:tcW w:w="307" w:type="pct"/>
            <w:tcBorders>
              <w:top w:val="nil"/>
              <w:left w:val="nil"/>
              <w:bottom w:val="single" w:sz="8" w:space="0" w:color="auto"/>
              <w:right w:val="single" w:sz="8" w:space="0" w:color="auto"/>
            </w:tcBorders>
            <w:shd w:val="clear" w:color="000000" w:fill="DDEBF7"/>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DDEBF7"/>
            <w:vAlign w:val="center"/>
            <w:hideMark/>
          </w:tcPr>
          <w:p w:rsidR="00841C57" w:rsidRDefault="00841C57">
            <w:pPr>
              <w:rPr>
                <w:rFonts w:ascii="Arial" w:hAnsi="Arial" w:cs="Arial"/>
                <w:color w:val="000000"/>
                <w:sz w:val="12"/>
                <w:szCs w:val="12"/>
              </w:rPr>
            </w:pPr>
            <w:r>
              <w:rPr>
                <w:rFonts w:ascii="Arial" w:hAnsi="Arial" w:cs="Arial"/>
                <w:color w:val="000000"/>
                <w:sz w:val="12"/>
                <w:szCs w:val="12"/>
              </w:rPr>
              <w:t>Jumlah laporan usaha ekonomi masyarakat yang difasilitasi</w:t>
            </w:r>
          </w:p>
        </w:tc>
        <w:tc>
          <w:tcPr>
            <w:tcW w:w="220" w:type="pct"/>
            <w:tcBorders>
              <w:top w:val="nil"/>
              <w:left w:val="single" w:sz="8" w:space="0" w:color="auto"/>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lap</w:t>
            </w:r>
          </w:p>
        </w:tc>
        <w:tc>
          <w:tcPr>
            <w:tcW w:w="352" w:type="pct"/>
            <w:tcBorders>
              <w:top w:val="nil"/>
              <w:left w:val="nil"/>
              <w:bottom w:val="single" w:sz="8" w:space="0" w:color="auto"/>
              <w:right w:val="nil"/>
            </w:tcBorders>
            <w:shd w:val="clear" w:color="000000" w:fill="DDEBF7"/>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 </w:t>
            </w:r>
          </w:p>
        </w:tc>
        <w:tc>
          <w:tcPr>
            <w:tcW w:w="211" w:type="pct"/>
            <w:tcBorders>
              <w:top w:val="nil"/>
              <w:left w:val="single" w:sz="8" w:space="0" w:color="auto"/>
              <w:bottom w:val="single" w:sz="8" w:space="0" w:color="auto"/>
              <w:right w:val="single" w:sz="8" w:space="0" w:color="auto"/>
            </w:tcBorders>
            <w:shd w:val="clear" w:color="000000" w:fill="DDEBF7"/>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r>
      <w:tr w:rsidR="00841C57" w:rsidTr="0045140B">
        <w:trPr>
          <w:trHeight w:val="510"/>
        </w:trPr>
        <w:tc>
          <w:tcPr>
            <w:tcW w:w="338" w:type="pct"/>
            <w:tcBorders>
              <w:top w:val="nil"/>
              <w:left w:val="single" w:sz="8" w:space="0" w:color="auto"/>
              <w:bottom w:val="single" w:sz="8" w:space="0" w:color="auto"/>
              <w:right w:val="single" w:sz="8" w:space="0" w:color="auto"/>
            </w:tcBorders>
            <w:shd w:val="clear" w:color="000000" w:fill="FFE699"/>
            <w:vAlign w:val="center"/>
            <w:hideMark/>
          </w:tcPr>
          <w:p w:rsidR="00841C57" w:rsidRDefault="00841C57">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07.01.04</w:t>
            </w:r>
          </w:p>
        </w:tc>
        <w:tc>
          <w:tcPr>
            <w:tcW w:w="779" w:type="pct"/>
            <w:gridSpan w:val="3"/>
            <w:tcBorders>
              <w:top w:val="single" w:sz="8" w:space="0" w:color="auto"/>
              <w:left w:val="nil"/>
              <w:bottom w:val="single" w:sz="8" w:space="0" w:color="auto"/>
              <w:right w:val="nil"/>
            </w:tcBorders>
            <w:shd w:val="clear" w:color="000000" w:fill="FFD966"/>
            <w:vAlign w:val="center"/>
            <w:hideMark/>
          </w:tcPr>
          <w:p w:rsidR="00841C57" w:rsidRDefault="00841C57">
            <w:pPr>
              <w:rPr>
                <w:rFonts w:ascii="Arial" w:hAnsi="Arial" w:cs="Arial"/>
                <w:b/>
                <w:bCs/>
                <w:color w:val="000000"/>
                <w:sz w:val="12"/>
                <w:szCs w:val="12"/>
              </w:rPr>
            </w:pPr>
            <w:r>
              <w:rPr>
                <w:rFonts w:ascii="Arial" w:hAnsi="Arial" w:cs="Arial"/>
                <w:b/>
                <w:bCs/>
                <w:color w:val="000000"/>
                <w:sz w:val="12"/>
                <w:szCs w:val="12"/>
              </w:rPr>
              <w:t>PROGRAM KOORDINASI KETENTRAMAN DAN KETERTIBAN UMUM</w:t>
            </w:r>
          </w:p>
        </w:tc>
        <w:tc>
          <w:tcPr>
            <w:tcW w:w="307" w:type="pct"/>
            <w:tcBorders>
              <w:top w:val="nil"/>
              <w:left w:val="single" w:sz="8" w:space="0" w:color="auto"/>
              <w:bottom w:val="single" w:sz="8" w:space="0" w:color="auto"/>
              <w:right w:val="single" w:sz="8" w:space="0" w:color="auto"/>
            </w:tcBorders>
            <w:shd w:val="clear" w:color="000000" w:fill="FFD966"/>
            <w:vAlign w:val="center"/>
            <w:hideMark/>
          </w:tcPr>
          <w:p w:rsidR="00841C57" w:rsidRDefault="00841C57">
            <w:pPr>
              <w:jc w:val="center"/>
              <w:rPr>
                <w:rFonts w:ascii="Arial" w:hAnsi="Arial" w:cs="Arial"/>
                <w:b/>
                <w:bCs/>
                <w:color w:val="000000"/>
                <w:sz w:val="12"/>
                <w:szCs w:val="12"/>
              </w:rPr>
            </w:pPr>
            <w:r>
              <w:rPr>
                <w:rFonts w:ascii="Arial" w:hAnsi="Arial" w:cs="Arial"/>
                <w:b/>
                <w:bCs/>
                <w:color w:val="000000"/>
                <w:sz w:val="12"/>
                <w:szCs w:val="12"/>
              </w:rPr>
              <w:t xml:space="preserve"> Kec Bontoharu </w:t>
            </w:r>
          </w:p>
        </w:tc>
        <w:tc>
          <w:tcPr>
            <w:tcW w:w="579" w:type="pct"/>
            <w:tcBorders>
              <w:top w:val="nil"/>
              <w:left w:val="nil"/>
              <w:bottom w:val="single" w:sz="8" w:space="0" w:color="auto"/>
              <w:right w:val="nil"/>
            </w:tcBorders>
            <w:shd w:val="clear" w:color="000000" w:fill="FFD966"/>
            <w:vAlign w:val="center"/>
            <w:hideMark/>
          </w:tcPr>
          <w:p w:rsidR="00841C57" w:rsidRDefault="00841C57">
            <w:pPr>
              <w:rPr>
                <w:rFonts w:ascii="Bookman Old Style" w:hAnsi="Bookman Old Style" w:cs="Calibri"/>
                <w:b/>
                <w:bCs/>
                <w:color w:val="000000"/>
                <w:sz w:val="12"/>
                <w:szCs w:val="12"/>
              </w:rPr>
            </w:pPr>
            <w:r>
              <w:rPr>
                <w:rFonts w:ascii="Bookman Old Style" w:hAnsi="Bookman Old Style" w:cs="Calibri"/>
                <w:b/>
                <w:bCs/>
                <w:color w:val="000000"/>
                <w:sz w:val="12"/>
                <w:szCs w:val="12"/>
              </w:rPr>
              <w:t>Persentase Kasus Kriminalitas di Tingkat Kecamatan (%)</w:t>
            </w:r>
          </w:p>
        </w:tc>
        <w:tc>
          <w:tcPr>
            <w:tcW w:w="220" w:type="pct"/>
            <w:tcBorders>
              <w:top w:val="nil"/>
              <w:left w:val="single" w:sz="8" w:space="0" w:color="auto"/>
              <w:bottom w:val="single" w:sz="8" w:space="0" w:color="auto"/>
              <w:right w:val="single" w:sz="8" w:space="0" w:color="auto"/>
            </w:tcBorders>
            <w:shd w:val="clear" w:color="000000" w:fill="FFD966"/>
            <w:noWrap/>
            <w:vAlign w:val="center"/>
            <w:hideMark/>
          </w:tcPr>
          <w:p w:rsidR="00841C57" w:rsidRDefault="00841C57">
            <w:pPr>
              <w:jc w:val="center"/>
              <w:rPr>
                <w:rFonts w:ascii="Arial" w:hAnsi="Arial" w:cs="Arial"/>
                <w:b/>
                <w:bCs/>
                <w:color w:val="000000"/>
                <w:sz w:val="12"/>
                <w:szCs w:val="12"/>
              </w:rPr>
            </w:pPr>
            <w:r>
              <w:rPr>
                <w:rFonts w:ascii="Arial" w:hAnsi="Arial" w:cs="Arial"/>
                <w:b/>
                <w:bCs/>
                <w:color w:val="000000"/>
                <w:sz w:val="12"/>
                <w:szCs w:val="12"/>
              </w:rPr>
              <w:t>1,00</w:t>
            </w:r>
          </w:p>
        </w:tc>
        <w:tc>
          <w:tcPr>
            <w:tcW w:w="327" w:type="pct"/>
            <w:tcBorders>
              <w:top w:val="nil"/>
              <w:left w:val="nil"/>
              <w:bottom w:val="single" w:sz="8" w:space="0" w:color="auto"/>
              <w:right w:val="nil"/>
            </w:tcBorders>
            <w:shd w:val="clear" w:color="000000" w:fill="FFD966"/>
            <w:noWrap/>
            <w:vAlign w:val="center"/>
            <w:hideMark/>
          </w:tcPr>
          <w:p w:rsidR="00841C57" w:rsidRDefault="00841C57">
            <w:pPr>
              <w:jc w:val="center"/>
              <w:rPr>
                <w:rFonts w:ascii="Arial" w:hAnsi="Arial" w:cs="Arial"/>
                <w:b/>
                <w:bCs/>
                <w:color w:val="000000"/>
                <w:sz w:val="12"/>
                <w:szCs w:val="12"/>
              </w:rPr>
            </w:pPr>
            <w:r>
              <w:rPr>
                <w:rFonts w:ascii="Arial" w:hAnsi="Arial" w:cs="Arial"/>
                <w:b/>
                <w:bCs/>
                <w:color w:val="000000"/>
                <w:sz w:val="12"/>
                <w:szCs w:val="12"/>
              </w:rPr>
              <w:t xml:space="preserve">          472.092.264 </w:t>
            </w:r>
          </w:p>
        </w:tc>
        <w:tc>
          <w:tcPr>
            <w:tcW w:w="780" w:type="pct"/>
            <w:gridSpan w:val="3"/>
            <w:tcBorders>
              <w:top w:val="single" w:sz="8" w:space="0" w:color="auto"/>
              <w:left w:val="single" w:sz="8" w:space="0" w:color="auto"/>
              <w:bottom w:val="single" w:sz="8" w:space="0" w:color="auto"/>
              <w:right w:val="single" w:sz="8" w:space="0" w:color="000000"/>
            </w:tcBorders>
            <w:shd w:val="clear" w:color="000000" w:fill="FFD966"/>
            <w:vAlign w:val="center"/>
            <w:hideMark/>
          </w:tcPr>
          <w:p w:rsidR="00841C57" w:rsidRDefault="00841C57">
            <w:pPr>
              <w:rPr>
                <w:rFonts w:ascii="Arial" w:hAnsi="Arial" w:cs="Arial"/>
                <w:b/>
                <w:bCs/>
                <w:color w:val="000000"/>
                <w:sz w:val="12"/>
                <w:szCs w:val="12"/>
              </w:rPr>
            </w:pPr>
            <w:r>
              <w:rPr>
                <w:rFonts w:ascii="Arial" w:hAnsi="Arial" w:cs="Arial"/>
                <w:b/>
                <w:bCs/>
                <w:color w:val="000000"/>
                <w:sz w:val="12"/>
                <w:szCs w:val="12"/>
              </w:rPr>
              <w:t>PROGRAM KOORDINASI KETENTRAMAN DAN KETERTIBAN UMUM</w:t>
            </w:r>
          </w:p>
        </w:tc>
        <w:tc>
          <w:tcPr>
            <w:tcW w:w="307" w:type="pct"/>
            <w:tcBorders>
              <w:top w:val="nil"/>
              <w:left w:val="nil"/>
              <w:bottom w:val="single" w:sz="8" w:space="0" w:color="auto"/>
              <w:right w:val="single" w:sz="8" w:space="0" w:color="auto"/>
            </w:tcBorders>
            <w:shd w:val="clear" w:color="000000" w:fill="FFD966"/>
            <w:vAlign w:val="center"/>
            <w:hideMark/>
          </w:tcPr>
          <w:p w:rsidR="00841C57" w:rsidRDefault="00841C57">
            <w:pPr>
              <w:jc w:val="center"/>
              <w:rPr>
                <w:rFonts w:ascii="Arial" w:hAnsi="Arial" w:cs="Arial"/>
                <w:b/>
                <w:bCs/>
                <w:color w:val="000000"/>
                <w:sz w:val="12"/>
                <w:szCs w:val="12"/>
              </w:rPr>
            </w:pPr>
            <w:r>
              <w:rPr>
                <w:rFonts w:ascii="Arial" w:hAnsi="Arial" w:cs="Arial"/>
                <w:b/>
                <w:bCs/>
                <w:color w:val="000000"/>
                <w:sz w:val="12"/>
                <w:szCs w:val="12"/>
              </w:rPr>
              <w:t xml:space="preserve"> Kec Bontoharu </w:t>
            </w:r>
          </w:p>
        </w:tc>
        <w:tc>
          <w:tcPr>
            <w:tcW w:w="579" w:type="pct"/>
            <w:tcBorders>
              <w:top w:val="nil"/>
              <w:left w:val="nil"/>
              <w:bottom w:val="single" w:sz="8" w:space="0" w:color="auto"/>
              <w:right w:val="nil"/>
            </w:tcBorders>
            <w:shd w:val="clear" w:color="000000" w:fill="FFD966"/>
            <w:vAlign w:val="center"/>
            <w:hideMark/>
          </w:tcPr>
          <w:p w:rsidR="00841C57" w:rsidRDefault="00841C57">
            <w:pPr>
              <w:rPr>
                <w:rFonts w:ascii="Bookman Old Style" w:hAnsi="Bookman Old Style" w:cs="Calibri"/>
                <w:b/>
                <w:bCs/>
                <w:color w:val="000000"/>
                <w:sz w:val="12"/>
                <w:szCs w:val="12"/>
              </w:rPr>
            </w:pPr>
            <w:r>
              <w:rPr>
                <w:rFonts w:ascii="Bookman Old Style" w:hAnsi="Bookman Old Style" w:cs="Calibri"/>
                <w:b/>
                <w:bCs/>
                <w:color w:val="000000"/>
                <w:sz w:val="12"/>
                <w:szCs w:val="12"/>
              </w:rPr>
              <w:t>Persentase Kasus Kriminalitas di Tingkat Kecamatan (%)</w:t>
            </w:r>
          </w:p>
        </w:tc>
        <w:tc>
          <w:tcPr>
            <w:tcW w:w="220" w:type="pct"/>
            <w:tcBorders>
              <w:top w:val="nil"/>
              <w:left w:val="single" w:sz="8" w:space="0" w:color="auto"/>
              <w:bottom w:val="single" w:sz="8" w:space="0" w:color="auto"/>
              <w:right w:val="single" w:sz="8" w:space="0" w:color="auto"/>
            </w:tcBorders>
            <w:shd w:val="clear" w:color="000000" w:fill="FFD966"/>
            <w:noWrap/>
            <w:vAlign w:val="center"/>
            <w:hideMark/>
          </w:tcPr>
          <w:p w:rsidR="00841C57" w:rsidRDefault="00841C57">
            <w:pPr>
              <w:jc w:val="center"/>
              <w:rPr>
                <w:rFonts w:ascii="Arial" w:hAnsi="Arial" w:cs="Arial"/>
                <w:b/>
                <w:bCs/>
                <w:color w:val="000000"/>
                <w:sz w:val="12"/>
                <w:szCs w:val="12"/>
              </w:rPr>
            </w:pPr>
            <w:r>
              <w:rPr>
                <w:rFonts w:ascii="Arial" w:hAnsi="Arial" w:cs="Arial"/>
                <w:b/>
                <w:bCs/>
                <w:color w:val="000000"/>
                <w:sz w:val="12"/>
                <w:szCs w:val="12"/>
              </w:rPr>
              <w:t>1,00</w:t>
            </w:r>
          </w:p>
        </w:tc>
        <w:tc>
          <w:tcPr>
            <w:tcW w:w="352" w:type="pct"/>
            <w:tcBorders>
              <w:top w:val="nil"/>
              <w:left w:val="nil"/>
              <w:bottom w:val="single" w:sz="8" w:space="0" w:color="auto"/>
              <w:right w:val="nil"/>
            </w:tcBorders>
            <w:shd w:val="clear" w:color="000000" w:fill="FFD966"/>
            <w:noWrap/>
            <w:vAlign w:val="center"/>
            <w:hideMark/>
          </w:tcPr>
          <w:p w:rsidR="00841C57" w:rsidRDefault="00841C57">
            <w:pPr>
              <w:jc w:val="center"/>
              <w:rPr>
                <w:rFonts w:ascii="Arial" w:hAnsi="Arial" w:cs="Arial"/>
                <w:b/>
                <w:bCs/>
                <w:color w:val="000000"/>
                <w:sz w:val="12"/>
                <w:szCs w:val="12"/>
              </w:rPr>
            </w:pPr>
            <w:r>
              <w:rPr>
                <w:rFonts w:ascii="Arial" w:hAnsi="Arial" w:cs="Arial"/>
                <w:b/>
                <w:bCs/>
                <w:color w:val="000000"/>
                <w:sz w:val="12"/>
                <w:szCs w:val="12"/>
              </w:rPr>
              <w:t xml:space="preserve">               35.345.200 </w:t>
            </w:r>
          </w:p>
        </w:tc>
        <w:tc>
          <w:tcPr>
            <w:tcW w:w="211" w:type="pct"/>
            <w:tcBorders>
              <w:top w:val="nil"/>
              <w:left w:val="single" w:sz="8" w:space="0" w:color="auto"/>
              <w:bottom w:val="single" w:sz="8" w:space="0" w:color="auto"/>
              <w:right w:val="single" w:sz="8" w:space="0" w:color="auto"/>
            </w:tcBorders>
            <w:shd w:val="clear" w:color="000000" w:fill="FFD966"/>
            <w:vAlign w:val="center"/>
            <w:hideMark/>
          </w:tcPr>
          <w:p w:rsidR="00841C57" w:rsidRDefault="00841C57">
            <w:pPr>
              <w:rPr>
                <w:rFonts w:ascii="Bookman Old Style" w:hAnsi="Bookman Old Style" w:cs="Calibri"/>
                <w:b/>
                <w:bCs/>
                <w:color w:val="000000"/>
                <w:sz w:val="12"/>
                <w:szCs w:val="12"/>
              </w:rPr>
            </w:pPr>
            <w:r>
              <w:rPr>
                <w:rFonts w:ascii="Bookman Old Style" w:hAnsi="Bookman Old Style" w:cs="Calibri"/>
                <w:b/>
                <w:bCs/>
                <w:color w:val="000000"/>
                <w:sz w:val="12"/>
                <w:szCs w:val="12"/>
              </w:rPr>
              <w:t> </w:t>
            </w:r>
          </w:p>
        </w:tc>
      </w:tr>
      <w:tr w:rsidR="00841C57" w:rsidTr="0045140B">
        <w:trPr>
          <w:trHeight w:val="345"/>
        </w:trPr>
        <w:tc>
          <w:tcPr>
            <w:tcW w:w="338" w:type="pct"/>
            <w:tcBorders>
              <w:top w:val="nil"/>
              <w:left w:val="single" w:sz="8" w:space="0" w:color="auto"/>
              <w:bottom w:val="single" w:sz="8" w:space="0" w:color="auto"/>
              <w:right w:val="single" w:sz="8" w:space="0" w:color="auto"/>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7.01.04.2.01.</w:t>
            </w:r>
          </w:p>
        </w:tc>
        <w:tc>
          <w:tcPr>
            <w:tcW w:w="98" w:type="pct"/>
            <w:tcBorders>
              <w:top w:val="nil"/>
              <w:left w:val="nil"/>
              <w:bottom w:val="single" w:sz="8" w:space="0" w:color="auto"/>
              <w:right w:val="nil"/>
            </w:tcBorders>
            <w:shd w:val="clear" w:color="000000" w:fill="F4B084"/>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A</w:t>
            </w:r>
          </w:p>
        </w:tc>
        <w:tc>
          <w:tcPr>
            <w:tcW w:w="681" w:type="pct"/>
            <w:gridSpan w:val="2"/>
            <w:tcBorders>
              <w:top w:val="single" w:sz="8" w:space="0" w:color="auto"/>
              <w:left w:val="nil"/>
              <w:bottom w:val="single" w:sz="8" w:space="0" w:color="auto"/>
              <w:right w:val="nil"/>
            </w:tcBorders>
            <w:shd w:val="clear" w:color="000000" w:fill="F4B084"/>
            <w:vAlign w:val="center"/>
            <w:hideMark/>
          </w:tcPr>
          <w:p w:rsidR="00841C57" w:rsidRDefault="00841C57">
            <w:pPr>
              <w:rPr>
                <w:rFonts w:ascii="Arial" w:hAnsi="Arial" w:cs="Arial"/>
                <w:color w:val="000000"/>
                <w:sz w:val="12"/>
                <w:szCs w:val="12"/>
              </w:rPr>
            </w:pPr>
            <w:r>
              <w:rPr>
                <w:rFonts w:ascii="Arial" w:hAnsi="Arial" w:cs="Arial"/>
                <w:color w:val="000000"/>
                <w:sz w:val="12"/>
                <w:szCs w:val="12"/>
              </w:rPr>
              <w:t>Koordinasi Upaya Penyelenggaraan Ketenteraman dan Ketertiban Umum</w:t>
            </w:r>
          </w:p>
        </w:tc>
        <w:tc>
          <w:tcPr>
            <w:tcW w:w="307" w:type="pct"/>
            <w:tcBorders>
              <w:top w:val="nil"/>
              <w:left w:val="single" w:sz="8" w:space="0" w:color="auto"/>
              <w:bottom w:val="single" w:sz="8" w:space="0" w:color="auto"/>
              <w:right w:val="single" w:sz="8" w:space="0" w:color="auto"/>
            </w:tcBorders>
            <w:shd w:val="clear" w:color="000000" w:fill="F4B084"/>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F4B084"/>
            <w:vAlign w:val="center"/>
            <w:hideMark/>
          </w:tcPr>
          <w:p w:rsidR="00841C57" w:rsidRDefault="00841C57">
            <w:pPr>
              <w:rPr>
                <w:rFonts w:ascii="Arial" w:hAnsi="Arial" w:cs="Arial"/>
                <w:color w:val="000000"/>
                <w:sz w:val="12"/>
                <w:szCs w:val="12"/>
              </w:rPr>
            </w:pPr>
            <w:r>
              <w:rPr>
                <w:rFonts w:ascii="Arial" w:hAnsi="Arial" w:cs="Arial"/>
                <w:color w:val="000000"/>
                <w:sz w:val="12"/>
                <w:szCs w:val="12"/>
              </w:rPr>
              <w:t xml:space="preserve">% Koordinasi Ketentraman dan Ketertiban Umum </w:t>
            </w:r>
          </w:p>
        </w:tc>
        <w:tc>
          <w:tcPr>
            <w:tcW w:w="220" w:type="pct"/>
            <w:tcBorders>
              <w:top w:val="nil"/>
              <w:left w:val="single" w:sz="8" w:space="0" w:color="auto"/>
              <w:bottom w:val="single" w:sz="8" w:space="0" w:color="auto"/>
              <w:right w:val="single" w:sz="8" w:space="0" w:color="auto"/>
            </w:tcBorders>
            <w:shd w:val="clear" w:color="000000" w:fill="F4B084"/>
            <w:noWrap/>
            <w:vAlign w:val="center"/>
            <w:hideMark/>
          </w:tcPr>
          <w:p w:rsidR="00841C57" w:rsidRDefault="00841C57">
            <w:pPr>
              <w:jc w:val="center"/>
              <w:rPr>
                <w:rFonts w:ascii="Arial" w:hAnsi="Arial" w:cs="Arial"/>
                <w:b/>
                <w:bCs/>
                <w:color w:val="000000"/>
                <w:sz w:val="12"/>
                <w:szCs w:val="12"/>
              </w:rPr>
            </w:pPr>
            <w:r>
              <w:rPr>
                <w:rFonts w:ascii="Arial" w:hAnsi="Arial" w:cs="Arial"/>
                <w:b/>
                <w:bCs/>
                <w:color w:val="000000"/>
                <w:sz w:val="12"/>
                <w:szCs w:val="12"/>
              </w:rPr>
              <w:t>1,00</w:t>
            </w:r>
          </w:p>
        </w:tc>
        <w:tc>
          <w:tcPr>
            <w:tcW w:w="327" w:type="pct"/>
            <w:tcBorders>
              <w:top w:val="nil"/>
              <w:left w:val="nil"/>
              <w:bottom w:val="single" w:sz="8" w:space="0" w:color="auto"/>
              <w:right w:val="nil"/>
            </w:tcBorders>
            <w:shd w:val="clear" w:color="000000" w:fill="F4B084"/>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461.812.468 </w:t>
            </w:r>
          </w:p>
        </w:tc>
        <w:tc>
          <w:tcPr>
            <w:tcW w:w="99" w:type="pct"/>
            <w:tcBorders>
              <w:top w:val="nil"/>
              <w:left w:val="single" w:sz="8" w:space="0" w:color="auto"/>
              <w:bottom w:val="single" w:sz="8" w:space="0" w:color="auto"/>
              <w:right w:val="nil"/>
            </w:tcBorders>
            <w:shd w:val="clear" w:color="000000" w:fill="F4B084"/>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A</w:t>
            </w:r>
          </w:p>
        </w:tc>
        <w:tc>
          <w:tcPr>
            <w:tcW w:w="681" w:type="pct"/>
            <w:gridSpan w:val="2"/>
            <w:tcBorders>
              <w:top w:val="single" w:sz="8" w:space="0" w:color="auto"/>
              <w:left w:val="nil"/>
              <w:bottom w:val="single" w:sz="8" w:space="0" w:color="auto"/>
              <w:right w:val="single" w:sz="8" w:space="0" w:color="000000"/>
            </w:tcBorders>
            <w:shd w:val="clear" w:color="000000" w:fill="F4B084"/>
            <w:vAlign w:val="center"/>
            <w:hideMark/>
          </w:tcPr>
          <w:p w:rsidR="00841C57" w:rsidRDefault="00841C57">
            <w:pPr>
              <w:rPr>
                <w:rFonts w:ascii="Arial" w:hAnsi="Arial" w:cs="Arial"/>
                <w:color w:val="000000"/>
                <w:sz w:val="12"/>
                <w:szCs w:val="12"/>
              </w:rPr>
            </w:pPr>
            <w:r>
              <w:rPr>
                <w:rFonts w:ascii="Arial" w:hAnsi="Arial" w:cs="Arial"/>
                <w:color w:val="000000"/>
                <w:sz w:val="12"/>
                <w:szCs w:val="12"/>
              </w:rPr>
              <w:t>Koordinasi Upaya Penyelenggaraan Ketenteraman dan Ketertiban Umum</w:t>
            </w:r>
          </w:p>
        </w:tc>
        <w:tc>
          <w:tcPr>
            <w:tcW w:w="307" w:type="pct"/>
            <w:tcBorders>
              <w:top w:val="nil"/>
              <w:left w:val="nil"/>
              <w:bottom w:val="single" w:sz="8" w:space="0" w:color="auto"/>
              <w:right w:val="single" w:sz="8" w:space="0" w:color="auto"/>
            </w:tcBorders>
            <w:shd w:val="clear" w:color="000000" w:fill="F4B084"/>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F4B084"/>
            <w:vAlign w:val="center"/>
            <w:hideMark/>
          </w:tcPr>
          <w:p w:rsidR="00841C57" w:rsidRDefault="00841C57">
            <w:pPr>
              <w:rPr>
                <w:rFonts w:ascii="Arial" w:hAnsi="Arial" w:cs="Arial"/>
                <w:color w:val="000000"/>
                <w:sz w:val="12"/>
                <w:szCs w:val="12"/>
              </w:rPr>
            </w:pPr>
            <w:r>
              <w:rPr>
                <w:rFonts w:ascii="Arial" w:hAnsi="Arial" w:cs="Arial"/>
                <w:color w:val="000000"/>
                <w:sz w:val="12"/>
                <w:szCs w:val="12"/>
              </w:rPr>
              <w:t xml:space="preserve">% Koordinasi Ketentraman dan Ketertiban Umum </w:t>
            </w:r>
          </w:p>
        </w:tc>
        <w:tc>
          <w:tcPr>
            <w:tcW w:w="220" w:type="pct"/>
            <w:tcBorders>
              <w:top w:val="nil"/>
              <w:left w:val="single" w:sz="8" w:space="0" w:color="auto"/>
              <w:bottom w:val="single" w:sz="8" w:space="0" w:color="auto"/>
              <w:right w:val="single" w:sz="8" w:space="0" w:color="auto"/>
            </w:tcBorders>
            <w:shd w:val="clear" w:color="000000" w:fill="F4B084"/>
            <w:noWrap/>
            <w:vAlign w:val="center"/>
            <w:hideMark/>
          </w:tcPr>
          <w:p w:rsidR="00841C57" w:rsidRDefault="00841C57">
            <w:pPr>
              <w:jc w:val="center"/>
              <w:rPr>
                <w:rFonts w:ascii="Arial" w:hAnsi="Arial" w:cs="Arial"/>
                <w:b/>
                <w:bCs/>
                <w:color w:val="000000"/>
                <w:sz w:val="12"/>
                <w:szCs w:val="12"/>
              </w:rPr>
            </w:pPr>
            <w:r>
              <w:rPr>
                <w:rFonts w:ascii="Arial" w:hAnsi="Arial" w:cs="Arial"/>
                <w:b/>
                <w:bCs/>
                <w:color w:val="000000"/>
                <w:sz w:val="12"/>
                <w:szCs w:val="12"/>
              </w:rPr>
              <w:t>1,00</w:t>
            </w:r>
          </w:p>
        </w:tc>
        <w:tc>
          <w:tcPr>
            <w:tcW w:w="352" w:type="pct"/>
            <w:tcBorders>
              <w:top w:val="nil"/>
              <w:left w:val="nil"/>
              <w:bottom w:val="single" w:sz="8" w:space="0" w:color="auto"/>
              <w:right w:val="nil"/>
            </w:tcBorders>
            <w:shd w:val="clear" w:color="000000" w:fill="F4B084"/>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26.495.200 </w:t>
            </w:r>
          </w:p>
        </w:tc>
        <w:tc>
          <w:tcPr>
            <w:tcW w:w="211" w:type="pct"/>
            <w:tcBorders>
              <w:top w:val="nil"/>
              <w:left w:val="single" w:sz="8" w:space="0" w:color="auto"/>
              <w:bottom w:val="single" w:sz="8" w:space="0" w:color="auto"/>
              <w:right w:val="single" w:sz="8" w:space="0" w:color="auto"/>
            </w:tcBorders>
            <w:shd w:val="clear" w:color="000000" w:fill="F4B084"/>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r>
      <w:tr w:rsidR="00841C57" w:rsidTr="0045140B">
        <w:trPr>
          <w:trHeight w:val="675"/>
        </w:trPr>
        <w:tc>
          <w:tcPr>
            <w:tcW w:w="338" w:type="pct"/>
            <w:tcBorders>
              <w:top w:val="nil"/>
              <w:left w:val="single" w:sz="8" w:space="0" w:color="auto"/>
              <w:bottom w:val="single" w:sz="8" w:space="0" w:color="auto"/>
              <w:right w:val="single" w:sz="8" w:space="0" w:color="auto"/>
            </w:tcBorders>
            <w:shd w:val="clear" w:color="000000" w:fill="FFFFFF"/>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7.01.04.2.01.</w:t>
            </w:r>
          </w:p>
        </w:tc>
        <w:tc>
          <w:tcPr>
            <w:tcW w:w="98"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Sinergitas dengan  Kepolisian  Negara  Republik Indonesia, Tentara Nasional Indonesia dan Instansi Vertikal di Wilayah Kecamatan</w:t>
            </w:r>
          </w:p>
        </w:tc>
        <w:tc>
          <w:tcPr>
            <w:tcW w:w="307"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Jumlah Koordinasi dengan Tripika dan Instansi Vertikal terkait di Wilayah Kecamatan yang dilaksanakan</w:t>
            </w:r>
          </w:p>
        </w:tc>
        <w:tc>
          <w:tcPr>
            <w:tcW w:w="220" w:type="pct"/>
            <w:tcBorders>
              <w:top w:val="nil"/>
              <w:left w:val="single" w:sz="8" w:space="0" w:color="auto"/>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dok</w:t>
            </w:r>
          </w:p>
        </w:tc>
        <w:tc>
          <w:tcPr>
            <w:tcW w:w="327"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21.279.796 </w:t>
            </w:r>
          </w:p>
        </w:tc>
        <w:tc>
          <w:tcPr>
            <w:tcW w:w="99" w:type="pct"/>
            <w:tcBorders>
              <w:top w:val="nil"/>
              <w:left w:val="single" w:sz="8" w:space="0" w:color="auto"/>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Sinergitas dengan  Kepolisian  Negara  Republik Indonesia, Tentara Nasional Indonesia dan Instansi Vertikal di Wilayah Kecamatan</w:t>
            </w:r>
          </w:p>
        </w:tc>
        <w:tc>
          <w:tcPr>
            <w:tcW w:w="307" w:type="pct"/>
            <w:tcBorders>
              <w:top w:val="nil"/>
              <w:left w:val="nil"/>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Jumlah Koordinasi dengan Tripika dan Instansi Vertikal terkait di Wilayah Kecamatan yang dilaksanakan</w:t>
            </w:r>
          </w:p>
        </w:tc>
        <w:tc>
          <w:tcPr>
            <w:tcW w:w="220" w:type="pct"/>
            <w:tcBorders>
              <w:top w:val="nil"/>
              <w:left w:val="single" w:sz="8" w:space="0" w:color="auto"/>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lap</w:t>
            </w:r>
          </w:p>
        </w:tc>
        <w:tc>
          <w:tcPr>
            <w:tcW w:w="35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2.750.000 </w:t>
            </w:r>
          </w:p>
        </w:tc>
        <w:tc>
          <w:tcPr>
            <w:tcW w:w="211"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r>
      <w:tr w:rsidR="00841C57" w:rsidTr="0045140B">
        <w:trPr>
          <w:trHeight w:val="675"/>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7.01.04.2.01.01</w:t>
            </w:r>
          </w:p>
        </w:tc>
        <w:tc>
          <w:tcPr>
            <w:tcW w:w="98" w:type="pct"/>
            <w:tcBorders>
              <w:top w:val="nil"/>
              <w:left w:val="nil"/>
              <w:bottom w:val="single" w:sz="8" w:space="0" w:color="auto"/>
              <w:right w:val="nil"/>
            </w:tcBorders>
            <w:shd w:val="clear" w:color="000000" w:fill="FFFF0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Sinergitas dengan  Kepolisian  Negara  Republik Indonesia, Tentara Nasional Indonesia dan Instansi Vertikal di Wilayah Kecamatan</w:t>
            </w:r>
          </w:p>
        </w:tc>
        <w:tc>
          <w:tcPr>
            <w:tcW w:w="307" w:type="pct"/>
            <w:tcBorders>
              <w:top w:val="nil"/>
              <w:left w:val="single" w:sz="8" w:space="0" w:color="auto"/>
              <w:bottom w:val="single" w:sz="8" w:space="0" w:color="auto"/>
              <w:right w:val="single" w:sz="8" w:space="0" w:color="auto"/>
            </w:tcBorders>
            <w:shd w:val="clear" w:color="000000" w:fill="FFFF0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Kel.Putabangun </w:t>
            </w:r>
          </w:p>
        </w:tc>
        <w:tc>
          <w:tcPr>
            <w:tcW w:w="579" w:type="pct"/>
            <w:tcBorders>
              <w:top w:val="nil"/>
              <w:left w:val="nil"/>
              <w:bottom w:val="single" w:sz="8" w:space="0" w:color="auto"/>
              <w:right w:val="nil"/>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Jumlah Koordinasi dengan Tripika dan Instansi Vertikal terkait di Wilayah Kecamatan yang dilaksanakan</w:t>
            </w:r>
          </w:p>
        </w:tc>
        <w:tc>
          <w:tcPr>
            <w:tcW w:w="220" w:type="pct"/>
            <w:tcBorders>
              <w:top w:val="nil"/>
              <w:left w:val="single" w:sz="8" w:space="0" w:color="auto"/>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Keg</w:t>
            </w:r>
          </w:p>
        </w:tc>
        <w:tc>
          <w:tcPr>
            <w:tcW w:w="327"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11.000.000 </w:t>
            </w:r>
          </w:p>
        </w:tc>
        <w:tc>
          <w:tcPr>
            <w:tcW w:w="99" w:type="pct"/>
            <w:tcBorders>
              <w:top w:val="nil"/>
              <w:left w:val="single" w:sz="8" w:space="0" w:color="auto"/>
              <w:bottom w:val="single" w:sz="8" w:space="0" w:color="auto"/>
              <w:right w:val="nil"/>
            </w:tcBorders>
            <w:shd w:val="clear" w:color="000000" w:fill="FFFF0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Sinergitas dengan  Kepolisian  Negara  Republik Indonesia, Tentara Nasional Indonesia dan Instansi Vertikal di Wilayah Kecamatan</w:t>
            </w:r>
          </w:p>
        </w:tc>
        <w:tc>
          <w:tcPr>
            <w:tcW w:w="307" w:type="pct"/>
            <w:tcBorders>
              <w:top w:val="nil"/>
              <w:left w:val="nil"/>
              <w:bottom w:val="single" w:sz="8" w:space="0" w:color="auto"/>
              <w:right w:val="single" w:sz="8" w:space="0" w:color="auto"/>
            </w:tcBorders>
            <w:shd w:val="clear" w:color="000000" w:fill="FFFF0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Kel.Putabangun </w:t>
            </w:r>
          </w:p>
        </w:tc>
        <w:tc>
          <w:tcPr>
            <w:tcW w:w="579" w:type="pct"/>
            <w:tcBorders>
              <w:top w:val="nil"/>
              <w:left w:val="nil"/>
              <w:bottom w:val="single" w:sz="8" w:space="0" w:color="auto"/>
              <w:right w:val="nil"/>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Jumlah Koordinasi dengan Tripika dan Instansi Vertikal terkait di Wilayah Kecamatan yang dilaksanakan</w:t>
            </w:r>
          </w:p>
        </w:tc>
        <w:tc>
          <w:tcPr>
            <w:tcW w:w="220" w:type="pct"/>
            <w:tcBorders>
              <w:top w:val="nil"/>
              <w:left w:val="single" w:sz="8" w:space="0" w:color="auto"/>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lap</w:t>
            </w:r>
          </w:p>
        </w:tc>
        <w:tc>
          <w:tcPr>
            <w:tcW w:w="352"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14.400.000 </w:t>
            </w:r>
          </w:p>
        </w:tc>
        <w:tc>
          <w:tcPr>
            <w:tcW w:w="211" w:type="pct"/>
            <w:tcBorders>
              <w:top w:val="nil"/>
              <w:left w:val="single" w:sz="8" w:space="0" w:color="auto"/>
              <w:bottom w:val="single" w:sz="8" w:space="0" w:color="auto"/>
              <w:right w:val="single" w:sz="8" w:space="0" w:color="auto"/>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r>
      <w:tr w:rsidR="00841C57" w:rsidTr="0045140B">
        <w:trPr>
          <w:trHeight w:val="750"/>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7.01.04.2.01.01</w:t>
            </w:r>
          </w:p>
        </w:tc>
        <w:tc>
          <w:tcPr>
            <w:tcW w:w="98" w:type="pct"/>
            <w:tcBorders>
              <w:top w:val="nil"/>
              <w:left w:val="nil"/>
              <w:bottom w:val="single" w:sz="8" w:space="0" w:color="auto"/>
              <w:right w:val="nil"/>
            </w:tcBorders>
            <w:shd w:val="clear" w:color="000000" w:fill="92D05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Sinergitas dengan  Kepolisian  Negara  Republik Indonesia, Tentara Nasional Indonesia dan Instansi Vertikal di Wilayah Kecamatan</w:t>
            </w:r>
          </w:p>
        </w:tc>
        <w:tc>
          <w:tcPr>
            <w:tcW w:w="307" w:type="pct"/>
            <w:tcBorders>
              <w:top w:val="nil"/>
              <w:left w:val="single" w:sz="8" w:space="0" w:color="auto"/>
              <w:bottom w:val="single" w:sz="8" w:space="0" w:color="auto"/>
              <w:right w:val="single" w:sz="8" w:space="0" w:color="auto"/>
            </w:tcBorders>
            <w:shd w:val="clear" w:color="000000" w:fill="92D050"/>
            <w:vAlign w:val="center"/>
            <w:hideMark/>
          </w:tcPr>
          <w:p w:rsidR="00841C57" w:rsidRDefault="00841C57">
            <w:pPr>
              <w:jc w:val="center"/>
              <w:rPr>
                <w:rFonts w:ascii="Arial" w:hAnsi="Arial" w:cs="Arial"/>
                <w:sz w:val="12"/>
                <w:szCs w:val="12"/>
              </w:rPr>
            </w:pPr>
            <w:r>
              <w:rPr>
                <w:rFonts w:ascii="Arial" w:hAnsi="Arial" w:cs="Arial"/>
                <w:sz w:val="12"/>
                <w:szCs w:val="12"/>
              </w:rPr>
              <w:t>Kel. Bontobangun</w:t>
            </w:r>
          </w:p>
        </w:tc>
        <w:tc>
          <w:tcPr>
            <w:tcW w:w="579" w:type="pct"/>
            <w:tcBorders>
              <w:top w:val="nil"/>
              <w:left w:val="nil"/>
              <w:bottom w:val="single" w:sz="8" w:space="0" w:color="auto"/>
              <w:right w:val="nil"/>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Jumlah Koordinasi dengan Tripika dan Instansi Vertikal terkait di Wilayah Kecamatan yang dilaksanakan</w:t>
            </w:r>
          </w:p>
        </w:tc>
        <w:tc>
          <w:tcPr>
            <w:tcW w:w="220" w:type="pct"/>
            <w:tcBorders>
              <w:top w:val="nil"/>
              <w:left w:val="single" w:sz="8" w:space="0" w:color="auto"/>
              <w:bottom w:val="single" w:sz="8" w:space="0" w:color="auto"/>
              <w:right w:val="single" w:sz="8" w:space="0" w:color="auto"/>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Keg</w:t>
            </w:r>
          </w:p>
        </w:tc>
        <w:tc>
          <w:tcPr>
            <w:tcW w:w="327"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   </w:t>
            </w:r>
          </w:p>
        </w:tc>
        <w:tc>
          <w:tcPr>
            <w:tcW w:w="99" w:type="pct"/>
            <w:tcBorders>
              <w:top w:val="nil"/>
              <w:left w:val="single" w:sz="8" w:space="0" w:color="auto"/>
              <w:bottom w:val="single" w:sz="8" w:space="0" w:color="auto"/>
              <w:right w:val="nil"/>
            </w:tcBorders>
            <w:shd w:val="clear" w:color="000000" w:fill="92D05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Sinergitas dengan  Kepolisian  Negara  Republik Indonesia, Tentara Nasional Indonesia dan Instansi Vertikal di Wilayah Kecamatan</w:t>
            </w:r>
          </w:p>
        </w:tc>
        <w:tc>
          <w:tcPr>
            <w:tcW w:w="307" w:type="pct"/>
            <w:tcBorders>
              <w:top w:val="nil"/>
              <w:left w:val="nil"/>
              <w:bottom w:val="single" w:sz="8" w:space="0" w:color="auto"/>
              <w:right w:val="single" w:sz="8" w:space="0" w:color="auto"/>
            </w:tcBorders>
            <w:shd w:val="clear" w:color="000000" w:fill="92D050"/>
            <w:vAlign w:val="center"/>
            <w:hideMark/>
          </w:tcPr>
          <w:p w:rsidR="00841C57" w:rsidRDefault="00841C57">
            <w:pPr>
              <w:jc w:val="center"/>
              <w:rPr>
                <w:rFonts w:ascii="Arial" w:hAnsi="Arial" w:cs="Arial"/>
                <w:sz w:val="12"/>
                <w:szCs w:val="12"/>
              </w:rPr>
            </w:pPr>
            <w:r>
              <w:rPr>
                <w:rFonts w:ascii="Arial" w:hAnsi="Arial" w:cs="Arial"/>
                <w:sz w:val="12"/>
                <w:szCs w:val="12"/>
              </w:rPr>
              <w:t>Kel. Bontobangun</w:t>
            </w:r>
          </w:p>
        </w:tc>
        <w:tc>
          <w:tcPr>
            <w:tcW w:w="579" w:type="pct"/>
            <w:tcBorders>
              <w:top w:val="nil"/>
              <w:left w:val="nil"/>
              <w:bottom w:val="single" w:sz="8" w:space="0" w:color="auto"/>
              <w:right w:val="nil"/>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Jumlah laporan Koordinasi dengan Tripika dan Instansi Vertikal terkait di Wilayah Kecamatan yang dilaksanakan</w:t>
            </w:r>
          </w:p>
        </w:tc>
        <w:tc>
          <w:tcPr>
            <w:tcW w:w="220" w:type="pct"/>
            <w:tcBorders>
              <w:top w:val="nil"/>
              <w:left w:val="single" w:sz="8" w:space="0" w:color="auto"/>
              <w:bottom w:val="single" w:sz="8" w:space="0" w:color="auto"/>
              <w:right w:val="single" w:sz="8" w:space="0" w:color="auto"/>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lap</w:t>
            </w:r>
          </w:p>
        </w:tc>
        <w:tc>
          <w:tcPr>
            <w:tcW w:w="352"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9.345.200 </w:t>
            </w:r>
          </w:p>
        </w:tc>
        <w:tc>
          <w:tcPr>
            <w:tcW w:w="211" w:type="pct"/>
            <w:tcBorders>
              <w:top w:val="nil"/>
              <w:left w:val="single" w:sz="8" w:space="0" w:color="auto"/>
              <w:bottom w:val="single" w:sz="8" w:space="0" w:color="auto"/>
              <w:right w:val="single" w:sz="8" w:space="0" w:color="auto"/>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r>
      <w:tr w:rsidR="00841C57" w:rsidTr="0045140B">
        <w:trPr>
          <w:trHeight w:val="510"/>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7.01.04.2.01.02</w:t>
            </w:r>
          </w:p>
        </w:tc>
        <w:tc>
          <w:tcPr>
            <w:tcW w:w="98" w:type="pct"/>
            <w:tcBorders>
              <w:top w:val="nil"/>
              <w:left w:val="nil"/>
              <w:bottom w:val="single" w:sz="8" w:space="0" w:color="auto"/>
              <w:right w:val="nil"/>
            </w:tcBorders>
            <w:shd w:val="clear" w:color="000000" w:fill="92D05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Harmonisasi Hubungan Dengan Tokoh Agama dan Tokoh Masyarakat</w:t>
            </w:r>
          </w:p>
        </w:tc>
        <w:tc>
          <w:tcPr>
            <w:tcW w:w="307" w:type="pct"/>
            <w:tcBorders>
              <w:top w:val="nil"/>
              <w:left w:val="single" w:sz="8" w:space="0" w:color="auto"/>
              <w:bottom w:val="single" w:sz="8" w:space="0" w:color="auto"/>
              <w:right w:val="single" w:sz="8" w:space="0" w:color="auto"/>
            </w:tcBorders>
            <w:shd w:val="clear" w:color="000000" w:fill="92D050"/>
            <w:vAlign w:val="center"/>
            <w:hideMark/>
          </w:tcPr>
          <w:p w:rsidR="00841C57" w:rsidRDefault="00841C57">
            <w:pPr>
              <w:jc w:val="center"/>
              <w:rPr>
                <w:rFonts w:ascii="Arial" w:hAnsi="Arial" w:cs="Arial"/>
                <w:sz w:val="12"/>
                <w:szCs w:val="12"/>
              </w:rPr>
            </w:pPr>
            <w:r>
              <w:rPr>
                <w:rFonts w:ascii="Arial" w:hAnsi="Arial" w:cs="Arial"/>
                <w:sz w:val="12"/>
                <w:szCs w:val="12"/>
              </w:rPr>
              <w:t>Kel. Bontobangun</w:t>
            </w:r>
          </w:p>
        </w:tc>
        <w:tc>
          <w:tcPr>
            <w:tcW w:w="579" w:type="pct"/>
            <w:tcBorders>
              <w:top w:val="nil"/>
              <w:left w:val="nil"/>
              <w:bottom w:val="single" w:sz="8" w:space="0" w:color="auto"/>
              <w:right w:val="nil"/>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Persentase  hubungan dengan Tokoh agama dan tokoh masyarakat yang di harmonisasikan</w:t>
            </w:r>
          </w:p>
        </w:tc>
        <w:tc>
          <w:tcPr>
            <w:tcW w:w="220" w:type="pct"/>
            <w:tcBorders>
              <w:top w:val="nil"/>
              <w:left w:val="single" w:sz="8" w:space="0" w:color="auto"/>
              <w:bottom w:val="single" w:sz="8" w:space="0" w:color="auto"/>
              <w:right w:val="single" w:sz="8" w:space="0" w:color="auto"/>
            </w:tcBorders>
            <w:shd w:val="clear" w:color="000000" w:fill="92D050"/>
            <w:noWrap/>
            <w:vAlign w:val="center"/>
            <w:hideMark/>
          </w:tcPr>
          <w:p w:rsidR="00841C57" w:rsidRDefault="00841C57">
            <w:pPr>
              <w:jc w:val="center"/>
              <w:rPr>
                <w:rFonts w:ascii="Arial" w:hAnsi="Arial" w:cs="Arial"/>
                <w:sz w:val="12"/>
                <w:szCs w:val="12"/>
              </w:rPr>
            </w:pPr>
            <w:r>
              <w:rPr>
                <w:rFonts w:ascii="Arial" w:hAnsi="Arial" w:cs="Arial"/>
                <w:sz w:val="12"/>
                <w:szCs w:val="12"/>
              </w:rPr>
              <w:t>100%</w:t>
            </w:r>
          </w:p>
        </w:tc>
        <w:tc>
          <w:tcPr>
            <w:tcW w:w="327"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sz w:val="12"/>
                <w:szCs w:val="12"/>
              </w:rPr>
            </w:pPr>
            <w:r>
              <w:rPr>
                <w:rFonts w:ascii="Arial" w:hAnsi="Arial" w:cs="Arial"/>
                <w:sz w:val="12"/>
                <w:szCs w:val="12"/>
              </w:rPr>
              <w:t xml:space="preserve">          429.532.672 </w:t>
            </w:r>
          </w:p>
        </w:tc>
        <w:tc>
          <w:tcPr>
            <w:tcW w:w="99" w:type="pct"/>
            <w:tcBorders>
              <w:top w:val="nil"/>
              <w:left w:val="single" w:sz="8" w:space="0" w:color="auto"/>
              <w:bottom w:val="single" w:sz="8" w:space="0" w:color="auto"/>
              <w:right w:val="nil"/>
            </w:tcBorders>
            <w:shd w:val="clear" w:color="000000" w:fill="92D05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Harmonisasi Hubungan Dengan Tokoh Agama dan Tokoh Masyarakat</w:t>
            </w:r>
          </w:p>
        </w:tc>
        <w:tc>
          <w:tcPr>
            <w:tcW w:w="307" w:type="pct"/>
            <w:tcBorders>
              <w:top w:val="nil"/>
              <w:left w:val="nil"/>
              <w:bottom w:val="single" w:sz="8" w:space="0" w:color="auto"/>
              <w:right w:val="single" w:sz="8" w:space="0" w:color="auto"/>
            </w:tcBorders>
            <w:shd w:val="clear" w:color="000000" w:fill="92D050"/>
            <w:vAlign w:val="center"/>
            <w:hideMark/>
          </w:tcPr>
          <w:p w:rsidR="00841C57" w:rsidRDefault="00841C57">
            <w:pPr>
              <w:jc w:val="center"/>
              <w:rPr>
                <w:rFonts w:ascii="Arial" w:hAnsi="Arial" w:cs="Arial"/>
                <w:sz w:val="12"/>
                <w:szCs w:val="12"/>
              </w:rPr>
            </w:pPr>
            <w:r>
              <w:rPr>
                <w:rFonts w:ascii="Arial" w:hAnsi="Arial" w:cs="Arial"/>
                <w:sz w:val="12"/>
                <w:szCs w:val="12"/>
              </w:rPr>
              <w:t>Kel. Bontobangun</w:t>
            </w:r>
          </w:p>
        </w:tc>
        <w:tc>
          <w:tcPr>
            <w:tcW w:w="579" w:type="pct"/>
            <w:tcBorders>
              <w:top w:val="nil"/>
              <w:left w:val="nil"/>
              <w:bottom w:val="single" w:sz="8" w:space="0" w:color="auto"/>
              <w:right w:val="nil"/>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Persentase  hubungan dengan Tokoh agama dan tokoh masyarakat yang di harmonisasikan</w:t>
            </w:r>
          </w:p>
        </w:tc>
        <w:tc>
          <w:tcPr>
            <w:tcW w:w="220" w:type="pct"/>
            <w:tcBorders>
              <w:top w:val="nil"/>
              <w:left w:val="single" w:sz="8" w:space="0" w:color="auto"/>
              <w:bottom w:val="single" w:sz="8" w:space="0" w:color="auto"/>
              <w:right w:val="single" w:sz="8" w:space="0" w:color="auto"/>
            </w:tcBorders>
            <w:shd w:val="clear" w:color="000000" w:fill="92D050"/>
            <w:noWrap/>
            <w:vAlign w:val="center"/>
            <w:hideMark/>
          </w:tcPr>
          <w:p w:rsidR="00841C57" w:rsidRDefault="00841C57">
            <w:pPr>
              <w:jc w:val="center"/>
              <w:rPr>
                <w:rFonts w:ascii="Arial" w:hAnsi="Arial" w:cs="Arial"/>
                <w:sz w:val="12"/>
                <w:szCs w:val="12"/>
              </w:rPr>
            </w:pPr>
            <w:r>
              <w:rPr>
                <w:rFonts w:ascii="Arial" w:hAnsi="Arial" w:cs="Arial"/>
                <w:sz w:val="12"/>
                <w:szCs w:val="12"/>
              </w:rPr>
              <w:t>100%</w:t>
            </w:r>
          </w:p>
        </w:tc>
        <w:tc>
          <w:tcPr>
            <w:tcW w:w="352"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sz w:val="12"/>
                <w:szCs w:val="12"/>
              </w:rPr>
            </w:pPr>
            <w:r>
              <w:rPr>
                <w:rFonts w:ascii="Arial" w:hAnsi="Arial" w:cs="Arial"/>
                <w:sz w:val="12"/>
                <w:szCs w:val="12"/>
              </w:rPr>
              <w:t xml:space="preserve">                             -   </w:t>
            </w:r>
          </w:p>
        </w:tc>
        <w:tc>
          <w:tcPr>
            <w:tcW w:w="211" w:type="pct"/>
            <w:tcBorders>
              <w:top w:val="nil"/>
              <w:left w:val="single" w:sz="8" w:space="0" w:color="auto"/>
              <w:bottom w:val="single" w:sz="8" w:space="0" w:color="auto"/>
              <w:right w:val="single" w:sz="8" w:space="0" w:color="auto"/>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r>
      <w:tr w:rsidR="00841C57" w:rsidTr="0045140B">
        <w:trPr>
          <w:trHeight w:val="345"/>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7.01.04.2.02.</w:t>
            </w:r>
          </w:p>
        </w:tc>
        <w:tc>
          <w:tcPr>
            <w:tcW w:w="98" w:type="pct"/>
            <w:tcBorders>
              <w:top w:val="nil"/>
              <w:left w:val="nil"/>
              <w:bottom w:val="single" w:sz="8" w:space="0" w:color="auto"/>
              <w:right w:val="nil"/>
            </w:tcBorders>
            <w:shd w:val="clear" w:color="000000" w:fill="F4B084"/>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B</w:t>
            </w:r>
          </w:p>
        </w:tc>
        <w:tc>
          <w:tcPr>
            <w:tcW w:w="681" w:type="pct"/>
            <w:gridSpan w:val="2"/>
            <w:tcBorders>
              <w:top w:val="single" w:sz="8" w:space="0" w:color="auto"/>
              <w:left w:val="nil"/>
              <w:bottom w:val="single" w:sz="8" w:space="0" w:color="auto"/>
              <w:right w:val="single" w:sz="8" w:space="0" w:color="000000"/>
            </w:tcBorders>
            <w:shd w:val="clear" w:color="000000" w:fill="F4B084"/>
            <w:vAlign w:val="center"/>
            <w:hideMark/>
          </w:tcPr>
          <w:p w:rsidR="00841C57" w:rsidRDefault="00841C57">
            <w:pPr>
              <w:rPr>
                <w:rFonts w:ascii="Arial" w:hAnsi="Arial" w:cs="Arial"/>
                <w:color w:val="000000"/>
                <w:sz w:val="12"/>
                <w:szCs w:val="12"/>
              </w:rPr>
            </w:pPr>
            <w:r>
              <w:rPr>
                <w:rFonts w:ascii="Arial" w:hAnsi="Arial" w:cs="Arial"/>
                <w:color w:val="000000"/>
                <w:sz w:val="12"/>
                <w:szCs w:val="12"/>
              </w:rPr>
              <w:t>Koordinasi Penerapan dan Penegakan Perda dan Perkada</w:t>
            </w:r>
          </w:p>
        </w:tc>
        <w:tc>
          <w:tcPr>
            <w:tcW w:w="307" w:type="pct"/>
            <w:tcBorders>
              <w:top w:val="nil"/>
              <w:left w:val="nil"/>
              <w:bottom w:val="single" w:sz="8" w:space="0" w:color="auto"/>
              <w:right w:val="single" w:sz="8" w:space="0" w:color="auto"/>
            </w:tcBorders>
            <w:shd w:val="clear" w:color="000000" w:fill="F4B084"/>
            <w:vAlign w:val="center"/>
            <w:hideMark/>
          </w:tcPr>
          <w:p w:rsidR="00841C57" w:rsidRDefault="00841C57">
            <w:pPr>
              <w:jc w:val="center"/>
              <w:rPr>
                <w:rFonts w:ascii="Arial" w:hAnsi="Arial" w:cs="Arial"/>
                <w:sz w:val="12"/>
                <w:szCs w:val="12"/>
              </w:rPr>
            </w:pPr>
            <w:r>
              <w:rPr>
                <w:rFonts w:ascii="Arial" w:hAnsi="Arial" w:cs="Arial"/>
                <w:sz w:val="12"/>
                <w:szCs w:val="12"/>
              </w:rPr>
              <w:t xml:space="preserve"> Kec Bontoharu </w:t>
            </w:r>
          </w:p>
        </w:tc>
        <w:tc>
          <w:tcPr>
            <w:tcW w:w="579" w:type="pct"/>
            <w:tcBorders>
              <w:top w:val="nil"/>
              <w:left w:val="nil"/>
              <w:bottom w:val="single" w:sz="8" w:space="0" w:color="auto"/>
              <w:right w:val="nil"/>
            </w:tcBorders>
            <w:shd w:val="clear" w:color="000000" w:fill="F4B084"/>
            <w:vAlign w:val="center"/>
            <w:hideMark/>
          </w:tcPr>
          <w:p w:rsidR="00841C57" w:rsidRDefault="00841C57">
            <w:pPr>
              <w:rPr>
                <w:rFonts w:ascii="Arial" w:hAnsi="Arial" w:cs="Arial"/>
                <w:color w:val="000000"/>
                <w:sz w:val="12"/>
                <w:szCs w:val="12"/>
              </w:rPr>
            </w:pPr>
            <w:r>
              <w:rPr>
                <w:rFonts w:ascii="Arial" w:hAnsi="Arial" w:cs="Arial"/>
                <w:color w:val="000000"/>
                <w:sz w:val="12"/>
                <w:szCs w:val="12"/>
              </w:rPr>
              <w:t>% penerpan dan penegakan perda dan perkada</w:t>
            </w:r>
          </w:p>
        </w:tc>
        <w:tc>
          <w:tcPr>
            <w:tcW w:w="220" w:type="pct"/>
            <w:tcBorders>
              <w:top w:val="nil"/>
              <w:left w:val="single" w:sz="8" w:space="0" w:color="auto"/>
              <w:bottom w:val="single" w:sz="8" w:space="0" w:color="auto"/>
              <w:right w:val="single" w:sz="8" w:space="0" w:color="auto"/>
            </w:tcBorders>
            <w:shd w:val="clear" w:color="000000" w:fill="F4B084"/>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100</w:t>
            </w:r>
          </w:p>
        </w:tc>
        <w:tc>
          <w:tcPr>
            <w:tcW w:w="327" w:type="pct"/>
            <w:tcBorders>
              <w:top w:val="nil"/>
              <w:left w:val="nil"/>
              <w:bottom w:val="single" w:sz="8" w:space="0" w:color="auto"/>
              <w:right w:val="nil"/>
            </w:tcBorders>
            <w:shd w:val="clear" w:color="000000" w:fill="F4B084"/>
            <w:noWrap/>
            <w:vAlign w:val="center"/>
            <w:hideMark/>
          </w:tcPr>
          <w:p w:rsidR="00841C57" w:rsidRDefault="00841C57">
            <w:pPr>
              <w:jc w:val="center"/>
              <w:rPr>
                <w:rFonts w:ascii="Arial" w:hAnsi="Arial" w:cs="Arial"/>
                <w:sz w:val="12"/>
                <w:szCs w:val="12"/>
              </w:rPr>
            </w:pPr>
            <w:r>
              <w:rPr>
                <w:rFonts w:ascii="Arial" w:hAnsi="Arial" w:cs="Arial"/>
                <w:sz w:val="12"/>
                <w:szCs w:val="12"/>
              </w:rPr>
              <w:t xml:space="preserve">            10.279.796 </w:t>
            </w:r>
          </w:p>
        </w:tc>
        <w:tc>
          <w:tcPr>
            <w:tcW w:w="99" w:type="pct"/>
            <w:tcBorders>
              <w:top w:val="nil"/>
              <w:left w:val="single" w:sz="8" w:space="0" w:color="auto"/>
              <w:bottom w:val="single" w:sz="8" w:space="0" w:color="auto"/>
              <w:right w:val="nil"/>
            </w:tcBorders>
            <w:shd w:val="clear" w:color="000000" w:fill="F4B084"/>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B</w:t>
            </w:r>
          </w:p>
        </w:tc>
        <w:tc>
          <w:tcPr>
            <w:tcW w:w="681" w:type="pct"/>
            <w:gridSpan w:val="2"/>
            <w:tcBorders>
              <w:top w:val="single" w:sz="8" w:space="0" w:color="auto"/>
              <w:left w:val="nil"/>
              <w:bottom w:val="single" w:sz="8" w:space="0" w:color="auto"/>
              <w:right w:val="single" w:sz="8" w:space="0" w:color="000000"/>
            </w:tcBorders>
            <w:shd w:val="clear" w:color="000000" w:fill="F4B084"/>
            <w:vAlign w:val="center"/>
            <w:hideMark/>
          </w:tcPr>
          <w:p w:rsidR="00841C57" w:rsidRDefault="00841C57">
            <w:pPr>
              <w:rPr>
                <w:rFonts w:ascii="Arial" w:hAnsi="Arial" w:cs="Arial"/>
                <w:color w:val="000000"/>
                <w:sz w:val="12"/>
                <w:szCs w:val="12"/>
              </w:rPr>
            </w:pPr>
            <w:r>
              <w:rPr>
                <w:rFonts w:ascii="Arial" w:hAnsi="Arial" w:cs="Arial"/>
                <w:color w:val="000000"/>
                <w:sz w:val="12"/>
                <w:szCs w:val="12"/>
              </w:rPr>
              <w:t>Koordinasi Penerapan dan Penegakan Perda dan Perkada</w:t>
            </w:r>
          </w:p>
        </w:tc>
        <w:tc>
          <w:tcPr>
            <w:tcW w:w="307" w:type="pct"/>
            <w:tcBorders>
              <w:top w:val="nil"/>
              <w:left w:val="nil"/>
              <w:bottom w:val="single" w:sz="8" w:space="0" w:color="auto"/>
              <w:right w:val="single" w:sz="8" w:space="0" w:color="auto"/>
            </w:tcBorders>
            <w:shd w:val="clear" w:color="000000" w:fill="F4B084"/>
            <w:vAlign w:val="center"/>
            <w:hideMark/>
          </w:tcPr>
          <w:p w:rsidR="00841C57" w:rsidRDefault="00841C57">
            <w:pPr>
              <w:jc w:val="center"/>
              <w:rPr>
                <w:rFonts w:ascii="Arial" w:hAnsi="Arial" w:cs="Arial"/>
                <w:sz w:val="12"/>
                <w:szCs w:val="12"/>
              </w:rPr>
            </w:pPr>
            <w:r>
              <w:rPr>
                <w:rFonts w:ascii="Arial" w:hAnsi="Arial" w:cs="Arial"/>
                <w:sz w:val="12"/>
                <w:szCs w:val="12"/>
              </w:rPr>
              <w:t xml:space="preserve"> Kec Bontoharu </w:t>
            </w:r>
          </w:p>
        </w:tc>
        <w:tc>
          <w:tcPr>
            <w:tcW w:w="579" w:type="pct"/>
            <w:tcBorders>
              <w:top w:val="nil"/>
              <w:left w:val="nil"/>
              <w:bottom w:val="single" w:sz="8" w:space="0" w:color="auto"/>
              <w:right w:val="nil"/>
            </w:tcBorders>
            <w:shd w:val="clear" w:color="000000" w:fill="F4B084"/>
            <w:vAlign w:val="center"/>
            <w:hideMark/>
          </w:tcPr>
          <w:p w:rsidR="00841C57" w:rsidRDefault="00841C57">
            <w:pPr>
              <w:rPr>
                <w:rFonts w:ascii="Arial" w:hAnsi="Arial" w:cs="Arial"/>
                <w:color w:val="000000"/>
                <w:sz w:val="12"/>
                <w:szCs w:val="12"/>
              </w:rPr>
            </w:pPr>
            <w:r>
              <w:rPr>
                <w:rFonts w:ascii="Arial" w:hAnsi="Arial" w:cs="Arial"/>
                <w:color w:val="000000"/>
                <w:sz w:val="12"/>
                <w:szCs w:val="12"/>
              </w:rPr>
              <w:t>% penerpan dan penegakan perda dan perkada</w:t>
            </w:r>
          </w:p>
        </w:tc>
        <w:tc>
          <w:tcPr>
            <w:tcW w:w="220" w:type="pct"/>
            <w:tcBorders>
              <w:top w:val="nil"/>
              <w:left w:val="single" w:sz="8" w:space="0" w:color="auto"/>
              <w:bottom w:val="single" w:sz="8" w:space="0" w:color="auto"/>
              <w:right w:val="single" w:sz="8" w:space="0" w:color="auto"/>
            </w:tcBorders>
            <w:shd w:val="clear" w:color="000000" w:fill="F4B084"/>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52" w:type="pct"/>
            <w:tcBorders>
              <w:top w:val="nil"/>
              <w:left w:val="nil"/>
              <w:bottom w:val="single" w:sz="8" w:space="0" w:color="auto"/>
              <w:right w:val="nil"/>
            </w:tcBorders>
            <w:shd w:val="clear" w:color="000000" w:fill="F4B084"/>
            <w:noWrap/>
            <w:vAlign w:val="center"/>
            <w:hideMark/>
          </w:tcPr>
          <w:p w:rsidR="00841C57" w:rsidRDefault="00841C57">
            <w:pPr>
              <w:jc w:val="center"/>
              <w:rPr>
                <w:rFonts w:ascii="Arial" w:hAnsi="Arial" w:cs="Arial"/>
                <w:sz w:val="12"/>
                <w:szCs w:val="12"/>
              </w:rPr>
            </w:pPr>
            <w:r>
              <w:rPr>
                <w:rFonts w:ascii="Arial" w:hAnsi="Arial" w:cs="Arial"/>
                <w:sz w:val="12"/>
                <w:szCs w:val="12"/>
              </w:rPr>
              <w:t xml:space="preserve">                 8.850.000 </w:t>
            </w:r>
          </w:p>
        </w:tc>
        <w:tc>
          <w:tcPr>
            <w:tcW w:w="211" w:type="pct"/>
            <w:tcBorders>
              <w:top w:val="nil"/>
              <w:left w:val="single" w:sz="8" w:space="0" w:color="auto"/>
              <w:bottom w:val="single" w:sz="8" w:space="0" w:color="auto"/>
              <w:right w:val="single" w:sz="8" w:space="0" w:color="auto"/>
            </w:tcBorders>
            <w:shd w:val="clear" w:color="000000" w:fill="F4B084"/>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r>
      <w:tr w:rsidR="00841C57" w:rsidTr="0045140B">
        <w:trPr>
          <w:trHeight w:val="990"/>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lastRenderedPageBreak/>
              <w:t>7.01.04.2.02.01</w:t>
            </w:r>
          </w:p>
        </w:tc>
        <w:tc>
          <w:tcPr>
            <w:tcW w:w="98" w:type="pct"/>
            <w:tcBorders>
              <w:top w:val="nil"/>
              <w:left w:val="nil"/>
              <w:bottom w:val="single" w:sz="8" w:space="0" w:color="auto"/>
              <w:right w:val="nil"/>
            </w:tcBorders>
            <w:shd w:val="clear" w:color="000000" w:fill="FFFF0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Koordinasi/Sinergi dengan perangkat daerah yang bertugas dan fungsnya di bidang penegakan peraturan perundang-undangan dan/atau kepolisian Negara Republik Indonesia</w:t>
            </w:r>
          </w:p>
        </w:tc>
        <w:tc>
          <w:tcPr>
            <w:tcW w:w="307" w:type="pct"/>
            <w:tcBorders>
              <w:top w:val="nil"/>
              <w:left w:val="single" w:sz="8" w:space="0" w:color="auto"/>
              <w:bottom w:val="single" w:sz="8" w:space="0" w:color="auto"/>
              <w:right w:val="single" w:sz="8" w:space="0" w:color="auto"/>
            </w:tcBorders>
            <w:shd w:val="clear" w:color="000000" w:fill="FFFF0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Kel.Putabangun </w:t>
            </w:r>
          </w:p>
        </w:tc>
        <w:tc>
          <w:tcPr>
            <w:tcW w:w="579" w:type="pct"/>
            <w:tcBorders>
              <w:top w:val="nil"/>
              <w:left w:val="nil"/>
              <w:bottom w:val="single" w:sz="8" w:space="0" w:color="auto"/>
              <w:right w:val="nil"/>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Jumlah Kegiatan penegakan Peraturan perundang-undangan yang dikoordinasikan (Penertiban ternak liar terlaksana sesuai perda dan berkurangnya persentase kasus illegal logging)</w:t>
            </w:r>
          </w:p>
        </w:tc>
        <w:tc>
          <w:tcPr>
            <w:tcW w:w="220" w:type="pct"/>
            <w:tcBorders>
              <w:top w:val="nil"/>
              <w:left w:val="single" w:sz="8" w:space="0" w:color="auto"/>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2 Keg</w:t>
            </w:r>
          </w:p>
        </w:tc>
        <w:tc>
          <w:tcPr>
            <w:tcW w:w="327" w:type="pct"/>
            <w:tcBorders>
              <w:top w:val="nil"/>
              <w:left w:val="nil"/>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10.279.796 </w:t>
            </w:r>
          </w:p>
        </w:tc>
        <w:tc>
          <w:tcPr>
            <w:tcW w:w="99" w:type="pct"/>
            <w:tcBorders>
              <w:top w:val="nil"/>
              <w:left w:val="nil"/>
              <w:bottom w:val="single" w:sz="8" w:space="0" w:color="auto"/>
              <w:right w:val="nil"/>
            </w:tcBorders>
            <w:shd w:val="clear" w:color="000000" w:fill="FFFF0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Koordinasi/Sinergi dengan perangkat daerah yang bertugas dan fungsnya di bidang penegakan peraturan perundang-undangan dan/atau kepolisian Negara Republik Indonesia</w:t>
            </w:r>
          </w:p>
        </w:tc>
        <w:tc>
          <w:tcPr>
            <w:tcW w:w="307" w:type="pct"/>
            <w:tcBorders>
              <w:top w:val="nil"/>
              <w:left w:val="nil"/>
              <w:bottom w:val="single" w:sz="8" w:space="0" w:color="auto"/>
              <w:right w:val="single" w:sz="8" w:space="0" w:color="auto"/>
            </w:tcBorders>
            <w:shd w:val="clear" w:color="000000" w:fill="FFFF0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Kel.Putabangun </w:t>
            </w:r>
          </w:p>
        </w:tc>
        <w:tc>
          <w:tcPr>
            <w:tcW w:w="579" w:type="pct"/>
            <w:tcBorders>
              <w:top w:val="nil"/>
              <w:left w:val="nil"/>
              <w:bottom w:val="single" w:sz="8" w:space="0" w:color="auto"/>
              <w:right w:val="nil"/>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Jumlah laporan  penegakan Peraturan perundang-undangan yang dikoordinasikan (Penertiban ternak liar terlaksana sesuai perda dan berkurangnya persentase kasus illegal logging)</w:t>
            </w:r>
          </w:p>
        </w:tc>
        <w:tc>
          <w:tcPr>
            <w:tcW w:w="220" w:type="pct"/>
            <w:tcBorders>
              <w:top w:val="nil"/>
              <w:left w:val="single" w:sz="8" w:space="0" w:color="auto"/>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2 lap</w:t>
            </w:r>
          </w:p>
        </w:tc>
        <w:tc>
          <w:tcPr>
            <w:tcW w:w="352" w:type="pct"/>
            <w:tcBorders>
              <w:top w:val="nil"/>
              <w:left w:val="nil"/>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8.850.000 </w:t>
            </w:r>
          </w:p>
        </w:tc>
        <w:tc>
          <w:tcPr>
            <w:tcW w:w="211" w:type="pct"/>
            <w:tcBorders>
              <w:top w:val="nil"/>
              <w:left w:val="nil"/>
              <w:bottom w:val="single" w:sz="8" w:space="0" w:color="auto"/>
              <w:right w:val="single" w:sz="8" w:space="0" w:color="auto"/>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r>
      <w:tr w:rsidR="00841C57" w:rsidTr="0045140B">
        <w:trPr>
          <w:trHeight w:val="510"/>
        </w:trPr>
        <w:tc>
          <w:tcPr>
            <w:tcW w:w="338" w:type="pct"/>
            <w:tcBorders>
              <w:top w:val="nil"/>
              <w:left w:val="single" w:sz="8" w:space="0" w:color="auto"/>
              <w:bottom w:val="single" w:sz="8" w:space="0" w:color="auto"/>
              <w:right w:val="single" w:sz="8" w:space="0" w:color="auto"/>
            </w:tcBorders>
            <w:shd w:val="clear" w:color="000000" w:fill="FFE699"/>
            <w:vAlign w:val="center"/>
            <w:hideMark/>
          </w:tcPr>
          <w:p w:rsidR="00841C57" w:rsidRDefault="00841C57">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07.01.05</w:t>
            </w:r>
          </w:p>
        </w:tc>
        <w:tc>
          <w:tcPr>
            <w:tcW w:w="779" w:type="pct"/>
            <w:gridSpan w:val="3"/>
            <w:tcBorders>
              <w:top w:val="single" w:sz="8" w:space="0" w:color="auto"/>
              <w:left w:val="nil"/>
              <w:bottom w:val="single" w:sz="8" w:space="0" w:color="auto"/>
              <w:right w:val="nil"/>
            </w:tcBorders>
            <w:shd w:val="clear" w:color="000000" w:fill="FFD966"/>
            <w:vAlign w:val="center"/>
            <w:hideMark/>
          </w:tcPr>
          <w:p w:rsidR="00841C57" w:rsidRDefault="00841C57">
            <w:pPr>
              <w:rPr>
                <w:rFonts w:ascii="Arial" w:hAnsi="Arial" w:cs="Arial"/>
                <w:b/>
                <w:bCs/>
                <w:color w:val="000000"/>
                <w:sz w:val="12"/>
                <w:szCs w:val="12"/>
              </w:rPr>
            </w:pPr>
            <w:r>
              <w:rPr>
                <w:rFonts w:ascii="Arial" w:hAnsi="Arial" w:cs="Arial"/>
                <w:b/>
                <w:bCs/>
                <w:color w:val="000000"/>
                <w:sz w:val="12"/>
                <w:szCs w:val="12"/>
              </w:rPr>
              <w:t>PROGRAM PENYELENGGARAAN URUSAN PEMERINTAHAN UMUM</w:t>
            </w:r>
          </w:p>
        </w:tc>
        <w:tc>
          <w:tcPr>
            <w:tcW w:w="307" w:type="pct"/>
            <w:tcBorders>
              <w:top w:val="nil"/>
              <w:left w:val="single" w:sz="8" w:space="0" w:color="auto"/>
              <w:bottom w:val="single" w:sz="8" w:space="0" w:color="auto"/>
              <w:right w:val="single" w:sz="8" w:space="0" w:color="auto"/>
            </w:tcBorders>
            <w:shd w:val="clear" w:color="000000" w:fill="FFD966"/>
            <w:vAlign w:val="center"/>
            <w:hideMark/>
          </w:tcPr>
          <w:p w:rsidR="00841C57" w:rsidRDefault="00841C57">
            <w:pPr>
              <w:jc w:val="center"/>
              <w:rPr>
                <w:rFonts w:ascii="Arial" w:hAnsi="Arial" w:cs="Arial"/>
                <w:sz w:val="12"/>
                <w:szCs w:val="12"/>
              </w:rPr>
            </w:pPr>
            <w:r>
              <w:rPr>
                <w:rFonts w:ascii="Arial" w:hAnsi="Arial" w:cs="Arial"/>
                <w:sz w:val="12"/>
                <w:szCs w:val="12"/>
              </w:rPr>
              <w:t xml:space="preserve"> Kec Bontoharu </w:t>
            </w:r>
          </w:p>
        </w:tc>
        <w:tc>
          <w:tcPr>
            <w:tcW w:w="579" w:type="pct"/>
            <w:tcBorders>
              <w:top w:val="nil"/>
              <w:left w:val="nil"/>
              <w:bottom w:val="single" w:sz="8" w:space="0" w:color="auto"/>
              <w:right w:val="nil"/>
            </w:tcBorders>
            <w:shd w:val="clear" w:color="000000" w:fill="FFD966"/>
            <w:vAlign w:val="center"/>
            <w:hideMark/>
          </w:tcPr>
          <w:p w:rsidR="00841C57" w:rsidRDefault="00841C57">
            <w:pPr>
              <w:rPr>
                <w:rFonts w:ascii="Bookman Old Style" w:hAnsi="Bookman Old Style" w:cs="Calibri"/>
                <w:b/>
                <w:bCs/>
                <w:color w:val="000000"/>
                <w:sz w:val="12"/>
                <w:szCs w:val="12"/>
              </w:rPr>
            </w:pPr>
            <w:r>
              <w:rPr>
                <w:rFonts w:ascii="Bookman Old Style" w:hAnsi="Bookman Old Style" w:cs="Calibri"/>
                <w:b/>
                <w:bCs/>
                <w:color w:val="000000"/>
                <w:sz w:val="12"/>
                <w:szCs w:val="12"/>
              </w:rPr>
              <w:t>Persentase Konflik Sosial dan Keagamaan di tingkat Kecamatan (%)</w:t>
            </w:r>
          </w:p>
        </w:tc>
        <w:tc>
          <w:tcPr>
            <w:tcW w:w="220" w:type="pct"/>
            <w:tcBorders>
              <w:top w:val="nil"/>
              <w:left w:val="single" w:sz="8" w:space="0" w:color="auto"/>
              <w:bottom w:val="single" w:sz="8" w:space="0" w:color="auto"/>
              <w:right w:val="single" w:sz="8" w:space="0" w:color="auto"/>
            </w:tcBorders>
            <w:shd w:val="clear" w:color="000000" w:fill="FFD966"/>
            <w:noWrap/>
            <w:vAlign w:val="center"/>
            <w:hideMark/>
          </w:tcPr>
          <w:p w:rsidR="00841C57" w:rsidRDefault="00841C57">
            <w:pPr>
              <w:jc w:val="center"/>
              <w:rPr>
                <w:rFonts w:ascii="Arial" w:hAnsi="Arial" w:cs="Arial"/>
                <w:b/>
                <w:bCs/>
                <w:color w:val="000000"/>
                <w:sz w:val="12"/>
                <w:szCs w:val="12"/>
              </w:rPr>
            </w:pPr>
            <w:r>
              <w:rPr>
                <w:rFonts w:ascii="Arial" w:hAnsi="Arial" w:cs="Arial"/>
                <w:b/>
                <w:bCs/>
                <w:color w:val="000000"/>
                <w:sz w:val="12"/>
                <w:szCs w:val="12"/>
              </w:rPr>
              <w:t>0,00</w:t>
            </w:r>
          </w:p>
        </w:tc>
        <w:tc>
          <w:tcPr>
            <w:tcW w:w="327" w:type="pct"/>
            <w:tcBorders>
              <w:top w:val="nil"/>
              <w:left w:val="nil"/>
              <w:bottom w:val="single" w:sz="8" w:space="0" w:color="auto"/>
              <w:right w:val="single" w:sz="8" w:space="0" w:color="auto"/>
            </w:tcBorders>
            <w:shd w:val="clear" w:color="000000" w:fill="FFD966"/>
            <w:noWrap/>
            <w:vAlign w:val="center"/>
            <w:hideMark/>
          </w:tcPr>
          <w:p w:rsidR="00841C57" w:rsidRDefault="00841C57">
            <w:pPr>
              <w:jc w:val="center"/>
              <w:rPr>
                <w:rFonts w:ascii="Arial" w:hAnsi="Arial" w:cs="Arial"/>
                <w:b/>
                <w:bCs/>
                <w:color w:val="000000"/>
                <w:sz w:val="12"/>
                <w:szCs w:val="12"/>
              </w:rPr>
            </w:pPr>
            <w:r>
              <w:rPr>
                <w:rFonts w:ascii="Arial" w:hAnsi="Arial" w:cs="Arial"/>
                <w:b/>
                <w:bCs/>
                <w:color w:val="000000"/>
                <w:sz w:val="12"/>
                <w:szCs w:val="12"/>
              </w:rPr>
              <w:t xml:space="preserve">            74.479.285 </w:t>
            </w:r>
          </w:p>
        </w:tc>
        <w:tc>
          <w:tcPr>
            <w:tcW w:w="780" w:type="pct"/>
            <w:gridSpan w:val="3"/>
            <w:tcBorders>
              <w:top w:val="single" w:sz="8" w:space="0" w:color="auto"/>
              <w:left w:val="nil"/>
              <w:bottom w:val="single" w:sz="8" w:space="0" w:color="auto"/>
              <w:right w:val="single" w:sz="8" w:space="0" w:color="000000"/>
            </w:tcBorders>
            <w:shd w:val="clear" w:color="000000" w:fill="FFD966"/>
            <w:vAlign w:val="center"/>
            <w:hideMark/>
          </w:tcPr>
          <w:p w:rsidR="00841C57" w:rsidRDefault="00841C57">
            <w:pPr>
              <w:rPr>
                <w:rFonts w:ascii="Arial" w:hAnsi="Arial" w:cs="Arial"/>
                <w:b/>
                <w:bCs/>
                <w:color w:val="000000"/>
                <w:sz w:val="12"/>
                <w:szCs w:val="12"/>
              </w:rPr>
            </w:pPr>
            <w:r>
              <w:rPr>
                <w:rFonts w:ascii="Arial" w:hAnsi="Arial" w:cs="Arial"/>
                <w:b/>
                <w:bCs/>
                <w:color w:val="000000"/>
                <w:sz w:val="12"/>
                <w:szCs w:val="12"/>
              </w:rPr>
              <w:t>PROGRAM PENYELENGGARAAN URUSAN PEMERINTAHAN UMUM</w:t>
            </w:r>
          </w:p>
        </w:tc>
        <w:tc>
          <w:tcPr>
            <w:tcW w:w="307" w:type="pct"/>
            <w:tcBorders>
              <w:top w:val="nil"/>
              <w:left w:val="nil"/>
              <w:bottom w:val="single" w:sz="8" w:space="0" w:color="auto"/>
              <w:right w:val="single" w:sz="8" w:space="0" w:color="auto"/>
            </w:tcBorders>
            <w:shd w:val="clear" w:color="000000" w:fill="FFD966"/>
            <w:vAlign w:val="center"/>
            <w:hideMark/>
          </w:tcPr>
          <w:p w:rsidR="00841C57" w:rsidRDefault="00841C57">
            <w:pPr>
              <w:jc w:val="center"/>
              <w:rPr>
                <w:rFonts w:ascii="Arial" w:hAnsi="Arial" w:cs="Arial"/>
                <w:sz w:val="12"/>
                <w:szCs w:val="12"/>
              </w:rPr>
            </w:pPr>
            <w:r>
              <w:rPr>
                <w:rFonts w:ascii="Arial" w:hAnsi="Arial" w:cs="Arial"/>
                <w:sz w:val="12"/>
                <w:szCs w:val="12"/>
              </w:rPr>
              <w:t xml:space="preserve"> Kec Bontoharu </w:t>
            </w:r>
          </w:p>
        </w:tc>
        <w:tc>
          <w:tcPr>
            <w:tcW w:w="579" w:type="pct"/>
            <w:tcBorders>
              <w:top w:val="nil"/>
              <w:left w:val="nil"/>
              <w:bottom w:val="single" w:sz="8" w:space="0" w:color="auto"/>
              <w:right w:val="nil"/>
            </w:tcBorders>
            <w:shd w:val="clear" w:color="000000" w:fill="FFD966"/>
            <w:vAlign w:val="center"/>
            <w:hideMark/>
          </w:tcPr>
          <w:p w:rsidR="00841C57" w:rsidRDefault="00841C57">
            <w:pPr>
              <w:rPr>
                <w:rFonts w:ascii="Bookman Old Style" w:hAnsi="Bookman Old Style" w:cs="Calibri"/>
                <w:b/>
                <w:bCs/>
                <w:color w:val="000000"/>
                <w:sz w:val="12"/>
                <w:szCs w:val="12"/>
              </w:rPr>
            </w:pPr>
            <w:r>
              <w:rPr>
                <w:rFonts w:ascii="Bookman Old Style" w:hAnsi="Bookman Old Style" w:cs="Calibri"/>
                <w:b/>
                <w:bCs/>
                <w:color w:val="000000"/>
                <w:sz w:val="12"/>
                <w:szCs w:val="12"/>
              </w:rPr>
              <w:t>Persentase Konflik Sosial dan Keagamaan di tingkat Kecamatan (%)</w:t>
            </w:r>
          </w:p>
        </w:tc>
        <w:tc>
          <w:tcPr>
            <w:tcW w:w="220" w:type="pct"/>
            <w:tcBorders>
              <w:top w:val="nil"/>
              <w:left w:val="single" w:sz="8" w:space="0" w:color="auto"/>
              <w:bottom w:val="single" w:sz="8" w:space="0" w:color="auto"/>
              <w:right w:val="single" w:sz="8" w:space="0" w:color="auto"/>
            </w:tcBorders>
            <w:shd w:val="clear" w:color="000000" w:fill="FFD966"/>
            <w:noWrap/>
            <w:vAlign w:val="center"/>
            <w:hideMark/>
          </w:tcPr>
          <w:p w:rsidR="00841C57" w:rsidRDefault="00841C57">
            <w:pPr>
              <w:jc w:val="center"/>
              <w:rPr>
                <w:rFonts w:ascii="Arial" w:hAnsi="Arial" w:cs="Arial"/>
                <w:b/>
                <w:bCs/>
                <w:color w:val="000000"/>
                <w:sz w:val="12"/>
                <w:szCs w:val="12"/>
              </w:rPr>
            </w:pPr>
            <w:r>
              <w:rPr>
                <w:rFonts w:ascii="Arial" w:hAnsi="Arial" w:cs="Arial"/>
                <w:b/>
                <w:bCs/>
                <w:color w:val="000000"/>
                <w:sz w:val="12"/>
                <w:szCs w:val="12"/>
              </w:rPr>
              <w:t>0,00</w:t>
            </w:r>
          </w:p>
        </w:tc>
        <w:tc>
          <w:tcPr>
            <w:tcW w:w="352" w:type="pct"/>
            <w:tcBorders>
              <w:top w:val="nil"/>
              <w:left w:val="nil"/>
              <w:bottom w:val="single" w:sz="8" w:space="0" w:color="auto"/>
              <w:right w:val="single" w:sz="8" w:space="0" w:color="auto"/>
            </w:tcBorders>
            <w:shd w:val="clear" w:color="000000" w:fill="FFD966"/>
            <w:noWrap/>
            <w:vAlign w:val="center"/>
            <w:hideMark/>
          </w:tcPr>
          <w:p w:rsidR="00841C57" w:rsidRDefault="00841C57">
            <w:pPr>
              <w:jc w:val="center"/>
              <w:rPr>
                <w:rFonts w:ascii="Arial" w:hAnsi="Arial" w:cs="Arial"/>
                <w:b/>
                <w:bCs/>
                <w:color w:val="000000"/>
                <w:sz w:val="12"/>
                <w:szCs w:val="12"/>
              </w:rPr>
            </w:pPr>
            <w:r>
              <w:rPr>
                <w:rFonts w:ascii="Arial" w:hAnsi="Arial" w:cs="Arial"/>
                <w:b/>
                <w:bCs/>
                <w:color w:val="000000"/>
                <w:sz w:val="12"/>
                <w:szCs w:val="12"/>
              </w:rPr>
              <w:t xml:space="preserve">               57.805.000 </w:t>
            </w:r>
          </w:p>
        </w:tc>
        <w:tc>
          <w:tcPr>
            <w:tcW w:w="211" w:type="pct"/>
            <w:tcBorders>
              <w:top w:val="nil"/>
              <w:left w:val="nil"/>
              <w:bottom w:val="single" w:sz="8" w:space="0" w:color="auto"/>
              <w:right w:val="single" w:sz="8" w:space="0" w:color="auto"/>
            </w:tcBorders>
            <w:shd w:val="clear" w:color="000000" w:fill="FFD966"/>
            <w:vAlign w:val="center"/>
            <w:hideMark/>
          </w:tcPr>
          <w:p w:rsidR="00841C57" w:rsidRDefault="00841C57">
            <w:pPr>
              <w:rPr>
                <w:rFonts w:ascii="Bookman Old Style" w:hAnsi="Bookman Old Style" w:cs="Calibri"/>
                <w:b/>
                <w:bCs/>
                <w:color w:val="000000"/>
                <w:sz w:val="12"/>
                <w:szCs w:val="12"/>
              </w:rPr>
            </w:pPr>
            <w:r>
              <w:rPr>
                <w:rFonts w:ascii="Bookman Old Style" w:hAnsi="Bookman Old Style" w:cs="Calibri"/>
                <w:b/>
                <w:bCs/>
                <w:color w:val="000000"/>
                <w:sz w:val="12"/>
                <w:szCs w:val="12"/>
              </w:rPr>
              <w:t> </w:t>
            </w:r>
          </w:p>
        </w:tc>
      </w:tr>
      <w:tr w:rsidR="00841C57" w:rsidTr="0045140B">
        <w:trPr>
          <w:trHeight w:val="645"/>
        </w:trPr>
        <w:tc>
          <w:tcPr>
            <w:tcW w:w="338" w:type="pct"/>
            <w:tcBorders>
              <w:top w:val="nil"/>
              <w:left w:val="single" w:sz="8" w:space="0" w:color="auto"/>
              <w:bottom w:val="single" w:sz="8" w:space="0" w:color="auto"/>
              <w:right w:val="single" w:sz="8" w:space="0" w:color="auto"/>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7.01.05.2.01.</w:t>
            </w:r>
          </w:p>
        </w:tc>
        <w:tc>
          <w:tcPr>
            <w:tcW w:w="98" w:type="pct"/>
            <w:tcBorders>
              <w:top w:val="nil"/>
              <w:left w:val="nil"/>
              <w:bottom w:val="single" w:sz="8" w:space="0" w:color="auto"/>
              <w:right w:val="nil"/>
            </w:tcBorders>
            <w:shd w:val="clear" w:color="000000" w:fill="F4B084"/>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A</w:t>
            </w:r>
          </w:p>
        </w:tc>
        <w:tc>
          <w:tcPr>
            <w:tcW w:w="681" w:type="pct"/>
            <w:gridSpan w:val="2"/>
            <w:tcBorders>
              <w:top w:val="single" w:sz="8" w:space="0" w:color="auto"/>
              <w:left w:val="nil"/>
              <w:bottom w:val="single" w:sz="8" w:space="0" w:color="auto"/>
              <w:right w:val="nil"/>
            </w:tcBorders>
            <w:shd w:val="clear" w:color="000000" w:fill="F4B084"/>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Penyelenggaraan Urusan Pemerintahan Umum sesuai Penugasan Kepala Daerah</w:t>
            </w:r>
          </w:p>
        </w:tc>
        <w:tc>
          <w:tcPr>
            <w:tcW w:w="307" w:type="pct"/>
            <w:tcBorders>
              <w:top w:val="nil"/>
              <w:left w:val="single" w:sz="8" w:space="0" w:color="auto"/>
              <w:bottom w:val="single" w:sz="8" w:space="0" w:color="auto"/>
              <w:right w:val="single" w:sz="8" w:space="0" w:color="auto"/>
            </w:tcBorders>
            <w:shd w:val="clear" w:color="000000" w:fill="F4B084"/>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kegiatan Urusan Pemerintahan Umum yang di selenggarakan </w:t>
            </w:r>
          </w:p>
        </w:tc>
        <w:tc>
          <w:tcPr>
            <w:tcW w:w="220" w:type="pct"/>
            <w:tcBorders>
              <w:top w:val="nil"/>
              <w:left w:val="single" w:sz="8" w:space="0" w:color="auto"/>
              <w:bottom w:val="single" w:sz="8" w:space="0" w:color="auto"/>
              <w:right w:val="single" w:sz="8" w:space="0" w:color="auto"/>
            </w:tcBorders>
            <w:shd w:val="clear" w:color="000000" w:fill="F4B084"/>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2 Keg</w:t>
            </w:r>
          </w:p>
        </w:tc>
        <w:tc>
          <w:tcPr>
            <w:tcW w:w="327" w:type="pct"/>
            <w:tcBorders>
              <w:top w:val="nil"/>
              <w:left w:val="nil"/>
              <w:bottom w:val="single" w:sz="8" w:space="0" w:color="auto"/>
              <w:right w:val="single" w:sz="8" w:space="0" w:color="auto"/>
            </w:tcBorders>
            <w:shd w:val="clear" w:color="000000" w:fill="F4B084"/>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74.479.285 </w:t>
            </w:r>
          </w:p>
        </w:tc>
        <w:tc>
          <w:tcPr>
            <w:tcW w:w="99" w:type="pct"/>
            <w:tcBorders>
              <w:top w:val="nil"/>
              <w:left w:val="nil"/>
              <w:bottom w:val="single" w:sz="8" w:space="0" w:color="auto"/>
              <w:right w:val="nil"/>
            </w:tcBorders>
            <w:shd w:val="clear" w:color="000000" w:fill="F4B084"/>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A</w:t>
            </w:r>
          </w:p>
        </w:tc>
        <w:tc>
          <w:tcPr>
            <w:tcW w:w="681" w:type="pct"/>
            <w:gridSpan w:val="2"/>
            <w:tcBorders>
              <w:top w:val="single" w:sz="8" w:space="0" w:color="auto"/>
              <w:left w:val="nil"/>
              <w:bottom w:val="single" w:sz="8" w:space="0" w:color="auto"/>
              <w:right w:val="single" w:sz="8" w:space="0" w:color="000000"/>
            </w:tcBorders>
            <w:shd w:val="clear" w:color="000000" w:fill="F4B084"/>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Penyelenggaraan Urusan Pemerintahan Umum sesuai Penugasan Kepala Daerah</w:t>
            </w:r>
          </w:p>
        </w:tc>
        <w:tc>
          <w:tcPr>
            <w:tcW w:w="307" w:type="pct"/>
            <w:tcBorders>
              <w:top w:val="nil"/>
              <w:left w:val="nil"/>
              <w:bottom w:val="single" w:sz="8" w:space="0" w:color="auto"/>
              <w:right w:val="single" w:sz="8" w:space="0" w:color="auto"/>
            </w:tcBorders>
            <w:shd w:val="clear" w:color="000000" w:fill="F4B084"/>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kegiatan Urusan Pemerintahan Umum yang di selenggarakan </w:t>
            </w:r>
          </w:p>
        </w:tc>
        <w:tc>
          <w:tcPr>
            <w:tcW w:w="220" w:type="pct"/>
            <w:tcBorders>
              <w:top w:val="nil"/>
              <w:left w:val="single" w:sz="8" w:space="0" w:color="auto"/>
              <w:bottom w:val="single" w:sz="8" w:space="0" w:color="auto"/>
              <w:right w:val="single" w:sz="8" w:space="0" w:color="auto"/>
            </w:tcBorders>
            <w:shd w:val="clear" w:color="000000" w:fill="F4B084"/>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2 Keg</w:t>
            </w:r>
          </w:p>
        </w:tc>
        <w:tc>
          <w:tcPr>
            <w:tcW w:w="352" w:type="pct"/>
            <w:tcBorders>
              <w:top w:val="nil"/>
              <w:left w:val="nil"/>
              <w:bottom w:val="single" w:sz="8" w:space="0" w:color="auto"/>
              <w:right w:val="single" w:sz="8" w:space="0" w:color="auto"/>
            </w:tcBorders>
            <w:shd w:val="clear" w:color="000000" w:fill="F4B084"/>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57.805.000 </w:t>
            </w:r>
          </w:p>
        </w:tc>
        <w:tc>
          <w:tcPr>
            <w:tcW w:w="211" w:type="pct"/>
            <w:tcBorders>
              <w:top w:val="nil"/>
              <w:left w:val="nil"/>
              <w:bottom w:val="single" w:sz="8" w:space="0" w:color="auto"/>
              <w:right w:val="single" w:sz="8" w:space="0" w:color="auto"/>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1680"/>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7.01.05.2.01.01</w:t>
            </w:r>
          </w:p>
        </w:tc>
        <w:tc>
          <w:tcPr>
            <w:tcW w:w="98"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Pembinaan Wawasan Kebangsaan dan Ketahanan Nasional dalam rangka Memantapkan Pengamalan Pancasila, Pelaksanaan Undang- Undang Dasar Negara Republik Indonesia Tahun 1945, Pelestarian Bhinneka Tunggal Ika Serta Pemertahanan dan Pemeliharaan Keutuhan Negara Kesatuan Republik Indonesia</w:t>
            </w:r>
          </w:p>
        </w:tc>
        <w:tc>
          <w:tcPr>
            <w:tcW w:w="307"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Jumlah Pembinaan wawasan kebangsaan dan ketahanan Nasional yang dilaksanakan</w:t>
            </w:r>
          </w:p>
        </w:tc>
        <w:tc>
          <w:tcPr>
            <w:tcW w:w="220"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250 0rang</w:t>
            </w:r>
          </w:p>
        </w:tc>
        <w:tc>
          <w:tcPr>
            <w:tcW w:w="327" w:type="pct"/>
            <w:tcBorders>
              <w:top w:val="nil"/>
              <w:left w:val="nil"/>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26.199.489 </w:t>
            </w:r>
          </w:p>
        </w:tc>
        <w:tc>
          <w:tcPr>
            <w:tcW w:w="99"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Pembinaan Wawasan Kebangsaan dan Ketahanan Nasional dalam rangka Memantapkan Pengamalan Pancasila, Pelaksanaan Undang- Undang Dasar Negara Republik Indonesia Tahun 1945, Pelestarian Bhinneka Tunggal Ika Serta Pemertahanan dan Pemeliharaan Keutuhan Negara Kesatuan Republik Indonesia</w:t>
            </w:r>
          </w:p>
        </w:tc>
        <w:tc>
          <w:tcPr>
            <w:tcW w:w="307" w:type="pct"/>
            <w:tcBorders>
              <w:top w:val="nil"/>
              <w:left w:val="nil"/>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Jumlah orang yang mengikuti Pembinaan wawasan kebangsaan dan ketahanan Nasional yang dilaksanakan</w:t>
            </w:r>
          </w:p>
        </w:tc>
        <w:tc>
          <w:tcPr>
            <w:tcW w:w="220"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250 0rang</w:t>
            </w:r>
          </w:p>
        </w:tc>
        <w:tc>
          <w:tcPr>
            <w:tcW w:w="352" w:type="pct"/>
            <w:tcBorders>
              <w:top w:val="nil"/>
              <w:left w:val="nil"/>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23.000.000 </w:t>
            </w:r>
          </w:p>
        </w:tc>
        <w:tc>
          <w:tcPr>
            <w:tcW w:w="211"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r>
      <w:tr w:rsidR="00841C57" w:rsidTr="0045140B">
        <w:trPr>
          <w:trHeight w:val="1725"/>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7.01.05.2.01.01</w:t>
            </w:r>
          </w:p>
        </w:tc>
        <w:tc>
          <w:tcPr>
            <w:tcW w:w="98" w:type="pct"/>
            <w:tcBorders>
              <w:top w:val="nil"/>
              <w:left w:val="nil"/>
              <w:bottom w:val="single" w:sz="8" w:space="0" w:color="auto"/>
              <w:right w:val="nil"/>
            </w:tcBorders>
            <w:shd w:val="clear" w:color="000000" w:fill="FFFF0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Pembinaan Wawasan Kebangsaan dan Ketahanan Nasional dalam rangka Memantapkan Pengamalan Pancasila, Pelaksanaan Undang- Undang Dasar Negara Republik Indonesia Tahun 1945, Pelestarian Bhinneka Tunggal Ika Serta Pemertahanan dan Pemeliharaan Keutuhan Negara Kesatuan Republik Indonesia</w:t>
            </w:r>
          </w:p>
        </w:tc>
        <w:tc>
          <w:tcPr>
            <w:tcW w:w="307" w:type="pct"/>
            <w:tcBorders>
              <w:top w:val="nil"/>
              <w:left w:val="single" w:sz="8" w:space="0" w:color="auto"/>
              <w:bottom w:val="single" w:sz="8" w:space="0" w:color="auto"/>
              <w:right w:val="single" w:sz="8" w:space="0" w:color="auto"/>
            </w:tcBorders>
            <w:shd w:val="clear" w:color="000000" w:fill="FFFF0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Kel.Putabangun </w:t>
            </w:r>
          </w:p>
        </w:tc>
        <w:tc>
          <w:tcPr>
            <w:tcW w:w="579" w:type="pct"/>
            <w:tcBorders>
              <w:top w:val="nil"/>
              <w:left w:val="nil"/>
              <w:bottom w:val="single" w:sz="8" w:space="0" w:color="auto"/>
              <w:right w:val="nil"/>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Jumlah Pembinaan wawasan kebangsaan dan ketahanan Nasional yang dilaksanakan</w:t>
            </w:r>
          </w:p>
        </w:tc>
        <w:tc>
          <w:tcPr>
            <w:tcW w:w="220" w:type="pct"/>
            <w:tcBorders>
              <w:top w:val="nil"/>
              <w:left w:val="single" w:sz="8" w:space="0" w:color="auto"/>
              <w:bottom w:val="single" w:sz="8" w:space="0" w:color="auto"/>
              <w:right w:val="single" w:sz="8" w:space="0" w:color="auto"/>
            </w:tcBorders>
            <w:shd w:val="clear" w:color="000000" w:fill="FFFF0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50 orang</w:t>
            </w:r>
          </w:p>
        </w:tc>
        <w:tc>
          <w:tcPr>
            <w:tcW w:w="327" w:type="pct"/>
            <w:tcBorders>
              <w:top w:val="nil"/>
              <w:left w:val="nil"/>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5.445.123 </w:t>
            </w:r>
          </w:p>
        </w:tc>
        <w:tc>
          <w:tcPr>
            <w:tcW w:w="99" w:type="pct"/>
            <w:tcBorders>
              <w:top w:val="nil"/>
              <w:left w:val="nil"/>
              <w:bottom w:val="single" w:sz="8" w:space="0" w:color="auto"/>
              <w:right w:val="nil"/>
            </w:tcBorders>
            <w:shd w:val="clear" w:color="000000" w:fill="FFFF0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Pembinaan Wawasan Kebangsaan dan Ketahanan Nasional dalam rangka Memantapkan Pengamalan Pancasila, Pelaksanaan Undang- Undang Dasar Negara Republik Indonesia Tahun 1945, Pelestarian Bhinneka Tunggal Ika Serta Pemertahanan dan Pemeliharaan Keutuhan Negara Kesatuan Republik Indonesia</w:t>
            </w:r>
          </w:p>
        </w:tc>
        <w:tc>
          <w:tcPr>
            <w:tcW w:w="307" w:type="pct"/>
            <w:tcBorders>
              <w:top w:val="nil"/>
              <w:left w:val="nil"/>
              <w:bottom w:val="single" w:sz="8" w:space="0" w:color="auto"/>
              <w:right w:val="single" w:sz="8" w:space="0" w:color="auto"/>
            </w:tcBorders>
            <w:shd w:val="clear" w:color="000000" w:fill="FFFF0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Kel.Putabangun </w:t>
            </w:r>
          </w:p>
        </w:tc>
        <w:tc>
          <w:tcPr>
            <w:tcW w:w="579" w:type="pct"/>
            <w:tcBorders>
              <w:top w:val="nil"/>
              <w:left w:val="nil"/>
              <w:bottom w:val="single" w:sz="8" w:space="0" w:color="auto"/>
              <w:right w:val="nil"/>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Jumlah orang yang mengikuti Pembinaan wawasan kebangsaan dan ketahanan Nasional yang dilaksanakan</w:t>
            </w:r>
          </w:p>
        </w:tc>
        <w:tc>
          <w:tcPr>
            <w:tcW w:w="220" w:type="pct"/>
            <w:tcBorders>
              <w:top w:val="nil"/>
              <w:left w:val="single" w:sz="8" w:space="0" w:color="auto"/>
              <w:bottom w:val="single" w:sz="8" w:space="0" w:color="auto"/>
              <w:right w:val="single" w:sz="8" w:space="0" w:color="auto"/>
            </w:tcBorders>
            <w:shd w:val="clear" w:color="000000" w:fill="FFFF0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50 orang</w:t>
            </w:r>
          </w:p>
        </w:tc>
        <w:tc>
          <w:tcPr>
            <w:tcW w:w="352" w:type="pct"/>
            <w:tcBorders>
              <w:top w:val="nil"/>
              <w:left w:val="nil"/>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12.321.600 </w:t>
            </w:r>
          </w:p>
        </w:tc>
        <w:tc>
          <w:tcPr>
            <w:tcW w:w="211" w:type="pct"/>
            <w:tcBorders>
              <w:top w:val="nil"/>
              <w:left w:val="nil"/>
              <w:bottom w:val="single" w:sz="8" w:space="0" w:color="auto"/>
              <w:right w:val="single" w:sz="8" w:space="0" w:color="auto"/>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r>
      <w:tr w:rsidR="00841C57" w:rsidTr="0045140B">
        <w:trPr>
          <w:trHeight w:val="1875"/>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lastRenderedPageBreak/>
              <w:t>7.01.05.2.01.01</w:t>
            </w:r>
          </w:p>
        </w:tc>
        <w:tc>
          <w:tcPr>
            <w:tcW w:w="98" w:type="pct"/>
            <w:tcBorders>
              <w:top w:val="nil"/>
              <w:left w:val="nil"/>
              <w:bottom w:val="single" w:sz="8" w:space="0" w:color="auto"/>
              <w:right w:val="nil"/>
            </w:tcBorders>
            <w:shd w:val="clear" w:color="000000" w:fill="92D05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Pembinaan Wawasan Kebangsaan dan Ketahanan Nasional dalam rangka Memantapkan Pengamalan Pancasila, Pelaksanaan Undang- Undang Dasar Negara Republik Indonesia Tahun 1945, Pelestarian Bhinneka Tunggal Ika Serta Pemertahanan dan Pemeliharaan Keutuhan Negara Kesatuan Republik Indonesia</w:t>
            </w:r>
          </w:p>
        </w:tc>
        <w:tc>
          <w:tcPr>
            <w:tcW w:w="307" w:type="pct"/>
            <w:tcBorders>
              <w:top w:val="nil"/>
              <w:left w:val="single" w:sz="8" w:space="0" w:color="auto"/>
              <w:bottom w:val="single" w:sz="8" w:space="0" w:color="auto"/>
              <w:right w:val="single" w:sz="8" w:space="0" w:color="auto"/>
            </w:tcBorders>
            <w:shd w:val="clear" w:color="000000" w:fill="92D05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Kel.Bontobangun </w:t>
            </w:r>
          </w:p>
        </w:tc>
        <w:tc>
          <w:tcPr>
            <w:tcW w:w="579" w:type="pct"/>
            <w:tcBorders>
              <w:top w:val="nil"/>
              <w:left w:val="nil"/>
              <w:bottom w:val="single" w:sz="8" w:space="0" w:color="auto"/>
              <w:right w:val="nil"/>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Jumlah Pembinaan wawasan kebangsaan dan ketahanan Nasional yang dilaksanakan</w:t>
            </w:r>
          </w:p>
        </w:tc>
        <w:tc>
          <w:tcPr>
            <w:tcW w:w="220" w:type="pct"/>
            <w:tcBorders>
              <w:top w:val="nil"/>
              <w:left w:val="single" w:sz="8" w:space="0" w:color="auto"/>
              <w:bottom w:val="single" w:sz="8" w:space="0" w:color="auto"/>
              <w:right w:val="single" w:sz="8" w:space="0" w:color="auto"/>
            </w:tcBorders>
            <w:shd w:val="clear" w:color="000000" w:fill="92D05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50 orang</w:t>
            </w:r>
          </w:p>
        </w:tc>
        <w:tc>
          <w:tcPr>
            <w:tcW w:w="327" w:type="pct"/>
            <w:tcBorders>
              <w:top w:val="nil"/>
              <w:left w:val="nil"/>
              <w:bottom w:val="single" w:sz="8" w:space="0" w:color="auto"/>
              <w:right w:val="single" w:sz="8" w:space="0" w:color="auto"/>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   </w:t>
            </w:r>
          </w:p>
        </w:tc>
        <w:tc>
          <w:tcPr>
            <w:tcW w:w="99" w:type="pct"/>
            <w:tcBorders>
              <w:top w:val="nil"/>
              <w:left w:val="nil"/>
              <w:bottom w:val="single" w:sz="8" w:space="0" w:color="auto"/>
              <w:right w:val="nil"/>
            </w:tcBorders>
            <w:shd w:val="clear" w:color="000000" w:fill="92D05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Pembinaan Wawasan Kebangsaan dan Ketahanan Nasional dalam rangka Memantapkan Pengamalan Pancasila, Pelaksanaan Undang- Undang Dasar Negara Republik Indonesia Tahun 1945, Pelestarian Bhinneka Tunggal Ika Serta Pemertahanan dan Pemeliharaan Keutuhan Negara Kesatuan Republik Indonesia</w:t>
            </w:r>
          </w:p>
        </w:tc>
        <w:tc>
          <w:tcPr>
            <w:tcW w:w="307" w:type="pct"/>
            <w:tcBorders>
              <w:top w:val="nil"/>
              <w:left w:val="nil"/>
              <w:bottom w:val="single" w:sz="8" w:space="0" w:color="auto"/>
              <w:right w:val="single" w:sz="8" w:space="0" w:color="auto"/>
            </w:tcBorders>
            <w:shd w:val="clear" w:color="000000" w:fill="92D05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Kel.Bontobangun </w:t>
            </w:r>
          </w:p>
        </w:tc>
        <w:tc>
          <w:tcPr>
            <w:tcW w:w="579" w:type="pct"/>
            <w:tcBorders>
              <w:top w:val="nil"/>
              <w:left w:val="nil"/>
              <w:bottom w:val="single" w:sz="8" w:space="0" w:color="auto"/>
              <w:right w:val="nil"/>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Jumlah orang yang mengikuti Pembinaan wawasan kebangsaan dan ketahanan Nasional yang dilaksanakan</w:t>
            </w:r>
          </w:p>
        </w:tc>
        <w:tc>
          <w:tcPr>
            <w:tcW w:w="220" w:type="pct"/>
            <w:tcBorders>
              <w:top w:val="nil"/>
              <w:left w:val="single" w:sz="8" w:space="0" w:color="auto"/>
              <w:bottom w:val="single" w:sz="8" w:space="0" w:color="auto"/>
              <w:right w:val="single" w:sz="8" w:space="0" w:color="auto"/>
            </w:tcBorders>
            <w:shd w:val="clear" w:color="000000" w:fill="92D05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50 orang</w:t>
            </w:r>
          </w:p>
        </w:tc>
        <w:tc>
          <w:tcPr>
            <w:tcW w:w="352" w:type="pct"/>
            <w:tcBorders>
              <w:top w:val="nil"/>
              <w:left w:val="nil"/>
              <w:bottom w:val="single" w:sz="8" w:space="0" w:color="auto"/>
              <w:right w:val="single" w:sz="8" w:space="0" w:color="auto"/>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   </w:t>
            </w:r>
          </w:p>
        </w:tc>
        <w:tc>
          <w:tcPr>
            <w:tcW w:w="211" w:type="pct"/>
            <w:tcBorders>
              <w:top w:val="nil"/>
              <w:left w:val="nil"/>
              <w:bottom w:val="single" w:sz="8" w:space="0" w:color="auto"/>
              <w:right w:val="single" w:sz="8" w:space="0" w:color="auto"/>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r>
      <w:tr w:rsidR="00841C57" w:rsidTr="0045140B">
        <w:trPr>
          <w:trHeight w:val="675"/>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7.01.05.2.01.02</w:t>
            </w:r>
          </w:p>
        </w:tc>
        <w:tc>
          <w:tcPr>
            <w:tcW w:w="98"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Fasilitasi, Koordinasi dan Pembinaan (Bimtek, Sosialisasi, Konsultasi) Wawasan Kebangsaan dan Ketahanan Nasional</w:t>
            </w:r>
          </w:p>
        </w:tc>
        <w:tc>
          <w:tcPr>
            <w:tcW w:w="307"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koordinasi dan pembinaan yang dilaksanakan </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27" w:type="pct"/>
            <w:tcBorders>
              <w:top w:val="nil"/>
              <w:left w:val="nil"/>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99"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Fasilitasi, Koordinasi dan Pembinaan (Bimtek, Sosialisasi, Konsultasi) Wawasan Kebangsaan dan Ketahanan Nasional</w:t>
            </w:r>
          </w:p>
        </w:tc>
        <w:tc>
          <w:tcPr>
            <w:tcW w:w="307" w:type="pct"/>
            <w:tcBorders>
              <w:top w:val="nil"/>
              <w:left w:val="nil"/>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koordinasi dan pembinaan yang dilaksanakan </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52" w:type="pct"/>
            <w:tcBorders>
              <w:top w:val="nil"/>
              <w:left w:val="nil"/>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11" w:type="pct"/>
            <w:tcBorders>
              <w:top w:val="nil"/>
              <w:left w:val="nil"/>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435"/>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7.01.05.2.01.03</w:t>
            </w:r>
          </w:p>
        </w:tc>
        <w:tc>
          <w:tcPr>
            <w:tcW w:w="98"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Pembinaan Persatuan dan Kesatuan Bangsa</w:t>
            </w:r>
          </w:p>
        </w:tc>
        <w:tc>
          <w:tcPr>
            <w:tcW w:w="307"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Pembinaan Persatuan dan Kesatuan Bangsa</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27" w:type="pct"/>
            <w:tcBorders>
              <w:top w:val="nil"/>
              <w:left w:val="nil"/>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99"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Pembinaan Persatuan dan Kesatuan Bangsa</w:t>
            </w:r>
          </w:p>
        </w:tc>
        <w:tc>
          <w:tcPr>
            <w:tcW w:w="307" w:type="pct"/>
            <w:tcBorders>
              <w:top w:val="nil"/>
              <w:left w:val="nil"/>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Pembinaan Persatuan dan Kesatuan Bangsa</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52" w:type="pct"/>
            <w:tcBorders>
              <w:top w:val="nil"/>
              <w:left w:val="nil"/>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11" w:type="pct"/>
            <w:tcBorders>
              <w:top w:val="nil"/>
              <w:left w:val="nil"/>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1065"/>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7.01.05.2.01.04</w:t>
            </w:r>
          </w:p>
        </w:tc>
        <w:tc>
          <w:tcPr>
            <w:tcW w:w="98"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Pembinaan Kerukunan Antarsuku dan Intrasuku, Umat Beragama, Ras, dan Golongan Lainnya Guna mewujudkan Stabilitas Keamanan Lokal, Regional, dan Nasional</w:t>
            </w:r>
          </w:p>
        </w:tc>
        <w:tc>
          <w:tcPr>
            <w:tcW w:w="307"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kegiatan pembinaan kerukunan antar suku dan intra suku umat beragama,ras dan golongan lainnya yang dilaksanakan</w:t>
            </w:r>
          </w:p>
        </w:tc>
        <w:tc>
          <w:tcPr>
            <w:tcW w:w="220"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keg</w:t>
            </w:r>
          </w:p>
        </w:tc>
        <w:tc>
          <w:tcPr>
            <w:tcW w:w="327" w:type="pct"/>
            <w:tcBorders>
              <w:top w:val="nil"/>
              <w:left w:val="nil"/>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27.000.000 </w:t>
            </w:r>
          </w:p>
        </w:tc>
        <w:tc>
          <w:tcPr>
            <w:tcW w:w="99"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Pembinaan Kerukunan Antarsuku dan Intrasuku, Umat Beragama, Ras, dan Golongan Lainnya Guna mewujudkan Stabilitas Keamanan Lokal, Regional, dan Nasional</w:t>
            </w:r>
          </w:p>
        </w:tc>
        <w:tc>
          <w:tcPr>
            <w:tcW w:w="307" w:type="pct"/>
            <w:tcBorders>
              <w:top w:val="nil"/>
              <w:left w:val="nil"/>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orang yang mengikuti pembinaan kerukunan antar suku dan intra suku umat beragama,ras dan golongan lainnya yang dilaksanakan</w:t>
            </w:r>
          </w:p>
        </w:tc>
        <w:tc>
          <w:tcPr>
            <w:tcW w:w="220"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200 orang</w:t>
            </w:r>
          </w:p>
        </w:tc>
        <w:tc>
          <w:tcPr>
            <w:tcW w:w="352" w:type="pct"/>
            <w:tcBorders>
              <w:top w:val="nil"/>
              <w:left w:val="nil"/>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14.000.000 </w:t>
            </w:r>
          </w:p>
        </w:tc>
        <w:tc>
          <w:tcPr>
            <w:tcW w:w="211"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1065"/>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7.01.05.2.01.04</w:t>
            </w:r>
          </w:p>
        </w:tc>
        <w:tc>
          <w:tcPr>
            <w:tcW w:w="98" w:type="pct"/>
            <w:tcBorders>
              <w:top w:val="nil"/>
              <w:left w:val="nil"/>
              <w:bottom w:val="single" w:sz="8" w:space="0" w:color="auto"/>
              <w:right w:val="nil"/>
            </w:tcBorders>
            <w:shd w:val="clear" w:color="000000" w:fill="FFFF0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Pembinaan Kerukunan Antarsuku dan Intrasuku, Umat Beragama, Ras, dan Golongan Lainnya Guna mewujudkan Stabilitas Keamanan Lokal, Regional, dan Nasional</w:t>
            </w:r>
          </w:p>
        </w:tc>
        <w:tc>
          <w:tcPr>
            <w:tcW w:w="307" w:type="pct"/>
            <w:tcBorders>
              <w:top w:val="nil"/>
              <w:left w:val="single" w:sz="8" w:space="0" w:color="auto"/>
              <w:bottom w:val="single" w:sz="8" w:space="0" w:color="auto"/>
              <w:right w:val="single" w:sz="8" w:space="0" w:color="auto"/>
            </w:tcBorders>
            <w:shd w:val="clear" w:color="000000" w:fill="FFFF0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Kel.Putabangun </w:t>
            </w:r>
          </w:p>
        </w:tc>
        <w:tc>
          <w:tcPr>
            <w:tcW w:w="579" w:type="pct"/>
            <w:tcBorders>
              <w:top w:val="nil"/>
              <w:left w:val="nil"/>
              <w:bottom w:val="single" w:sz="8" w:space="0" w:color="auto"/>
              <w:right w:val="nil"/>
            </w:tcBorders>
            <w:shd w:val="clear" w:color="000000" w:fill="FFFF0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kegiatan pembinaan kerukunan antar suku dan intra suku umat beragama,ras dan golongan lainnya yang dilaksanakan</w:t>
            </w:r>
          </w:p>
        </w:tc>
        <w:tc>
          <w:tcPr>
            <w:tcW w:w="220" w:type="pct"/>
            <w:tcBorders>
              <w:top w:val="nil"/>
              <w:left w:val="single" w:sz="8" w:space="0" w:color="auto"/>
              <w:bottom w:val="single" w:sz="8" w:space="0" w:color="auto"/>
              <w:right w:val="single" w:sz="8" w:space="0" w:color="auto"/>
            </w:tcBorders>
            <w:shd w:val="clear" w:color="000000" w:fill="FFFF0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keg</w:t>
            </w:r>
          </w:p>
        </w:tc>
        <w:tc>
          <w:tcPr>
            <w:tcW w:w="327" w:type="pct"/>
            <w:tcBorders>
              <w:top w:val="nil"/>
              <w:left w:val="nil"/>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5.194.775 </w:t>
            </w:r>
          </w:p>
        </w:tc>
        <w:tc>
          <w:tcPr>
            <w:tcW w:w="99" w:type="pct"/>
            <w:tcBorders>
              <w:top w:val="nil"/>
              <w:left w:val="nil"/>
              <w:bottom w:val="single" w:sz="8" w:space="0" w:color="auto"/>
              <w:right w:val="nil"/>
            </w:tcBorders>
            <w:shd w:val="clear" w:color="000000" w:fill="FFFF0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Pembinaan Kerukunan Antarsuku dan Intrasuku, Umat Beragama, Ras, dan Golongan Lainnya Guna mewujudkan Stabilitas Keamanan Lokal, Regional, dan Nasional</w:t>
            </w:r>
          </w:p>
        </w:tc>
        <w:tc>
          <w:tcPr>
            <w:tcW w:w="307" w:type="pct"/>
            <w:tcBorders>
              <w:top w:val="nil"/>
              <w:left w:val="nil"/>
              <w:bottom w:val="single" w:sz="8" w:space="0" w:color="auto"/>
              <w:right w:val="single" w:sz="8" w:space="0" w:color="auto"/>
            </w:tcBorders>
            <w:shd w:val="clear" w:color="000000" w:fill="FFFF0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Kel.Putabangun </w:t>
            </w:r>
          </w:p>
        </w:tc>
        <w:tc>
          <w:tcPr>
            <w:tcW w:w="579" w:type="pct"/>
            <w:tcBorders>
              <w:top w:val="nil"/>
              <w:left w:val="nil"/>
              <w:bottom w:val="single" w:sz="8" w:space="0" w:color="auto"/>
              <w:right w:val="nil"/>
            </w:tcBorders>
            <w:shd w:val="clear" w:color="000000" w:fill="FFFF0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Jumlahorang yang mengikuti  pembinaan kerukunan antar suku dan intra suku umat beragama,ras dan golongan lainnya yang dilaksanakan</w:t>
            </w:r>
          </w:p>
        </w:tc>
        <w:tc>
          <w:tcPr>
            <w:tcW w:w="220" w:type="pct"/>
            <w:tcBorders>
              <w:top w:val="nil"/>
              <w:left w:val="single" w:sz="8" w:space="0" w:color="auto"/>
              <w:bottom w:val="single" w:sz="8" w:space="0" w:color="auto"/>
              <w:right w:val="single" w:sz="8" w:space="0" w:color="auto"/>
            </w:tcBorders>
            <w:shd w:val="clear" w:color="000000" w:fill="FFFF0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50 orang</w:t>
            </w:r>
          </w:p>
        </w:tc>
        <w:tc>
          <w:tcPr>
            <w:tcW w:w="352" w:type="pct"/>
            <w:tcBorders>
              <w:top w:val="nil"/>
              <w:left w:val="nil"/>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8.483.400 </w:t>
            </w:r>
          </w:p>
        </w:tc>
        <w:tc>
          <w:tcPr>
            <w:tcW w:w="211" w:type="pct"/>
            <w:tcBorders>
              <w:top w:val="nil"/>
              <w:left w:val="nil"/>
              <w:bottom w:val="single" w:sz="8" w:space="0" w:color="auto"/>
              <w:right w:val="single" w:sz="8" w:space="0" w:color="auto"/>
            </w:tcBorders>
            <w:shd w:val="clear" w:color="000000" w:fill="FFFF0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1065"/>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7.01.05.2.01.04</w:t>
            </w:r>
          </w:p>
        </w:tc>
        <w:tc>
          <w:tcPr>
            <w:tcW w:w="98" w:type="pct"/>
            <w:tcBorders>
              <w:top w:val="nil"/>
              <w:left w:val="nil"/>
              <w:bottom w:val="single" w:sz="8" w:space="0" w:color="auto"/>
              <w:right w:val="nil"/>
            </w:tcBorders>
            <w:shd w:val="clear" w:color="000000" w:fill="92D05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Pembinaan Kerukunan Antarsuku dan Intrasuku, Umat Beragama, Ras, dan Golongan Lainnya Guna mewujudkan Stabilitas Keamanan Lokal, Regional, dan Nasional</w:t>
            </w:r>
          </w:p>
        </w:tc>
        <w:tc>
          <w:tcPr>
            <w:tcW w:w="307" w:type="pct"/>
            <w:tcBorders>
              <w:top w:val="nil"/>
              <w:left w:val="single" w:sz="8" w:space="0" w:color="auto"/>
              <w:bottom w:val="single" w:sz="8" w:space="0" w:color="auto"/>
              <w:right w:val="single" w:sz="8" w:space="0" w:color="auto"/>
            </w:tcBorders>
            <w:shd w:val="clear" w:color="000000" w:fill="92D050"/>
            <w:vAlign w:val="center"/>
            <w:hideMark/>
          </w:tcPr>
          <w:p w:rsidR="00841C57" w:rsidRDefault="00841C57">
            <w:pPr>
              <w:jc w:val="center"/>
              <w:rPr>
                <w:rFonts w:ascii="Arial" w:hAnsi="Arial" w:cs="Arial"/>
                <w:sz w:val="12"/>
                <w:szCs w:val="12"/>
              </w:rPr>
            </w:pPr>
            <w:r>
              <w:rPr>
                <w:rFonts w:ascii="Arial" w:hAnsi="Arial" w:cs="Arial"/>
                <w:sz w:val="12"/>
                <w:szCs w:val="12"/>
              </w:rPr>
              <w:t>Kel. Bontobangun</w:t>
            </w:r>
          </w:p>
        </w:tc>
        <w:tc>
          <w:tcPr>
            <w:tcW w:w="579" w:type="pct"/>
            <w:tcBorders>
              <w:top w:val="nil"/>
              <w:left w:val="nil"/>
              <w:bottom w:val="single" w:sz="8" w:space="0" w:color="auto"/>
              <w:right w:val="nil"/>
            </w:tcBorders>
            <w:shd w:val="clear" w:color="000000" w:fill="92D05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kegiatan pembinaan kerukunan antar suku dan intra suku umat beragama,ras dan golongan lainnya yang dilaksanakan</w:t>
            </w:r>
          </w:p>
        </w:tc>
        <w:tc>
          <w:tcPr>
            <w:tcW w:w="220" w:type="pct"/>
            <w:tcBorders>
              <w:top w:val="nil"/>
              <w:left w:val="single" w:sz="8" w:space="0" w:color="auto"/>
              <w:bottom w:val="single" w:sz="8" w:space="0" w:color="auto"/>
              <w:right w:val="single" w:sz="8" w:space="0" w:color="auto"/>
            </w:tcBorders>
            <w:shd w:val="clear" w:color="000000" w:fill="92D05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2 keg</w:t>
            </w:r>
          </w:p>
        </w:tc>
        <w:tc>
          <w:tcPr>
            <w:tcW w:w="327" w:type="pct"/>
            <w:tcBorders>
              <w:top w:val="nil"/>
              <w:left w:val="nil"/>
              <w:bottom w:val="single" w:sz="8" w:space="0" w:color="auto"/>
              <w:right w:val="single" w:sz="8" w:space="0" w:color="auto"/>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10.639.898 </w:t>
            </w:r>
          </w:p>
        </w:tc>
        <w:tc>
          <w:tcPr>
            <w:tcW w:w="99" w:type="pct"/>
            <w:tcBorders>
              <w:top w:val="nil"/>
              <w:left w:val="nil"/>
              <w:bottom w:val="single" w:sz="8" w:space="0" w:color="auto"/>
              <w:right w:val="nil"/>
            </w:tcBorders>
            <w:shd w:val="clear" w:color="000000" w:fill="92D05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Pembinaan Kerukunan Antarsuku dan Intrasuku, Umat Beragama, Ras, dan Golongan Lainnya Guna mewujudkan Stabilitas Keamanan Lokal, Regional, dan Nasional</w:t>
            </w:r>
          </w:p>
        </w:tc>
        <w:tc>
          <w:tcPr>
            <w:tcW w:w="307" w:type="pct"/>
            <w:tcBorders>
              <w:top w:val="nil"/>
              <w:left w:val="nil"/>
              <w:bottom w:val="single" w:sz="8" w:space="0" w:color="auto"/>
              <w:right w:val="single" w:sz="8" w:space="0" w:color="auto"/>
            </w:tcBorders>
            <w:shd w:val="clear" w:color="000000" w:fill="92D050"/>
            <w:vAlign w:val="center"/>
            <w:hideMark/>
          </w:tcPr>
          <w:p w:rsidR="00841C57" w:rsidRDefault="00841C57">
            <w:pPr>
              <w:jc w:val="center"/>
              <w:rPr>
                <w:rFonts w:ascii="Arial" w:hAnsi="Arial" w:cs="Arial"/>
                <w:sz w:val="12"/>
                <w:szCs w:val="12"/>
              </w:rPr>
            </w:pPr>
            <w:r>
              <w:rPr>
                <w:rFonts w:ascii="Arial" w:hAnsi="Arial" w:cs="Arial"/>
                <w:sz w:val="12"/>
                <w:szCs w:val="12"/>
              </w:rPr>
              <w:t>Kel. Bontobangun</w:t>
            </w:r>
          </w:p>
        </w:tc>
        <w:tc>
          <w:tcPr>
            <w:tcW w:w="579" w:type="pct"/>
            <w:tcBorders>
              <w:top w:val="nil"/>
              <w:left w:val="nil"/>
              <w:bottom w:val="single" w:sz="8" w:space="0" w:color="auto"/>
              <w:right w:val="nil"/>
            </w:tcBorders>
            <w:shd w:val="clear" w:color="000000" w:fill="92D05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orang yang mengikuti pembinaan kerukunan antar suku dan intra suku umat beragama,ras dan golongan lainnya yang dilaksanakan</w:t>
            </w:r>
          </w:p>
        </w:tc>
        <w:tc>
          <w:tcPr>
            <w:tcW w:w="220" w:type="pct"/>
            <w:tcBorders>
              <w:top w:val="nil"/>
              <w:left w:val="single" w:sz="8" w:space="0" w:color="auto"/>
              <w:bottom w:val="single" w:sz="8" w:space="0" w:color="auto"/>
              <w:right w:val="single" w:sz="8" w:space="0" w:color="auto"/>
            </w:tcBorders>
            <w:shd w:val="clear" w:color="000000" w:fill="92D05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50 orang</w:t>
            </w:r>
          </w:p>
        </w:tc>
        <w:tc>
          <w:tcPr>
            <w:tcW w:w="352" w:type="pct"/>
            <w:tcBorders>
              <w:top w:val="nil"/>
              <w:left w:val="nil"/>
              <w:bottom w:val="single" w:sz="8" w:space="0" w:color="auto"/>
              <w:right w:val="single" w:sz="8" w:space="0" w:color="auto"/>
            </w:tcBorders>
            <w:shd w:val="clear" w:color="000000" w:fill="92D050"/>
            <w:noWrap/>
            <w:vAlign w:val="center"/>
            <w:hideMark/>
          </w:tcPr>
          <w:p w:rsidR="00841C57" w:rsidRDefault="00841C57">
            <w:pPr>
              <w:jc w:val="right"/>
              <w:rPr>
                <w:rFonts w:ascii="Arial" w:hAnsi="Arial" w:cs="Arial"/>
                <w:sz w:val="12"/>
                <w:szCs w:val="12"/>
              </w:rPr>
            </w:pPr>
            <w:r>
              <w:rPr>
                <w:rFonts w:ascii="Arial" w:hAnsi="Arial" w:cs="Arial"/>
                <w:sz w:val="12"/>
                <w:szCs w:val="12"/>
              </w:rPr>
              <w:t>0</w:t>
            </w:r>
          </w:p>
        </w:tc>
        <w:tc>
          <w:tcPr>
            <w:tcW w:w="211" w:type="pct"/>
            <w:tcBorders>
              <w:top w:val="nil"/>
              <w:left w:val="nil"/>
              <w:bottom w:val="single" w:sz="8" w:space="0" w:color="auto"/>
              <w:right w:val="single" w:sz="8" w:space="0" w:color="auto"/>
            </w:tcBorders>
            <w:shd w:val="clear" w:color="000000" w:fill="92D05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510"/>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lastRenderedPageBreak/>
              <w:t>7.01.05.2.01.05</w:t>
            </w:r>
          </w:p>
        </w:tc>
        <w:tc>
          <w:tcPr>
            <w:tcW w:w="98"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Penanganan Konflik Sosial sesuai Ketentuan Peraturan Perundang-Undangan</w:t>
            </w:r>
          </w:p>
        </w:tc>
        <w:tc>
          <w:tcPr>
            <w:tcW w:w="307"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auto" w:fill="auto"/>
            <w:noWrap/>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konflik yang ditangani </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27" w:type="pct"/>
            <w:tcBorders>
              <w:top w:val="nil"/>
              <w:left w:val="nil"/>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99"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Penanganan Konflik Sosial sesuai Ketentuan Peraturan Perundang-Undangan</w:t>
            </w:r>
          </w:p>
        </w:tc>
        <w:tc>
          <w:tcPr>
            <w:tcW w:w="307" w:type="pct"/>
            <w:tcBorders>
              <w:top w:val="nil"/>
              <w:left w:val="nil"/>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auto" w:fill="auto"/>
            <w:noWrap/>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konflik yang ditangani </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52" w:type="pct"/>
            <w:tcBorders>
              <w:top w:val="nil"/>
              <w:left w:val="nil"/>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11" w:type="pct"/>
            <w:tcBorders>
              <w:top w:val="nil"/>
              <w:left w:val="nil"/>
              <w:bottom w:val="single" w:sz="8" w:space="0" w:color="auto"/>
              <w:right w:val="single" w:sz="8" w:space="0" w:color="auto"/>
            </w:tcBorders>
            <w:shd w:val="clear" w:color="auto" w:fill="auto"/>
            <w:noWrap/>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435"/>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7.01.05.2.01.06</w:t>
            </w:r>
          </w:p>
        </w:tc>
        <w:tc>
          <w:tcPr>
            <w:tcW w:w="98"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Pengembangan Kehidupan Demokrasi Berdasarkan Pancasila</w:t>
            </w:r>
          </w:p>
        </w:tc>
        <w:tc>
          <w:tcPr>
            <w:tcW w:w="307"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kegiatan pengembangan kehidupan demokrasi</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27" w:type="pct"/>
            <w:tcBorders>
              <w:top w:val="nil"/>
              <w:left w:val="nil"/>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99"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Pengembangan Kehidupan Demokrasi Berdasarkan Pancasila</w:t>
            </w:r>
          </w:p>
        </w:tc>
        <w:tc>
          <w:tcPr>
            <w:tcW w:w="307" w:type="pct"/>
            <w:tcBorders>
              <w:top w:val="nil"/>
              <w:left w:val="nil"/>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kegiatan pengembangan kehidupan demokrasi</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52" w:type="pct"/>
            <w:tcBorders>
              <w:top w:val="nil"/>
              <w:left w:val="nil"/>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11" w:type="pct"/>
            <w:tcBorders>
              <w:top w:val="nil"/>
              <w:left w:val="nil"/>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675"/>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7.01.05.2.01.07</w:t>
            </w:r>
          </w:p>
        </w:tc>
        <w:tc>
          <w:tcPr>
            <w:tcW w:w="98"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Pelaksanaan Semua Urusan Pemerintahan yang Bukan Merupakan Kewenangan Daerah dan Tidak Dilaksanakan oleh Instansi Vertikal</w:t>
            </w:r>
          </w:p>
        </w:tc>
        <w:tc>
          <w:tcPr>
            <w:tcW w:w="307"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auto" w:fill="auto"/>
            <w:noWrap/>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urusan pemerintahan </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27" w:type="pct"/>
            <w:tcBorders>
              <w:top w:val="nil"/>
              <w:left w:val="nil"/>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99"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Pelaksanaan Semua Urusan Pemerintahan yang Bukan Merupakan Kewenangan Daerah dan Tidak Dilaksanakan oleh Instansi Vertikal</w:t>
            </w:r>
          </w:p>
        </w:tc>
        <w:tc>
          <w:tcPr>
            <w:tcW w:w="307" w:type="pct"/>
            <w:tcBorders>
              <w:top w:val="nil"/>
              <w:left w:val="nil"/>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auto" w:fill="auto"/>
            <w:noWrap/>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urusan pemerintahan </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52" w:type="pct"/>
            <w:tcBorders>
              <w:top w:val="nil"/>
              <w:left w:val="nil"/>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11" w:type="pct"/>
            <w:tcBorders>
              <w:top w:val="nil"/>
              <w:left w:val="nil"/>
              <w:bottom w:val="single" w:sz="8" w:space="0" w:color="auto"/>
              <w:right w:val="single" w:sz="8" w:space="0" w:color="auto"/>
            </w:tcBorders>
            <w:shd w:val="clear" w:color="auto" w:fill="auto"/>
            <w:noWrap/>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345"/>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7.01.05.2.01.08</w:t>
            </w:r>
          </w:p>
        </w:tc>
        <w:tc>
          <w:tcPr>
            <w:tcW w:w="98"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Pelaksanaan Tugas Forum Koordinasi Pimpinan di Kecamatan</w:t>
            </w:r>
          </w:p>
        </w:tc>
        <w:tc>
          <w:tcPr>
            <w:tcW w:w="307"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Jumlah   Forum koordinasi pimpinan yang dilaksanakan</w:t>
            </w:r>
          </w:p>
        </w:tc>
        <w:tc>
          <w:tcPr>
            <w:tcW w:w="220" w:type="pct"/>
            <w:tcBorders>
              <w:top w:val="nil"/>
              <w:left w:val="single" w:sz="8" w:space="0" w:color="auto"/>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27" w:type="pct"/>
            <w:tcBorders>
              <w:top w:val="nil"/>
              <w:left w:val="nil"/>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99"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Pelaksanaan Tugas Forum Koordinasi Pimpinan di Kecamatan</w:t>
            </w:r>
          </w:p>
        </w:tc>
        <w:tc>
          <w:tcPr>
            <w:tcW w:w="307" w:type="pct"/>
            <w:tcBorders>
              <w:top w:val="nil"/>
              <w:left w:val="nil"/>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Jumlah   Forum koordinasi pimpinan yang dilaksanakan</w:t>
            </w:r>
          </w:p>
        </w:tc>
        <w:tc>
          <w:tcPr>
            <w:tcW w:w="220" w:type="pct"/>
            <w:tcBorders>
              <w:top w:val="nil"/>
              <w:left w:val="single" w:sz="8" w:space="0" w:color="auto"/>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52" w:type="pct"/>
            <w:tcBorders>
              <w:top w:val="nil"/>
              <w:left w:val="nil"/>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0</w:t>
            </w:r>
          </w:p>
        </w:tc>
        <w:tc>
          <w:tcPr>
            <w:tcW w:w="211"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r>
      <w:tr w:rsidR="00841C57" w:rsidTr="0045140B">
        <w:trPr>
          <w:trHeight w:val="315"/>
        </w:trPr>
        <w:tc>
          <w:tcPr>
            <w:tcW w:w="338" w:type="pct"/>
            <w:tcBorders>
              <w:top w:val="nil"/>
              <w:left w:val="single" w:sz="8" w:space="0" w:color="auto"/>
              <w:bottom w:val="nil"/>
              <w:right w:val="single" w:sz="8" w:space="0" w:color="auto"/>
            </w:tcBorders>
            <w:shd w:val="clear" w:color="auto" w:fill="auto"/>
            <w:noWrap/>
            <w:vAlign w:val="bottom"/>
            <w:hideMark/>
          </w:tcPr>
          <w:p w:rsidR="00841C57" w:rsidRDefault="00841C57">
            <w:pPr>
              <w:rPr>
                <w:rFonts w:ascii="Calibri" w:hAnsi="Calibri" w:cs="Calibri"/>
                <w:color w:val="000000"/>
                <w:sz w:val="22"/>
                <w:szCs w:val="22"/>
              </w:rPr>
            </w:pPr>
            <w:r>
              <w:rPr>
                <w:rFonts w:ascii="Calibri" w:hAnsi="Calibri" w:cs="Calibri"/>
                <w:color w:val="000000"/>
                <w:sz w:val="22"/>
                <w:szCs w:val="22"/>
              </w:rPr>
              <w:t> </w:t>
            </w:r>
          </w:p>
        </w:tc>
        <w:tc>
          <w:tcPr>
            <w:tcW w:w="98"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07"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79"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27"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99" w:type="pct"/>
            <w:tcBorders>
              <w:top w:val="nil"/>
              <w:left w:val="single" w:sz="8" w:space="0" w:color="auto"/>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07" w:type="pct"/>
            <w:tcBorders>
              <w:top w:val="nil"/>
              <w:left w:val="nil"/>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79"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5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11"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r>
      <w:tr w:rsidR="00841C57" w:rsidTr="0045140B">
        <w:trPr>
          <w:trHeight w:val="525"/>
        </w:trPr>
        <w:tc>
          <w:tcPr>
            <w:tcW w:w="338" w:type="pct"/>
            <w:tcBorders>
              <w:top w:val="single" w:sz="8" w:space="0" w:color="auto"/>
              <w:left w:val="single" w:sz="8" w:space="0" w:color="auto"/>
              <w:bottom w:val="single" w:sz="8" w:space="0" w:color="auto"/>
              <w:right w:val="single" w:sz="8" w:space="0" w:color="auto"/>
            </w:tcBorders>
            <w:shd w:val="clear" w:color="000000" w:fill="FFE699"/>
            <w:vAlign w:val="center"/>
            <w:hideMark/>
          </w:tcPr>
          <w:p w:rsidR="00841C57" w:rsidRDefault="00841C57">
            <w:pPr>
              <w:jc w:val="right"/>
              <w:rPr>
                <w:rFonts w:ascii="Bookman Old Style" w:hAnsi="Bookman Old Style" w:cs="Calibri"/>
                <w:b/>
                <w:bCs/>
                <w:color w:val="000000"/>
                <w:sz w:val="12"/>
                <w:szCs w:val="12"/>
              </w:rPr>
            </w:pPr>
            <w:r>
              <w:rPr>
                <w:rFonts w:ascii="Bookman Old Style" w:hAnsi="Bookman Old Style" w:cs="Calibri"/>
                <w:b/>
                <w:bCs/>
                <w:color w:val="000000"/>
                <w:sz w:val="12"/>
                <w:szCs w:val="12"/>
              </w:rPr>
              <w:t>07.01.06</w:t>
            </w:r>
          </w:p>
        </w:tc>
        <w:tc>
          <w:tcPr>
            <w:tcW w:w="779" w:type="pct"/>
            <w:gridSpan w:val="3"/>
            <w:tcBorders>
              <w:top w:val="single" w:sz="8" w:space="0" w:color="auto"/>
              <w:left w:val="nil"/>
              <w:bottom w:val="single" w:sz="8" w:space="0" w:color="auto"/>
              <w:right w:val="nil"/>
            </w:tcBorders>
            <w:shd w:val="clear" w:color="000000" w:fill="FFD966"/>
            <w:vAlign w:val="center"/>
            <w:hideMark/>
          </w:tcPr>
          <w:p w:rsidR="00841C57" w:rsidRDefault="00841C57">
            <w:pPr>
              <w:rPr>
                <w:rFonts w:ascii="Arial" w:hAnsi="Arial" w:cs="Arial"/>
                <w:b/>
                <w:bCs/>
                <w:color w:val="000000"/>
                <w:sz w:val="12"/>
                <w:szCs w:val="12"/>
              </w:rPr>
            </w:pPr>
            <w:r>
              <w:rPr>
                <w:rFonts w:ascii="Arial" w:hAnsi="Arial" w:cs="Arial"/>
                <w:b/>
                <w:bCs/>
                <w:color w:val="000000"/>
                <w:sz w:val="12"/>
                <w:szCs w:val="12"/>
              </w:rPr>
              <w:t>PROGRAM PEMBINAAN DAN PENGAWASAN PEMERINTAHAN DESA</w:t>
            </w:r>
          </w:p>
        </w:tc>
        <w:tc>
          <w:tcPr>
            <w:tcW w:w="307" w:type="pct"/>
            <w:tcBorders>
              <w:top w:val="nil"/>
              <w:left w:val="single" w:sz="8" w:space="0" w:color="auto"/>
              <w:bottom w:val="single" w:sz="8" w:space="0" w:color="auto"/>
              <w:right w:val="single" w:sz="8" w:space="0" w:color="auto"/>
            </w:tcBorders>
            <w:shd w:val="clear" w:color="000000" w:fill="FFD966"/>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000000" w:fill="FFD966"/>
            <w:vAlign w:val="center"/>
            <w:hideMark/>
          </w:tcPr>
          <w:p w:rsidR="00841C57" w:rsidRDefault="00841C57">
            <w:pPr>
              <w:rPr>
                <w:rFonts w:ascii="Bookman Old Style" w:hAnsi="Bookman Old Style" w:cs="Calibri"/>
                <w:b/>
                <w:bCs/>
                <w:color w:val="000000"/>
                <w:sz w:val="12"/>
                <w:szCs w:val="12"/>
              </w:rPr>
            </w:pPr>
            <w:r>
              <w:rPr>
                <w:rFonts w:ascii="Bookman Old Style" w:hAnsi="Bookman Old Style" w:cs="Calibri"/>
                <w:b/>
                <w:bCs/>
                <w:color w:val="000000"/>
                <w:sz w:val="12"/>
                <w:szCs w:val="12"/>
              </w:rPr>
              <w:t>Persentase program pemerintahan desa yang mendukung program pemerintah (%)</w:t>
            </w:r>
          </w:p>
        </w:tc>
        <w:tc>
          <w:tcPr>
            <w:tcW w:w="220" w:type="pct"/>
            <w:tcBorders>
              <w:top w:val="nil"/>
              <w:left w:val="single" w:sz="8" w:space="0" w:color="auto"/>
              <w:bottom w:val="single" w:sz="8" w:space="0" w:color="auto"/>
              <w:right w:val="single" w:sz="8" w:space="0" w:color="auto"/>
            </w:tcBorders>
            <w:shd w:val="clear" w:color="000000" w:fill="FFD966"/>
            <w:noWrap/>
            <w:vAlign w:val="center"/>
            <w:hideMark/>
          </w:tcPr>
          <w:p w:rsidR="00841C57" w:rsidRDefault="00841C57">
            <w:pPr>
              <w:jc w:val="center"/>
              <w:rPr>
                <w:rFonts w:ascii="Arial" w:hAnsi="Arial" w:cs="Arial"/>
                <w:b/>
                <w:bCs/>
                <w:color w:val="000000"/>
                <w:sz w:val="12"/>
                <w:szCs w:val="12"/>
              </w:rPr>
            </w:pPr>
            <w:r>
              <w:rPr>
                <w:rFonts w:ascii="Arial" w:hAnsi="Arial" w:cs="Arial"/>
                <w:b/>
                <w:bCs/>
                <w:color w:val="000000"/>
                <w:sz w:val="12"/>
                <w:szCs w:val="12"/>
              </w:rPr>
              <w:t>55</w:t>
            </w:r>
          </w:p>
        </w:tc>
        <w:tc>
          <w:tcPr>
            <w:tcW w:w="327" w:type="pct"/>
            <w:tcBorders>
              <w:top w:val="nil"/>
              <w:left w:val="nil"/>
              <w:bottom w:val="single" w:sz="8" w:space="0" w:color="auto"/>
              <w:right w:val="nil"/>
            </w:tcBorders>
            <w:shd w:val="clear" w:color="000000" w:fill="FFD966"/>
            <w:noWrap/>
            <w:vAlign w:val="center"/>
            <w:hideMark/>
          </w:tcPr>
          <w:p w:rsidR="00841C57" w:rsidRDefault="00841C57">
            <w:pPr>
              <w:jc w:val="center"/>
              <w:rPr>
                <w:rFonts w:ascii="Arial" w:hAnsi="Arial" w:cs="Arial"/>
                <w:b/>
                <w:bCs/>
                <w:color w:val="000000"/>
                <w:sz w:val="12"/>
                <w:szCs w:val="12"/>
              </w:rPr>
            </w:pPr>
            <w:r>
              <w:rPr>
                <w:rFonts w:ascii="Arial" w:hAnsi="Arial" w:cs="Arial"/>
                <w:b/>
                <w:bCs/>
                <w:color w:val="000000"/>
                <w:sz w:val="12"/>
                <w:szCs w:val="12"/>
              </w:rPr>
              <w:t xml:space="preserve">          154.916.911 </w:t>
            </w:r>
          </w:p>
        </w:tc>
        <w:tc>
          <w:tcPr>
            <w:tcW w:w="780" w:type="pct"/>
            <w:gridSpan w:val="3"/>
            <w:tcBorders>
              <w:top w:val="single" w:sz="8" w:space="0" w:color="auto"/>
              <w:left w:val="single" w:sz="8" w:space="0" w:color="auto"/>
              <w:bottom w:val="single" w:sz="8" w:space="0" w:color="auto"/>
              <w:right w:val="single" w:sz="8" w:space="0" w:color="000000"/>
            </w:tcBorders>
            <w:shd w:val="clear" w:color="000000" w:fill="FFD966"/>
            <w:vAlign w:val="center"/>
            <w:hideMark/>
          </w:tcPr>
          <w:p w:rsidR="00841C57" w:rsidRDefault="00841C57">
            <w:pPr>
              <w:rPr>
                <w:rFonts w:ascii="Arial" w:hAnsi="Arial" w:cs="Arial"/>
                <w:b/>
                <w:bCs/>
                <w:color w:val="000000"/>
                <w:sz w:val="12"/>
                <w:szCs w:val="12"/>
              </w:rPr>
            </w:pPr>
            <w:r>
              <w:rPr>
                <w:rFonts w:ascii="Arial" w:hAnsi="Arial" w:cs="Arial"/>
                <w:b/>
                <w:bCs/>
                <w:color w:val="000000"/>
                <w:sz w:val="12"/>
                <w:szCs w:val="12"/>
              </w:rPr>
              <w:t>PROGRAM PEMBINAAN DAN PENGAWASAN PEMERINTAHAN DESA</w:t>
            </w:r>
          </w:p>
        </w:tc>
        <w:tc>
          <w:tcPr>
            <w:tcW w:w="307" w:type="pct"/>
            <w:tcBorders>
              <w:top w:val="nil"/>
              <w:left w:val="nil"/>
              <w:bottom w:val="single" w:sz="8" w:space="0" w:color="auto"/>
              <w:right w:val="single" w:sz="8" w:space="0" w:color="auto"/>
            </w:tcBorders>
            <w:shd w:val="clear" w:color="000000" w:fill="FFD966"/>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000000" w:fill="FFD966"/>
            <w:vAlign w:val="center"/>
            <w:hideMark/>
          </w:tcPr>
          <w:p w:rsidR="00841C57" w:rsidRDefault="00841C57">
            <w:pPr>
              <w:rPr>
                <w:rFonts w:ascii="Bookman Old Style" w:hAnsi="Bookman Old Style" w:cs="Calibri"/>
                <w:b/>
                <w:bCs/>
                <w:color w:val="000000"/>
                <w:sz w:val="12"/>
                <w:szCs w:val="12"/>
              </w:rPr>
            </w:pPr>
            <w:r>
              <w:rPr>
                <w:rFonts w:ascii="Bookman Old Style" w:hAnsi="Bookman Old Style" w:cs="Calibri"/>
                <w:b/>
                <w:bCs/>
                <w:color w:val="000000"/>
                <w:sz w:val="12"/>
                <w:szCs w:val="12"/>
              </w:rPr>
              <w:t>Persentase program pemerintahan desa yang mendukung program pemerintah (%)</w:t>
            </w:r>
          </w:p>
        </w:tc>
        <w:tc>
          <w:tcPr>
            <w:tcW w:w="220" w:type="pct"/>
            <w:tcBorders>
              <w:top w:val="nil"/>
              <w:left w:val="single" w:sz="8" w:space="0" w:color="auto"/>
              <w:bottom w:val="single" w:sz="8" w:space="0" w:color="auto"/>
              <w:right w:val="single" w:sz="8" w:space="0" w:color="auto"/>
            </w:tcBorders>
            <w:shd w:val="clear" w:color="000000" w:fill="FFD966"/>
            <w:noWrap/>
            <w:vAlign w:val="center"/>
            <w:hideMark/>
          </w:tcPr>
          <w:p w:rsidR="00841C57" w:rsidRDefault="00841C57">
            <w:pPr>
              <w:jc w:val="center"/>
              <w:rPr>
                <w:rFonts w:ascii="Arial" w:hAnsi="Arial" w:cs="Arial"/>
                <w:b/>
                <w:bCs/>
                <w:color w:val="000000"/>
                <w:sz w:val="12"/>
                <w:szCs w:val="12"/>
              </w:rPr>
            </w:pPr>
            <w:r>
              <w:rPr>
                <w:rFonts w:ascii="Arial" w:hAnsi="Arial" w:cs="Arial"/>
                <w:b/>
                <w:bCs/>
                <w:color w:val="000000"/>
                <w:sz w:val="12"/>
                <w:szCs w:val="12"/>
              </w:rPr>
              <w:t>55</w:t>
            </w:r>
          </w:p>
        </w:tc>
        <w:tc>
          <w:tcPr>
            <w:tcW w:w="352" w:type="pct"/>
            <w:tcBorders>
              <w:top w:val="nil"/>
              <w:left w:val="nil"/>
              <w:bottom w:val="single" w:sz="8" w:space="0" w:color="auto"/>
              <w:right w:val="nil"/>
            </w:tcBorders>
            <w:shd w:val="clear" w:color="000000" w:fill="FFD966"/>
            <w:noWrap/>
            <w:vAlign w:val="center"/>
            <w:hideMark/>
          </w:tcPr>
          <w:p w:rsidR="00841C57" w:rsidRDefault="00841C57">
            <w:pPr>
              <w:jc w:val="center"/>
              <w:rPr>
                <w:rFonts w:ascii="Arial" w:hAnsi="Arial" w:cs="Arial"/>
                <w:b/>
                <w:bCs/>
                <w:color w:val="000000"/>
                <w:sz w:val="12"/>
                <w:szCs w:val="12"/>
              </w:rPr>
            </w:pPr>
            <w:r>
              <w:rPr>
                <w:rFonts w:ascii="Arial" w:hAnsi="Arial" w:cs="Arial"/>
                <w:b/>
                <w:bCs/>
                <w:color w:val="000000"/>
                <w:sz w:val="12"/>
                <w:szCs w:val="12"/>
              </w:rPr>
              <w:t xml:space="preserve">             154.360.420 </w:t>
            </w:r>
          </w:p>
        </w:tc>
        <w:tc>
          <w:tcPr>
            <w:tcW w:w="211" w:type="pct"/>
            <w:tcBorders>
              <w:top w:val="nil"/>
              <w:left w:val="single" w:sz="8" w:space="0" w:color="auto"/>
              <w:bottom w:val="single" w:sz="8" w:space="0" w:color="auto"/>
              <w:right w:val="single" w:sz="8" w:space="0" w:color="auto"/>
            </w:tcBorders>
            <w:shd w:val="clear" w:color="000000" w:fill="FFD966"/>
            <w:vAlign w:val="center"/>
            <w:hideMark/>
          </w:tcPr>
          <w:p w:rsidR="00841C57" w:rsidRDefault="00841C57">
            <w:pPr>
              <w:rPr>
                <w:rFonts w:ascii="Bookman Old Style" w:hAnsi="Bookman Old Style" w:cs="Calibri"/>
                <w:b/>
                <w:bCs/>
                <w:color w:val="000000"/>
                <w:sz w:val="12"/>
                <w:szCs w:val="12"/>
              </w:rPr>
            </w:pPr>
            <w:r>
              <w:rPr>
                <w:rFonts w:ascii="Bookman Old Style" w:hAnsi="Bookman Old Style" w:cs="Calibri"/>
                <w:b/>
                <w:bCs/>
                <w:color w:val="000000"/>
                <w:sz w:val="12"/>
                <w:szCs w:val="12"/>
              </w:rPr>
              <w:t> </w:t>
            </w:r>
          </w:p>
        </w:tc>
      </w:tr>
      <w:tr w:rsidR="00841C57" w:rsidTr="0045140B">
        <w:trPr>
          <w:trHeight w:val="645"/>
        </w:trPr>
        <w:tc>
          <w:tcPr>
            <w:tcW w:w="338" w:type="pct"/>
            <w:tcBorders>
              <w:top w:val="nil"/>
              <w:left w:val="single" w:sz="8" w:space="0" w:color="auto"/>
              <w:bottom w:val="single" w:sz="8" w:space="0" w:color="auto"/>
              <w:right w:val="single" w:sz="8" w:space="0" w:color="auto"/>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7.01.06.2.01</w:t>
            </w:r>
          </w:p>
        </w:tc>
        <w:tc>
          <w:tcPr>
            <w:tcW w:w="98" w:type="pct"/>
            <w:tcBorders>
              <w:top w:val="nil"/>
              <w:left w:val="nil"/>
              <w:bottom w:val="single" w:sz="8" w:space="0" w:color="auto"/>
              <w:right w:val="nil"/>
            </w:tcBorders>
            <w:shd w:val="clear" w:color="000000" w:fill="F4B084"/>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A</w:t>
            </w:r>
          </w:p>
        </w:tc>
        <w:tc>
          <w:tcPr>
            <w:tcW w:w="681" w:type="pct"/>
            <w:gridSpan w:val="2"/>
            <w:tcBorders>
              <w:top w:val="single" w:sz="8" w:space="0" w:color="auto"/>
              <w:left w:val="nil"/>
              <w:bottom w:val="single" w:sz="8" w:space="0" w:color="auto"/>
              <w:right w:val="nil"/>
            </w:tcBorders>
            <w:shd w:val="clear" w:color="000000" w:fill="F4B084"/>
            <w:vAlign w:val="center"/>
            <w:hideMark/>
          </w:tcPr>
          <w:p w:rsidR="00841C57" w:rsidRDefault="00841C57">
            <w:pPr>
              <w:rPr>
                <w:rFonts w:ascii="Arial" w:hAnsi="Arial" w:cs="Arial"/>
                <w:color w:val="000000"/>
                <w:sz w:val="12"/>
                <w:szCs w:val="12"/>
              </w:rPr>
            </w:pPr>
            <w:r>
              <w:rPr>
                <w:rFonts w:ascii="Arial" w:hAnsi="Arial" w:cs="Arial"/>
                <w:color w:val="000000"/>
                <w:sz w:val="12"/>
                <w:szCs w:val="12"/>
              </w:rPr>
              <w:t>Fasilitasi, Rekomendasi dan Koordinasi Pembinaan dan Pengawasan Pemerintahan Desa</w:t>
            </w:r>
          </w:p>
        </w:tc>
        <w:tc>
          <w:tcPr>
            <w:tcW w:w="307" w:type="pct"/>
            <w:tcBorders>
              <w:top w:val="nil"/>
              <w:left w:val="single" w:sz="8" w:space="0" w:color="auto"/>
              <w:bottom w:val="single" w:sz="8" w:space="0" w:color="auto"/>
              <w:right w:val="single" w:sz="8" w:space="0" w:color="auto"/>
            </w:tcBorders>
            <w:shd w:val="clear" w:color="000000" w:fill="F4B084"/>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pembinaan dan Pengawasan yagn difasiitasi, direkomendasi, dikoordinasikan </w:t>
            </w:r>
          </w:p>
        </w:tc>
        <w:tc>
          <w:tcPr>
            <w:tcW w:w="220" w:type="pct"/>
            <w:tcBorders>
              <w:top w:val="nil"/>
              <w:left w:val="single" w:sz="8" w:space="0" w:color="auto"/>
              <w:bottom w:val="single" w:sz="8" w:space="0" w:color="auto"/>
              <w:right w:val="single" w:sz="8" w:space="0" w:color="auto"/>
            </w:tcBorders>
            <w:shd w:val="clear" w:color="000000" w:fill="F4B084"/>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27" w:type="pct"/>
            <w:tcBorders>
              <w:top w:val="nil"/>
              <w:left w:val="nil"/>
              <w:bottom w:val="single" w:sz="8" w:space="0" w:color="auto"/>
              <w:right w:val="single" w:sz="8" w:space="0" w:color="auto"/>
            </w:tcBorders>
            <w:shd w:val="clear" w:color="000000" w:fill="F4B084"/>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154.916.911 </w:t>
            </w:r>
          </w:p>
        </w:tc>
        <w:tc>
          <w:tcPr>
            <w:tcW w:w="99" w:type="pct"/>
            <w:tcBorders>
              <w:top w:val="nil"/>
              <w:left w:val="nil"/>
              <w:bottom w:val="single" w:sz="8" w:space="0" w:color="auto"/>
              <w:right w:val="nil"/>
            </w:tcBorders>
            <w:shd w:val="clear" w:color="000000" w:fill="F4B084"/>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A</w:t>
            </w:r>
          </w:p>
        </w:tc>
        <w:tc>
          <w:tcPr>
            <w:tcW w:w="681" w:type="pct"/>
            <w:gridSpan w:val="2"/>
            <w:tcBorders>
              <w:top w:val="single" w:sz="8" w:space="0" w:color="auto"/>
              <w:left w:val="nil"/>
              <w:bottom w:val="single" w:sz="8" w:space="0" w:color="auto"/>
              <w:right w:val="single" w:sz="8" w:space="0" w:color="000000"/>
            </w:tcBorders>
            <w:shd w:val="clear" w:color="000000" w:fill="F4B084"/>
            <w:vAlign w:val="center"/>
            <w:hideMark/>
          </w:tcPr>
          <w:p w:rsidR="00841C57" w:rsidRDefault="00841C57">
            <w:pPr>
              <w:rPr>
                <w:rFonts w:ascii="Arial" w:hAnsi="Arial" w:cs="Arial"/>
                <w:color w:val="000000"/>
                <w:sz w:val="12"/>
                <w:szCs w:val="12"/>
              </w:rPr>
            </w:pPr>
            <w:r>
              <w:rPr>
                <w:rFonts w:ascii="Arial" w:hAnsi="Arial" w:cs="Arial"/>
                <w:color w:val="000000"/>
                <w:sz w:val="12"/>
                <w:szCs w:val="12"/>
              </w:rPr>
              <w:t>Fasilitasi, Rekomendasi dan Koordinasi Pembinaan dan Pengawasan Pemerintahan Desa</w:t>
            </w:r>
          </w:p>
        </w:tc>
        <w:tc>
          <w:tcPr>
            <w:tcW w:w="307" w:type="pct"/>
            <w:tcBorders>
              <w:top w:val="nil"/>
              <w:left w:val="nil"/>
              <w:bottom w:val="single" w:sz="8" w:space="0" w:color="auto"/>
              <w:right w:val="single" w:sz="8" w:space="0" w:color="auto"/>
            </w:tcBorders>
            <w:shd w:val="clear" w:color="000000" w:fill="F4B084"/>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pembinaan dan Pengawasan yagn difasiitasi, direkomendasi, dikoordinasikan </w:t>
            </w:r>
          </w:p>
        </w:tc>
        <w:tc>
          <w:tcPr>
            <w:tcW w:w="220" w:type="pct"/>
            <w:tcBorders>
              <w:top w:val="nil"/>
              <w:left w:val="single" w:sz="8" w:space="0" w:color="auto"/>
              <w:bottom w:val="single" w:sz="8" w:space="0" w:color="auto"/>
              <w:right w:val="single" w:sz="8" w:space="0" w:color="auto"/>
            </w:tcBorders>
            <w:shd w:val="clear" w:color="000000" w:fill="F4B084"/>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52" w:type="pct"/>
            <w:tcBorders>
              <w:top w:val="nil"/>
              <w:left w:val="nil"/>
              <w:bottom w:val="single" w:sz="8" w:space="0" w:color="auto"/>
              <w:right w:val="single" w:sz="8" w:space="0" w:color="auto"/>
            </w:tcBorders>
            <w:shd w:val="clear" w:color="000000" w:fill="F4B084"/>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154.360.420 </w:t>
            </w:r>
          </w:p>
        </w:tc>
        <w:tc>
          <w:tcPr>
            <w:tcW w:w="211" w:type="pct"/>
            <w:tcBorders>
              <w:top w:val="nil"/>
              <w:left w:val="nil"/>
              <w:bottom w:val="single" w:sz="8" w:space="0" w:color="auto"/>
              <w:right w:val="single" w:sz="8" w:space="0" w:color="auto"/>
            </w:tcBorders>
            <w:shd w:val="clear" w:color="000000" w:fill="F4B084"/>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645"/>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7.01.06.2.01.01</w:t>
            </w:r>
          </w:p>
        </w:tc>
        <w:tc>
          <w:tcPr>
            <w:tcW w:w="98"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Fasilitasi Penyusunan Peraturan Desa dan Peraturan Kepala Desa</w:t>
            </w:r>
          </w:p>
        </w:tc>
        <w:tc>
          <w:tcPr>
            <w:tcW w:w="307"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Peraturan Desa dan Peraturan Kepala Desa yang  difasilitasi </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27" w:type="pct"/>
            <w:tcBorders>
              <w:top w:val="nil"/>
              <w:left w:val="nil"/>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99"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Fasilitasi Penyusunan Peraturan Desa dan Peraturan Kepala Desa</w:t>
            </w:r>
          </w:p>
        </w:tc>
        <w:tc>
          <w:tcPr>
            <w:tcW w:w="307" w:type="pct"/>
            <w:tcBorders>
              <w:top w:val="nil"/>
              <w:left w:val="nil"/>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Peraturan Desa dan Peraturan Kepala Desa yang  difasilitasi </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52" w:type="pct"/>
            <w:tcBorders>
              <w:top w:val="nil"/>
              <w:left w:val="nil"/>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11" w:type="pct"/>
            <w:tcBorders>
              <w:top w:val="nil"/>
              <w:left w:val="nil"/>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645"/>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7.01.06.2.01.02</w:t>
            </w:r>
          </w:p>
        </w:tc>
        <w:tc>
          <w:tcPr>
            <w:tcW w:w="98"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Fasilitasi Administrasi Tata Pemerintahan Desa</w:t>
            </w:r>
          </w:p>
        </w:tc>
        <w:tc>
          <w:tcPr>
            <w:tcW w:w="307"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kegiatan tata pemerintahan desa/kel yang difasilitasi (Lomba desa/kel)</w:t>
            </w:r>
          </w:p>
        </w:tc>
        <w:tc>
          <w:tcPr>
            <w:tcW w:w="220" w:type="pct"/>
            <w:tcBorders>
              <w:top w:val="nil"/>
              <w:left w:val="single" w:sz="8" w:space="0" w:color="auto"/>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Keg</w:t>
            </w:r>
          </w:p>
        </w:tc>
        <w:tc>
          <w:tcPr>
            <w:tcW w:w="327" w:type="pct"/>
            <w:tcBorders>
              <w:top w:val="nil"/>
              <w:left w:val="nil"/>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16.415.294 </w:t>
            </w:r>
          </w:p>
        </w:tc>
        <w:tc>
          <w:tcPr>
            <w:tcW w:w="99"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Fasilitasi Administrasi Tata Pemerintahan Desa</w:t>
            </w:r>
          </w:p>
        </w:tc>
        <w:tc>
          <w:tcPr>
            <w:tcW w:w="307" w:type="pct"/>
            <w:tcBorders>
              <w:top w:val="nil"/>
              <w:left w:val="nil"/>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kegiatan tata pemerintahan desa/kel yang difasilitasi (Lomba desa/kel)</w:t>
            </w:r>
          </w:p>
        </w:tc>
        <w:tc>
          <w:tcPr>
            <w:tcW w:w="220" w:type="pct"/>
            <w:tcBorders>
              <w:top w:val="nil"/>
              <w:left w:val="single" w:sz="8" w:space="0" w:color="auto"/>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52" w:type="pct"/>
            <w:tcBorders>
              <w:top w:val="nil"/>
              <w:left w:val="nil"/>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 </w:t>
            </w:r>
          </w:p>
        </w:tc>
        <w:tc>
          <w:tcPr>
            <w:tcW w:w="211"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645"/>
        </w:trPr>
        <w:tc>
          <w:tcPr>
            <w:tcW w:w="338" w:type="pct"/>
            <w:tcBorders>
              <w:top w:val="nil"/>
              <w:left w:val="single" w:sz="8" w:space="0" w:color="auto"/>
              <w:bottom w:val="single" w:sz="8" w:space="0" w:color="auto"/>
              <w:right w:val="single" w:sz="8" w:space="0" w:color="auto"/>
            </w:tcBorders>
            <w:shd w:val="clear" w:color="000000" w:fill="FFFFFF"/>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7.01.06.2.01.03</w:t>
            </w:r>
          </w:p>
        </w:tc>
        <w:tc>
          <w:tcPr>
            <w:tcW w:w="98"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Fasilitasi Pengelolaan Keuangan Desa dan Pendayagunaan Aset Desa</w:t>
            </w:r>
          </w:p>
        </w:tc>
        <w:tc>
          <w:tcPr>
            <w:tcW w:w="307"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jc w:val="right"/>
              <w:rPr>
                <w:rFonts w:ascii="Arial" w:hAnsi="Arial" w:cs="Arial"/>
                <w:sz w:val="12"/>
                <w:szCs w:val="12"/>
              </w:rPr>
            </w:pPr>
            <w:r>
              <w:rPr>
                <w:rFonts w:ascii="Arial" w:hAnsi="Arial" w:cs="Arial"/>
                <w:sz w:val="12"/>
                <w:szCs w:val="12"/>
              </w:rPr>
              <w:t>Kec Bontoharu</w:t>
            </w:r>
          </w:p>
        </w:tc>
        <w:tc>
          <w:tcPr>
            <w:tcW w:w="579" w:type="pct"/>
            <w:tcBorders>
              <w:top w:val="nil"/>
              <w:left w:val="nil"/>
              <w:bottom w:val="single" w:sz="8" w:space="0" w:color="auto"/>
              <w:right w:val="nil"/>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kegiatan pengelolaan keuangan dan aset desa yang difasilitasi</w:t>
            </w:r>
          </w:p>
        </w:tc>
        <w:tc>
          <w:tcPr>
            <w:tcW w:w="220" w:type="pct"/>
            <w:tcBorders>
              <w:top w:val="nil"/>
              <w:left w:val="single" w:sz="8" w:space="0" w:color="auto"/>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Keg</w:t>
            </w:r>
          </w:p>
        </w:tc>
        <w:tc>
          <w:tcPr>
            <w:tcW w:w="327" w:type="pct"/>
            <w:tcBorders>
              <w:top w:val="nil"/>
              <w:left w:val="nil"/>
              <w:bottom w:val="single" w:sz="8" w:space="0" w:color="auto"/>
              <w:right w:val="nil"/>
            </w:tcBorders>
            <w:shd w:val="clear" w:color="000000" w:fill="DCE6F1"/>
            <w:noWrap/>
            <w:vAlign w:val="center"/>
            <w:hideMark/>
          </w:tcPr>
          <w:p w:rsidR="00841C57" w:rsidRDefault="00841C57">
            <w:pPr>
              <w:jc w:val="right"/>
              <w:rPr>
                <w:rFonts w:ascii="Arial" w:hAnsi="Arial" w:cs="Arial"/>
                <w:sz w:val="12"/>
                <w:szCs w:val="12"/>
              </w:rPr>
            </w:pPr>
            <w:r>
              <w:rPr>
                <w:rFonts w:ascii="Arial" w:hAnsi="Arial" w:cs="Arial"/>
                <w:sz w:val="12"/>
                <w:szCs w:val="12"/>
              </w:rPr>
              <w:t xml:space="preserve">              2.000.000 </w:t>
            </w:r>
          </w:p>
        </w:tc>
        <w:tc>
          <w:tcPr>
            <w:tcW w:w="99" w:type="pct"/>
            <w:tcBorders>
              <w:top w:val="nil"/>
              <w:left w:val="single" w:sz="8" w:space="0" w:color="auto"/>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Fasilitasi Pengelolaan Keuangan Desa dan Pendayagunaan Aset Desa</w:t>
            </w:r>
          </w:p>
        </w:tc>
        <w:tc>
          <w:tcPr>
            <w:tcW w:w="307" w:type="pct"/>
            <w:tcBorders>
              <w:top w:val="nil"/>
              <w:left w:val="nil"/>
              <w:bottom w:val="single" w:sz="8" w:space="0" w:color="auto"/>
              <w:right w:val="single" w:sz="8" w:space="0" w:color="auto"/>
            </w:tcBorders>
            <w:shd w:val="clear" w:color="000000" w:fill="DCE6F1"/>
            <w:vAlign w:val="center"/>
            <w:hideMark/>
          </w:tcPr>
          <w:p w:rsidR="00841C57" w:rsidRDefault="00841C57">
            <w:pPr>
              <w:jc w:val="right"/>
              <w:rPr>
                <w:rFonts w:ascii="Arial" w:hAnsi="Arial" w:cs="Arial"/>
                <w:sz w:val="12"/>
                <w:szCs w:val="12"/>
              </w:rPr>
            </w:pPr>
            <w:r>
              <w:rPr>
                <w:rFonts w:ascii="Arial" w:hAnsi="Arial" w:cs="Arial"/>
                <w:sz w:val="12"/>
                <w:szCs w:val="12"/>
              </w:rPr>
              <w:t>Kec Bontoharu</w:t>
            </w:r>
          </w:p>
        </w:tc>
        <w:tc>
          <w:tcPr>
            <w:tcW w:w="579" w:type="pct"/>
            <w:tcBorders>
              <w:top w:val="nil"/>
              <w:left w:val="nil"/>
              <w:bottom w:val="single" w:sz="8" w:space="0" w:color="auto"/>
              <w:right w:val="nil"/>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kegiatan pengelolaan keuangan dan aset desa yang difasilitasi</w:t>
            </w:r>
          </w:p>
        </w:tc>
        <w:tc>
          <w:tcPr>
            <w:tcW w:w="220" w:type="pct"/>
            <w:tcBorders>
              <w:top w:val="nil"/>
              <w:left w:val="single" w:sz="8" w:space="0" w:color="auto"/>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52" w:type="pct"/>
            <w:tcBorders>
              <w:top w:val="nil"/>
              <w:left w:val="nil"/>
              <w:bottom w:val="single" w:sz="8" w:space="0" w:color="auto"/>
              <w:right w:val="nil"/>
            </w:tcBorders>
            <w:shd w:val="clear" w:color="000000" w:fill="DCE6F1"/>
            <w:noWrap/>
            <w:vAlign w:val="center"/>
            <w:hideMark/>
          </w:tcPr>
          <w:p w:rsidR="00841C57" w:rsidRDefault="00841C57">
            <w:pPr>
              <w:jc w:val="right"/>
              <w:rPr>
                <w:rFonts w:ascii="Arial" w:hAnsi="Arial" w:cs="Arial"/>
                <w:sz w:val="12"/>
                <w:szCs w:val="12"/>
              </w:rPr>
            </w:pPr>
            <w:r>
              <w:rPr>
                <w:rFonts w:ascii="Arial" w:hAnsi="Arial" w:cs="Arial"/>
                <w:sz w:val="12"/>
                <w:szCs w:val="12"/>
              </w:rPr>
              <w:t xml:space="preserve">                               - </w:t>
            </w:r>
          </w:p>
        </w:tc>
        <w:tc>
          <w:tcPr>
            <w:tcW w:w="211"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435"/>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7.01.06.2.01.04</w:t>
            </w:r>
          </w:p>
        </w:tc>
        <w:tc>
          <w:tcPr>
            <w:tcW w:w="98" w:type="pct"/>
            <w:tcBorders>
              <w:top w:val="nil"/>
              <w:left w:val="nil"/>
              <w:bottom w:val="single" w:sz="8" w:space="0" w:color="auto"/>
              <w:right w:val="nil"/>
            </w:tcBorders>
            <w:shd w:val="clear" w:color="000000" w:fill="DDEBF7"/>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DEBF7"/>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DDEBF7"/>
            <w:vAlign w:val="center"/>
            <w:hideMark/>
          </w:tcPr>
          <w:p w:rsidR="00841C57" w:rsidRDefault="00841C57">
            <w:pPr>
              <w:rPr>
                <w:rFonts w:ascii="Arial" w:hAnsi="Arial" w:cs="Arial"/>
                <w:color w:val="000000"/>
                <w:sz w:val="12"/>
                <w:szCs w:val="12"/>
              </w:rPr>
            </w:pPr>
            <w:r>
              <w:rPr>
                <w:rFonts w:ascii="Arial" w:hAnsi="Arial" w:cs="Arial"/>
                <w:color w:val="000000"/>
                <w:sz w:val="12"/>
                <w:szCs w:val="12"/>
              </w:rPr>
              <w:t>Fasilitasi Penerapan  dan  Penegakan  Peraturan Perundang-Undangan</w:t>
            </w:r>
          </w:p>
        </w:tc>
        <w:tc>
          <w:tcPr>
            <w:tcW w:w="307" w:type="pct"/>
            <w:tcBorders>
              <w:top w:val="nil"/>
              <w:left w:val="single" w:sz="8" w:space="0" w:color="auto"/>
              <w:bottom w:val="single" w:sz="8" w:space="0" w:color="auto"/>
              <w:right w:val="single" w:sz="8" w:space="0" w:color="auto"/>
            </w:tcBorders>
            <w:shd w:val="clear" w:color="000000" w:fill="DDEBF7"/>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DDEBF7"/>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penerapan dan penegakan perundang-undangan yang difasiitasi </w:t>
            </w:r>
          </w:p>
        </w:tc>
        <w:tc>
          <w:tcPr>
            <w:tcW w:w="220" w:type="pct"/>
            <w:tcBorders>
              <w:top w:val="nil"/>
              <w:left w:val="single" w:sz="8" w:space="0" w:color="auto"/>
              <w:bottom w:val="single" w:sz="8" w:space="0" w:color="auto"/>
              <w:right w:val="single" w:sz="8" w:space="0" w:color="auto"/>
            </w:tcBorders>
            <w:shd w:val="clear" w:color="000000" w:fill="DDEBF7"/>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Keg</w:t>
            </w:r>
          </w:p>
        </w:tc>
        <w:tc>
          <w:tcPr>
            <w:tcW w:w="327" w:type="pct"/>
            <w:tcBorders>
              <w:top w:val="nil"/>
              <w:left w:val="nil"/>
              <w:bottom w:val="single" w:sz="8" w:space="0" w:color="auto"/>
              <w:right w:val="single" w:sz="8" w:space="0" w:color="auto"/>
            </w:tcBorders>
            <w:shd w:val="clear" w:color="000000" w:fill="DDEBF7"/>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3.000.000 </w:t>
            </w:r>
          </w:p>
        </w:tc>
        <w:tc>
          <w:tcPr>
            <w:tcW w:w="99" w:type="pct"/>
            <w:tcBorders>
              <w:top w:val="nil"/>
              <w:left w:val="nil"/>
              <w:bottom w:val="single" w:sz="8" w:space="0" w:color="auto"/>
              <w:right w:val="nil"/>
            </w:tcBorders>
            <w:shd w:val="clear" w:color="000000" w:fill="DDEBF7"/>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DEBF7"/>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DDEBF7"/>
            <w:vAlign w:val="center"/>
            <w:hideMark/>
          </w:tcPr>
          <w:p w:rsidR="00841C57" w:rsidRDefault="00841C57">
            <w:pPr>
              <w:rPr>
                <w:rFonts w:ascii="Arial" w:hAnsi="Arial" w:cs="Arial"/>
                <w:color w:val="000000"/>
                <w:sz w:val="12"/>
                <w:szCs w:val="12"/>
              </w:rPr>
            </w:pPr>
            <w:r>
              <w:rPr>
                <w:rFonts w:ascii="Arial" w:hAnsi="Arial" w:cs="Arial"/>
                <w:color w:val="000000"/>
                <w:sz w:val="12"/>
                <w:szCs w:val="12"/>
              </w:rPr>
              <w:t>Fasilitasi Penerapan  dan  Penegakan  Peraturan Perundang-Undangan</w:t>
            </w:r>
          </w:p>
        </w:tc>
        <w:tc>
          <w:tcPr>
            <w:tcW w:w="307" w:type="pct"/>
            <w:tcBorders>
              <w:top w:val="nil"/>
              <w:left w:val="nil"/>
              <w:bottom w:val="single" w:sz="8" w:space="0" w:color="auto"/>
              <w:right w:val="single" w:sz="8" w:space="0" w:color="auto"/>
            </w:tcBorders>
            <w:shd w:val="clear" w:color="000000" w:fill="DDEBF7"/>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DDEBF7"/>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penerapan dan penegakan perundang-undangan yang difasiitasi </w:t>
            </w:r>
          </w:p>
        </w:tc>
        <w:tc>
          <w:tcPr>
            <w:tcW w:w="220" w:type="pct"/>
            <w:tcBorders>
              <w:top w:val="nil"/>
              <w:left w:val="single" w:sz="8" w:space="0" w:color="auto"/>
              <w:bottom w:val="single" w:sz="8" w:space="0" w:color="auto"/>
              <w:right w:val="single" w:sz="8" w:space="0" w:color="auto"/>
            </w:tcBorders>
            <w:shd w:val="clear" w:color="000000" w:fill="DDEBF7"/>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lap</w:t>
            </w:r>
          </w:p>
        </w:tc>
        <w:tc>
          <w:tcPr>
            <w:tcW w:w="352" w:type="pct"/>
            <w:tcBorders>
              <w:top w:val="nil"/>
              <w:left w:val="nil"/>
              <w:bottom w:val="single" w:sz="8" w:space="0" w:color="auto"/>
              <w:right w:val="single" w:sz="8" w:space="0" w:color="auto"/>
            </w:tcBorders>
            <w:shd w:val="clear" w:color="000000" w:fill="DDEBF7"/>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3.500.000 </w:t>
            </w:r>
          </w:p>
        </w:tc>
        <w:tc>
          <w:tcPr>
            <w:tcW w:w="211" w:type="pct"/>
            <w:tcBorders>
              <w:top w:val="nil"/>
              <w:left w:val="nil"/>
              <w:bottom w:val="single" w:sz="8" w:space="0" w:color="auto"/>
              <w:right w:val="single" w:sz="8" w:space="0" w:color="auto"/>
            </w:tcBorders>
            <w:shd w:val="clear" w:color="000000" w:fill="DDEBF7"/>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435"/>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7.01.06.2.01.05</w:t>
            </w:r>
          </w:p>
        </w:tc>
        <w:tc>
          <w:tcPr>
            <w:tcW w:w="98"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Fasilitasi Pelaksanaan Tugas  Kepala Desa dan Perangkat Desa</w:t>
            </w:r>
          </w:p>
        </w:tc>
        <w:tc>
          <w:tcPr>
            <w:tcW w:w="307"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pelaksanaan kepala desa yang difasilitasi </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27" w:type="pct"/>
            <w:tcBorders>
              <w:top w:val="nil"/>
              <w:left w:val="nil"/>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99"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Fasilitasi Pelaksanaan Tugas  Kepala Desa dan Perangkat Desa</w:t>
            </w:r>
          </w:p>
        </w:tc>
        <w:tc>
          <w:tcPr>
            <w:tcW w:w="307" w:type="pct"/>
            <w:tcBorders>
              <w:top w:val="nil"/>
              <w:left w:val="nil"/>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pelaksanaan kepala desa yang difasilitasi </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52" w:type="pct"/>
            <w:tcBorders>
              <w:top w:val="nil"/>
              <w:left w:val="nil"/>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11" w:type="pct"/>
            <w:tcBorders>
              <w:top w:val="nil"/>
              <w:left w:val="nil"/>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435"/>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lastRenderedPageBreak/>
              <w:t>7.01.06.2.01.06</w:t>
            </w:r>
          </w:p>
        </w:tc>
        <w:tc>
          <w:tcPr>
            <w:tcW w:w="98" w:type="pct"/>
            <w:tcBorders>
              <w:top w:val="nil"/>
              <w:left w:val="nil"/>
              <w:bottom w:val="single" w:sz="8" w:space="0" w:color="auto"/>
              <w:right w:val="nil"/>
            </w:tcBorders>
            <w:shd w:val="clear" w:color="000000" w:fill="DDEBF7"/>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DEBF7"/>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DDEBF7"/>
            <w:vAlign w:val="center"/>
            <w:hideMark/>
          </w:tcPr>
          <w:p w:rsidR="00841C57" w:rsidRDefault="00841C57">
            <w:pPr>
              <w:rPr>
                <w:rFonts w:ascii="Arial" w:hAnsi="Arial" w:cs="Arial"/>
                <w:color w:val="000000"/>
                <w:sz w:val="12"/>
                <w:szCs w:val="12"/>
              </w:rPr>
            </w:pPr>
            <w:r>
              <w:rPr>
                <w:rFonts w:ascii="Arial" w:hAnsi="Arial" w:cs="Arial"/>
                <w:color w:val="000000"/>
                <w:sz w:val="12"/>
                <w:szCs w:val="12"/>
              </w:rPr>
              <w:t>Fasilitasi Pelaksanaan Pemilihan Kepala Desa</w:t>
            </w:r>
          </w:p>
        </w:tc>
        <w:tc>
          <w:tcPr>
            <w:tcW w:w="307" w:type="pct"/>
            <w:tcBorders>
              <w:top w:val="nil"/>
              <w:left w:val="single" w:sz="8" w:space="0" w:color="auto"/>
              <w:bottom w:val="single" w:sz="8" w:space="0" w:color="auto"/>
              <w:right w:val="single" w:sz="8" w:space="0" w:color="auto"/>
            </w:tcBorders>
            <w:shd w:val="clear" w:color="000000" w:fill="DDEBF7"/>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DDEBF7"/>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Pelaksanaan pemilihan kepala desa yang difasilaitasi </w:t>
            </w:r>
          </w:p>
        </w:tc>
        <w:tc>
          <w:tcPr>
            <w:tcW w:w="220" w:type="pct"/>
            <w:tcBorders>
              <w:top w:val="nil"/>
              <w:left w:val="single" w:sz="8" w:space="0" w:color="auto"/>
              <w:bottom w:val="single" w:sz="8" w:space="0" w:color="auto"/>
              <w:right w:val="single" w:sz="8" w:space="0" w:color="auto"/>
            </w:tcBorders>
            <w:shd w:val="clear" w:color="000000" w:fill="DDEBF7"/>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27" w:type="pct"/>
            <w:tcBorders>
              <w:top w:val="nil"/>
              <w:left w:val="nil"/>
              <w:bottom w:val="single" w:sz="8" w:space="0" w:color="auto"/>
              <w:right w:val="single" w:sz="8" w:space="0" w:color="auto"/>
            </w:tcBorders>
            <w:shd w:val="clear" w:color="000000" w:fill="DDEBF7"/>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99" w:type="pct"/>
            <w:tcBorders>
              <w:top w:val="nil"/>
              <w:left w:val="nil"/>
              <w:bottom w:val="single" w:sz="8" w:space="0" w:color="auto"/>
              <w:right w:val="nil"/>
            </w:tcBorders>
            <w:shd w:val="clear" w:color="000000" w:fill="DDEBF7"/>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DEBF7"/>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DDEBF7"/>
            <w:vAlign w:val="center"/>
            <w:hideMark/>
          </w:tcPr>
          <w:p w:rsidR="00841C57" w:rsidRDefault="00841C57">
            <w:pPr>
              <w:rPr>
                <w:rFonts w:ascii="Arial" w:hAnsi="Arial" w:cs="Arial"/>
                <w:color w:val="000000"/>
                <w:sz w:val="12"/>
                <w:szCs w:val="12"/>
              </w:rPr>
            </w:pPr>
            <w:r>
              <w:rPr>
                <w:rFonts w:ascii="Arial" w:hAnsi="Arial" w:cs="Arial"/>
                <w:color w:val="000000"/>
                <w:sz w:val="12"/>
                <w:szCs w:val="12"/>
              </w:rPr>
              <w:t>Fasilitasi Pelaksanaan Pemilihan Kepala Desa</w:t>
            </w:r>
          </w:p>
        </w:tc>
        <w:tc>
          <w:tcPr>
            <w:tcW w:w="307" w:type="pct"/>
            <w:tcBorders>
              <w:top w:val="nil"/>
              <w:left w:val="nil"/>
              <w:bottom w:val="single" w:sz="8" w:space="0" w:color="auto"/>
              <w:right w:val="single" w:sz="8" w:space="0" w:color="auto"/>
            </w:tcBorders>
            <w:shd w:val="clear" w:color="000000" w:fill="DDEBF7"/>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DDEBF7"/>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Pelaksanaan pemilihan kepala desa yang difasilaitasi </w:t>
            </w:r>
          </w:p>
        </w:tc>
        <w:tc>
          <w:tcPr>
            <w:tcW w:w="220" w:type="pct"/>
            <w:tcBorders>
              <w:top w:val="nil"/>
              <w:left w:val="single" w:sz="8" w:space="0" w:color="auto"/>
              <w:bottom w:val="single" w:sz="8" w:space="0" w:color="auto"/>
              <w:right w:val="single" w:sz="8" w:space="0" w:color="auto"/>
            </w:tcBorders>
            <w:shd w:val="clear" w:color="000000" w:fill="DDEBF7"/>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52" w:type="pct"/>
            <w:tcBorders>
              <w:top w:val="nil"/>
              <w:left w:val="nil"/>
              <w:bottom w:val="single" w:sz="8" w:space="0" w:color="auto"/>
              <w:right w:val="single" w:sz="8" w:space="0" w:color="auto"/>
            </w:tcBorders>
            <w:shd w:val="clear" w:color="000000" w:fill="DDEBF7"/>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0 </w:t>
            </w:r>
          </w:p>
        </w:tc>
        <w:tc>
          <w:tcPr>
            <w:tcW w:w="211" w:type="pct"/>
            <w:tcBorders>
              <w:top w:val="nil"/>
              <w:left w:val="nil"/>
              <w:bottom w:val="single" w:sz="8" w:space="0" w:color="auto"/>
              <w:right w:val="single" w:sz="8" w:space="0" w:color="auto"/>
            </w:tcBorders>
            <w:shd w:val="clear" w:color="000000" w:fill="DDEBF7"/>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555"/>
        </w:trPr>
        <w:tc>
          <w:tcPr>
            <w:tcW w:w="338" w:type="pct"/>
            <w:tcBorders>
              <w:top w:val="nil"/>
              <w:left w:val="single" w:sz="8" w:space="0" w:color="auto"/>
              <w:bottom w:val="nil"/>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7.01.06.2.01.07</w:t>
            </w:r>
          </w:p>
        </w:tc>
        <w:tc>
          <w:tcPr>
            <w:tcW w:w="98"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Fasilitasi Pelaksanaan Tugas dan Fungsi Badan Permusyawaratan Desa</w:t>
            </w:r>
          </w:p>
        </w:tc>
        <w:tc>
          <w:tcPr>
            <w:tcW w:w="307"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kegiatan pelaksanaan tugas dan fungsi BPD yagn difaslitasi</w:t>
            </w:r>
          </w:p>
        </w:tc>
        <w:tc>
          <w:tcPr>
            <w:tcW w:w="220" w:type="pct"/>
            <w:tcBorders>
              <w:top w:val="nil"/>
              <w:left w:val="single" w:sz="8" w:space="0" w:color="auto"/>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Keg</w:t>
            </w:r>
          </w:p>
        </w:tc>
        <w:tc>
          <w:tcPr>
            <w:tcW w:w="327" w:type="pct"/>
            <w:tcBorders>
              <w:top w:val="nil"/>
              <w:left w:val="nil"/>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 </w:t>
            </w:r>
          </w:p>
        </w:tc>
        <w:tc>
          <w:tcPr>
            <w:tcW w:w="99"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Fasilitasi Pelaksanaan Tugas dan Fungsi Badan Permusyawaratan Desa</w:t>
            </w:r>
          </w:p>
        </w:tc>
        <w:tc>
          <w:tcPr>
            <w:tcW w:w="307" w:type="pct"/>
            <w:tcBorders>
              <w:top w:val="nil"/>
              <w:left w:val="nil"/>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dokumen pelaksanaan tugas dan fungsi BPD yagn difaslitasi</w:t>
            </w:r>
          </w:p>
        </w:tc>
        <w:tc>
          <w:tcPr>
            <w:tcW w:w="220" w:type="pct"/>
            <w:tcBorders>
              <w:top w:val="nil"/>
              <w:left w:val="single" w:sz="8" w:space="0" w:color="auto"/>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dok</w:t>
            </w:r>
          </w:p>
        </w:tc>
        <w:tc>
          <w:tcPr>
            <w:tcW w:w="352" w:type="pct"/>
            <w:tcBorders>
              <w:top w:val="nil"/>
              <w:left w:val="nil"/>
              <w:bottom w:val="single" w:sz="8" w:space="0" w:color="auto"/>
              <w:right w:val="single" w:sz="8" w:space="0" w:color="auto"/>
            </w:tcBorders>
            <w:shd w:val="clear" w:color="000000" w:fill="DDEBF7"/>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0 </w:t>
            </w:r>
          </w:p>
        </w:tc>
        <w:tc>
          <w:tcPr>
            <w:tcW w:w="211"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645"/>
        </w:trPr>
        <w:tc>
          <w:tcPr>
            <w:tcW w:w="33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7.01.06.2.01.08</w:t>
            </w:r>
          </w:p>
        </w:tc>
        <w:tc>
          <w:tcPr>
            <w:tcW w:w="98"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Rekomendasi Pengangkatan dan Pemberhentian Perangkat Desa</w:t>
            </w:r>
          </w:p>
        </w:tc>
        <w:tc>
          <w:tcPr>
            <w:tcW w:w="307"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Pengangkatan dan pemberhentian perangkat desa yagn direkomendasikan </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27" w:type="pct"/>
            <w:tcBorders>
              <w:top w:val="nil"/>
              <w:left w:val="nil"/>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99"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Rekomendasi Pengangkatan dan Pemberhentian Perangkat Desa</w:t>
            </w:r>
          </w:p>
        </w:tc>
        <w:tc>
          <w:tcPr>
            <w:tcW w:w="307" w:type="pct"/>
            <w:tcBorders>
              <w:top w:val="nil"/>
              <w:left w:val="nil"/>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Pengangkatan dan pemberhentian perangkat desa yagn direkomendasikan </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52" w:type="pct"/>
            <w:tcBorders>
              <w:top w:val="nil"/>
              <w:left w:val="nil"/>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11" w:type="pct"/>
            <w:tcBorders>
              <w:top w:val="nil"/>
              <w:left w:val="nil"/>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1065"/>
        </w:trPr>
        <w:tc>
          <w:tcPr>
            <w:tcW w:w="338" w:type="pct"/>
            <w:tcBorders>
              <w:top w:val="nil"/>
              <w:left w:val="single" w:sz="8" w:space="0" w:color="auto"/>
              <w:bottom w:val="nil"/>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7.01.06.2.01.09</w:t>
            </w:r>
          </w:p>
        </w:tc>
        <w:tc>
          <w:tcPr>
            <w:tcW w:w="98"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Fasilitasi Sinkronisasi Perencanaan Pembangunan Daerah dengan Pembangunan Desa</w:t>
            </w:r>
          </w:p>
        </w:tc>
        <w:tc>
          <w:tcPr>
            <w:tcW w:w="307"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Kegiatan Perencanaan pembangunan Daerah dengan Pembanguna Desa yang disingkronkan (Fasilitasi dan Monitoring PBB)</w:t>
            </w:r>
          </w:p>
        </w:tc>
        <w:tc>
          <w:tcPr>
            <w:tcW w:w="220" w:type="pct"/>
            <w:tcBorders>
              <w:top w:val="nil"/>
              <w:left w:val="single" w:sz="8" w:space="0" w:color="auto"/>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Keg</w:t>
            </w:r>
          </w:p>
        </w:tc>
        <w:tc>
          <w:tcPr>
            <w:tcW w:w="327" w:type="pct"/>
            <w:tcBorders>
              <w:top w:val="nil"/>
              <w:left w:val="nil"/>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3.000.000 </w:t>
            </w:r>
          </w:p>
        </w:tc>
        <w:tc>
          <w:tcPr>
            <w:tcW w:w="99"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Fasilitasi Sinkronisasi Perencanaan Pembangunan Daerah dengan Pembangunan Desa</w:t>
            </w:r>
          </w:p>
        </w:tc>
        <w:tc>
          <w:tcPr>
            <w:tcW w:w="307" w:type="pct"/>
            <w:tcBorders>
              <w:top w:val="nil"/>
              <w:left w:val="nil"/>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dokumen Perencanaan pembangunan Daerah dengan Pembanguna Desa yang disingkronkan (Fasilitasi dan Monitoring PBB)</w:t>
            </w:r>
          </w:p>
        </w:tc>
        <w:tc>
          <w:tcPr>
            <w:tcW w:w="220" w:type="pct"/>
            <w:tcBorders>
              <w:top w:val="nil"/>
              <w:left w:val="single" w:sz="8" w:space="0" w:color="auto"/>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dok</w:t>
            </w:r>
          </w:p>
        </w:tc>
        <w:tc>
          <w:tcPr>
            <w:tcW w:w="352" w:type="pct"/>
            <w:tcBorders>
              <w:top w:val="nil"/>
              <w:left w:val="nil"/>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3.500.000 </w:t>
            </w:r>
          </w:p>
        </w:tc>
        <w:tc>
          <w:tcPr>
            <w:tcW w:w="211"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435"/>
        </w:trPr>
        <w:tc>
          <w:tcPr>
            <w:tcW w:w="33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7.01.06.2.01.10</w:t>
            </w:r>
          </w:p>
        </w:tc>
        <w:tc>
          <w:tcPr>
            <w:tcW w:w="98"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Fasilitasi Penetapan Lokasi Pembangunan Kawasan Perdesaan</w:t>
            </w:r>
          </w:p>
        </w:tc>
        <w:tc>
          <w:tcPr>
            <w:tcW w:w="307"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kegiatan  pembangunan kawasan perdesaan yang difasilitsi</w:t>
            </w:r>
          </w:p>
        </w:tc>
        <w:tc>
          <w:tcPr>
            <w:tcW w:w="220" w:type="pct"/>
            <w:tcBorders>
              <w:top w:val="nil"/>
              <w:left w:val="single" w:sz="8" w:space="0" w:color="auto"/>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Keg</w:t>
            </w:r>
          </w:p>
        </w:tc>
        <w:tc>
          <w:tcPr>
            <w:tcW w:w="327" w:type="pct"/>
            <w:tcBorders>
              <w:top w:val="nil"/>
              <w:left w:val="nil"/>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3.000.000 </w:t>
            </w:r>
          </w:p>
        </w:tc>
        <w:tc>
          <w:tcPr>
            <w:tcW w:w="99"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Fasilitasi Penetapan Lokasi Pembangunan Kawasan Perdesaan</w:t>
            </w:r>
          </w:p>
        </w:tc>
        <w:tc>
          <w:tcPr>
            <w:tcW w:w="307" w:type="pct"/>
            <w:tcBorders>
              <w:top w:val="nil"/>
              <w:left w:val="nil"/>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Kec Bontoharu</w:t>
            </w:r>
          </w:p>
        </w:tc>
        <w:tc>
          <w:tcPr>
            <w:tcW w:w="579" w:type="pct"/>
            <w:tcBorders>
              <w:top w:val="nil"/>
              <w:left w:val="nil"/>
              <w:bottom w:val="single" w:sz="8" w:space="0" w:color="auto"/>
              <w:right w:val="nil"/>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dokumen  pembangunan kawasan perdesaan yang difasilitsi</w:t>
            </w:r>
          </w:p>
        </w:tc>
        <w:tc>
          <w:tcPr>
            <w:tcW w:w="220" w:type="pct"/>
            <w:tcBorders>
              <w:top w:val="nil"/>
              <w:left w:val="single" w:sz="8" w:space="0" w:color="auto"/>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dok</w:t>
            </w:r>
          </w:p>
        </w:tc>
        <w:tc>
          <w:tcPr>
            <w:tcW w:w="35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0</w:t>
            </w:r>
          </w:p>
        </w:tc>
        <w:tc>
          <w:tcPr>
            <w:tcW w:w="211"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645"/>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7.01.06.2.01.11</w:t>
            </w:r>
          </w:p>
        </w:tc>
        <w:tc>
          <w:tcPr>
            <w:tcW w:w="98"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Fasilitasi Penyelenggaraan Ketenteraman dan Ketertiban Umum</w:t>
            </w:r>
          </w:p>
        </w:tc>
        <w:tc>
          <w:tcPr>
            <w:tcW w:w="307"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Kegiatan penyelenggaraan ketenteraman dan ketertiban umum yang difasiitasi (Sosialisasi)</w:t>
            </w:r>
          </w:p>
        </w:tc>
        <w:tc>
          <w:tcPr>
            <w:tcW w:w="220" w:type="pct"/>
            <w:tcBorders>
              <w:top w:val="nil"/>
              <w:left w:val="single" w:sz="8" w:space="0" w:color="auto"/>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Keg</w:t>
            </w:r>
          </w:p>
        </w:tc>
        <w:tc>
          <w:tcPr>
            <w:tcW w:w="327" w:type="pct"/>
            <w:tcBorders>
              <w:top w:val="nil"/>
              <w:left w:val="nil"/>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4.000.000 </w:t>
            </w:r>
          </w:p>
        </w:tc>
        <w:tc>
          <w:tcPr>
            <w:tcW w:w="99"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Fasilitasi Penyelenggaraan Ketenteraman dan Ketertiban Umum</w:t>
            </w:r>
          </w:p>
        </w:tc>
        <w:tc>
          <w:tcPr>
            <w:tcW w:w="307" w:type="pct"/>
            <w:tcBorders>
              <w:top w:val="nil"/>
              <w:left w:val="nil"/>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dokumen penyelenggaraan ketenteraman dan ketertiban umum yang difasiitasi (Sosialisasi)</w:t>
            </w:r>
          </w:p>
        </w:tc>
        <w:tc>
          <w:tcPr>
            <w:tcW w:w="220" w:type="pct"/>
            <w:tcBorders>
              <w:top w:val="nil"/>
              <w:left w:val="single" w:sz="8" w:space="0" w:color="auto"/>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dok</w:t>
            </w:r>
          </w:p>
        </w:tc>
        <w:tc>
          <w:tcPr>
            <w:tcW w:w="352" w:type="pct"/>
            <w:tcBorders>
              <w:top w:val="nil"/>
              <w:left w:val="nil"/>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3.200.000 </w:t>
            </w:r>
          </w:p>
        </w:tc>
        <w:tc>
          <w:tcPr>
            <w:tcW w:w="211"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510"/>
        </w:trPr>
        <w:tc>
          <w:tcPr>
            <w:tcW w:w="338" w:type="pct"/>
            <w:tcBorders>
              <w:top w:val="nil"/>
              <w:left w:val="single" w:sz="8" w:space="0" w:color="auto"/>
              <w:bottom w:val="nil"/>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7.01.06.2.01.11</w:t>
            </w:r>
          </w:p>
        </w:tc>
        <w:tc>
          <w:tcPr>
            <w:tcW w:w="98" w:type="pct"/>
            <w:tcBorders>
              <w:top w:val="nil"/>
              <w:left w:val="nil"/>
              <w:bottom w:val="single" w:sz="8" w:space="0" w:color="auto"/>
              <w:right w:val="nil"/>
            </w:tcBorders>
            <w:shd w:val="clear" w:color="000000" w:fill="92D05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Fasilitasi Penyelenggaraan Ketenteraman dan Ketertiban Umum</w:t>
            </w:r>
          </w:p>
        </w:tc>
        <w:tc>
          <w:tcPr>
            <w:tcW w:w="307" w:type="pct"/>
            <w:tcBorders>
              <w:top w:val="nil"/>
              <w:left w:val="single" w:sz="8" w:space="0" w:color="auto"/>
              <w:bottom w:val="single" w:sz="8" w:space="0" w:color="auto"/>
              <w:right w:val="single" w:sz="8" w:space="0" w:color="auto"/>
            </w:tcBorders>
            <w:shd w:val="clear" w:color="000000" w:fill="92D050"/>
            <w:vAlign w:val="center"/>
            <w:hideMark/>
          </w:tcPr>
          <w:p w:rsidR="00841C57" w:rsidRDefault="00841C57">
            <w:pPr>
              <w:jc w:val="center"/>
              <w:rPr>
                <w:rFonts w:ascii="Arial" w:hAnsi="Arial" w:cs="Arial"/>
                <w:sz w:val="12"/>
                <w:szCs w:val="12"/>
              </w:rPr>
            </w:pPr>
            <w:r>
              <w:rPr>
                <w:rFonts w:ascii="Arial" w:hAnsi="Arial" w:cs="Arial"/>
                <w:sz w:val="12"/>
                <w:szCs w:val="12"/>
              </w:rPr>
              <w:t>Kel. Bontobangun</w:t>
            </w:r>
          </w:p>
        </w:tc>
        <w:tc>
          <w:tcPr>
            <w:tcW w:w="579" w:type="pct"/>
            <w:tcBorders>
              <w:top w:val="nil"/>
              <w:left w:val="nil"/>
              <w:bottom w:val="single" w:sz="8" w:space="0" w:color="auto"/>
              <w:right w:val="nil"/>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 xml:space="preserve">Jumlah  kegiatan penyelenggaraan ketenteraman dan ketertiban umum yang difasiitasi </w:t>
            </w:r>
          </w:p>
        </w:tc>
        <w:tc>
          <w:tcPr>
            <w:tcW w:w="220" w:type="pct"/>
            <w:tcBorders>
              <w:top w:val="nil"/>
              <w:left w:val="single" w:sz="8" w:space="0" w:color="auto"/>
              <w:bottom w:val="single" w:sz="8" w:space="0" w:color="auto"/>
              <w:right w:val="single" w:sz="8" w:space="0" w:color="auto"/>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100%</w:t>
            </w:r>
          </w:p>
        </w:tc>
        <w:tc>
          <w:tcPr>
            <w:tcW w:w="327"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sz w:val="12"/>
                <w:szCs w:val="12"/>
              </w:rPr>
            </w:pPr>
            <w:r>
              <w:rPr>
                <w:rFonts w:ascii="Arial" w:hAnsi="Arial" w:cs="Arial"/>
                <w:sz w:val="12"/>
                <w:szCs w:val="12"/>
              </w:rPr>
              <w:t xml:space="preserve">            10.214.302 </w:t>
            </w:r>
          </w:p>
        </w:tc>
        <w:tc>
          <w:tcPr>
            <w:tcW w:w="99" w:type="pct"/>
            <w:tcBorders>
              <w:top w:val="nil"/>
              <w:left w:val="single" w:sz="8" w:space="0" w:color="auto"/>
              <w:bottom w:val="single" w:sz="8" w:space="0" w:color="auto"/>
              <w:right w:val="nil"/>
            </w:tcBorders>
            <w:shd w:val="clear" w:color="000000" w:fill="92D05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Fasilitasi Penyelenggaraan Ketenteraman dan Ketertiban Umum</w:t>
            </w:r>
          </w:p>
        </w:tc>
        <w:tc>
          <w:tcPr>
            <w:tcW w:w="307" w:type="pct"/>
            <w:tcBorders>
              <w:top w:val="nil"/>
              <w:left w:val="nil"/>
              <w:bottom w:val="single" w:sz="8" w:space="0" w:color="auto"/>
              <w:right w:val="single" w:sz="8" w:space="0" w:color="auto"/>
            </w:tcBorders>
            <w:shd w:val="clear" w:color="000000" w:fill="92D050"/>
            <w:vAlign w:val="center"/>
            <w:hideMark/>
          </w:tcPr>
          <w:p w:rsidR="00841C57" w:rsidRDefault="00841C57">
            <w:pPr>
              <w:jc w:val="center"/>
              <w:rPr>
                <w:rFonts w:ascii="Arial" w:hAnsi="Arial" w:cs="Arial"/>
                <w:sz w:val="12"/>
                <w:szCs w:val="12"/>
              </w:rPr>
            </w:pPr>
            <w:r>
              <w:rPr>
                <w:rFonts w:ascii="Arial" w:hAnsi="Arial" w:cs="Arial"/>
                <w:sz w:val="12"/>
                <w:szCs w:val="12"/>
              </w:rPr>
              <w:t>Kel. Bontobangun</w:t>
            </w:r>
          </w:p>
        </w:tc>
        <w:tc>
          <w:tcPr>
            <w:tcW w:w="579" w:type="pct"/>
            <w:tcBorders>
              <w:top w:val="nil"/>
              <w:left w:val="nil"/>
              <w:bottom w:val="single" w:sz="8" w:space="0" w:color="auto"/>
              <w:right w:val="nil"/>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 xml:space="preserve">Jumlah  dokumen  penyelenggaraan ketenteraman dan ketertiban umum yang difasiitasi </w:t>
            </w:r>
          </w:p>
        </w:tc>
        <w:tc>
          <w:tcPr>
            <w:tcW w:w="220" w:type="pct"/>
            <w:tcBorders>
              <w:top w:val="nil"/>
              <w:left w:val="single" w:sz="8" w:space="0" w:color="auto"/>
              <w:bottom w:val="single" w:sz="8" w:space="0" w:color="auto"/>
              <w:right w:val="single" w:sz="8" w:space="0" w:color="auto"/>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dok</w:t>
            </w:r>
          </w:p>
        </w:tc>
        <w:tc>
          <w:tcPr>
            <w:tcW w:w="352"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sz w:val="12"/>
                <w:szCs w:val="12"/>
              </w:rPr>
            </w:pPr>
            <w:r>
              <w:rPr>
                <w:rFonts w:ascii="Arial" w:hAnsi="Arial" w:cs="Arial"/>
                <w:sz w:val="12"/>
                <w:szCs w:val="12"/>
              </w:rPr>
              <w:t xml:space="preserve">               35.964.500 </w:t>
            </w:r>
          </w:p>
        </w:tc>
        <w:tc>
          <w:tcPr>
            <w:tcW w:w="211" w:type="pct"/>
            <w:tcBorders>
              <w:top w:val="nil"/>
              <w:left w:val="single" w:sz="8" w:space="0" w:color="auto"/>
              <w:bottom w:val="single" w:sz="8" w:space="0" w:color="auto"/>
              <w:right w:val="single" w:sz="8" w:space="0" w:color="auto"/>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r>
      <w:tr w:rsidR="00841C57" w:rsidTr="0045140B">
        <w:trPr>
          <w:trHeight w:val="855"/>
        </w:trPr>
        <w:tc>
          <w:tcPr>
            <w:tcW w:w="33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7.01.06.2.01.12</w:t>
            </w:r>
          </w:p>
        </w:tc>
        <w:tc>
          <w:tcPr>
            <w:tcW w:w="98" w:type="pct"/>
            <w:tcBorders>
              <w:top w:val="nil"/>
              <w:left w:val="nil"/>
              <w:bottom w:val="single" w:sz="8" w:space="0" w:color="auto"/>
              <w:right w:val="nil"/>
            </w:tcBorders>
            <w:shd w:val="clear" w:color="000000" w:fill="DDEBF7"/>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DEBF7"/>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DDEBF7"/>
            <w:vAlign w:val="center"/>
            <w:hideMark/>
          </w:tcPr>
          <w:p w:rsidR="00841C57" w:rsidRDefault="00841C57">
            <w:pPr>
              <w:rPr>
                <w:rFonts w:ascii="Arial" w:hAnsi="Arial" w:cs="Arial"/>
                <w:color w:val="000000"/>
                <w:sz w:val="12"/>
                <w:szCs w:val="12"/>
              </w:rPr>
            </w:pPr>
            <w:r>
              <w:rPr>
                <w:rFonts w:ascii="Arial" w:hAnsi="Arial" w:cs="Arial"/>
                <w:color w:val="000000"/>
                <w:sz w:val="12"/>
                <w:szCs w:val="12"/>
              </w:rPr>
              <w:t>Fasilitasi Pelaksanaan Tugas, Fungsi, dan Kewajiban Lembaga Kemasyarakatan</w:t>
            </w:r>
          </w:p>
        </w:tc>
        <w:tc>
          <w:tcPr>
            <w:tcW w:w="307"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DDEBF7"/>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Lembaga kemasyarakatan yag difasilitasi pelaksanaan  tugas dan fungsinya </w:t>
            </w:r>
          </w:p>
        </w:tc>
        <w:tc>
          <w:tcPr>
            <w:tcW w:w="220" w:type="pct"/>
            <w:tcBorders>
              <w:top w:val="nil"/>
              <w:left w:val="single" w:sz="8" w:space="0" w:color="auto"/>
              <w:bottom w:val="single" w:sz="8" w:space="0" w:color="auto"/>
              <w:right w:val="single" w:sz="8" w:space="0" w:color="auto"/>
            </w:tcBorders>
            <w:shd w:val="clear" w:color="000000" w:fill="DDEBF7"/>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9 Lembaga</w:t>
            </w:r>
          </w:p>
        </w:tc>
        <w:tc>
          <w:tcPr>
            <w:tcW w:w="327" w:type="pct"/>
            <w:tcBorders>
              <w:top w:val="nil"/>
              <w:left w:val="nil"/>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13.000.000 </w:t>
            </w:r>
          </w:p>
        </w:tc>
        <w:tc>
          <w:tcPr>
            <w:tcW w:w="99" w:type="pct"/>
            <w:tcBorders>
              <w:top w:val="nil"/>
              <w:left w:val="nil"/>
              <w:bottom w:val="single" w:sz="8" w:space="0" w:color="auto"/>
              <w:right w:val="nil"/>
            </w:tcBorders>
            <w:shd w:val="clear" w:color="000000" w:fill="DDEBF7"/>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DEBF7"/>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DDEBF7"/>
            <w:vAlign w:val="center"/>
            <w:hideMark/>
          </w:tcPr>
          <w:p w:rsidR="00841C57" w:rsidRDefault="00841C57">
            <w:pPr>
              <w:rPr>
                <w:rFonts w:ascii="Arial" w:hAnsi="Arial" w:cs="Arial"/>
                <w:color w:val="000000"/>
                <w:sz w:val="12"/>
                <w:szCs w:val="12"/>
              </w:rPr>
            </w:pPr>
            <w:r>
              <w:rPr>
                <w:rFonts w:ascii="Arial" w:hAnsi="Arial" w:cs="Arial"/>
                <w:color w:val="000000"/>
                <w:sz w:val="12"/>
                <w:szCs w:val="12"/>
              </w:rPr>
              <w:t>Fasilitasi Pelaksanaan Tugas, Fungsi, dan Kewajiban Lembaga Kemasyarakatan</w:t>
            </w:r>
          </w:p>
        </w:tc>
        <w:tc>
          <w:tcPr>
            <w:tcW w:w="307" w:type="pct"/>
            <w:tcBorders>
              <w:top w:val="nil"/>
              <w:left w:val="nil"/>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DDEBF7"/>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Dokumen Fasilitasi Pelaksanaan Tugas, Fungsi, dan Kewajiban Lembaga Kemasyarakatan</w:t>
            </w:r>
          </w:p>
        </w:tc>
        <w:tc>
          <w:tcPr>
            <w:tcW w:w="220" w:type="pct"/>
            <w:tcBorders>
              <w:top w:val="nil"/>
              <w:left w:val="single" w:sz="8" w:space="0" w:color="auto"/>
              <w:bottom w:val="single" w:sz="8" w:space="0" w:color="auto"/>
              <w:right w:val="single" w:sz="8" w:space="0" w:color="auto"/>
            </w:tcBorders>
            <w:shd w:val="clear" w:color="000000" w:fill="DDEBF7"/>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dok</w:t>
            </w:r>
          </w:p>
        </w:tc>
        <w:tc>
          <w:tcPr>
            <w:tcW w:w="352" w:type="pct"/>
            <w:tcBorders>
              <w:top w:val="nil"/>
              <w:left w:val="nil"/>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3.000.000 </w:t>
            </w:r>
          </w:p>
        </w:tc>
        <w:tc>
          <w:tcPr>
            <w:tcW w:w="211" w:type="pct"/>
            <w:tcBorders>
              <w:top w:val="nil"/>
              <w:left w:val="nil"/>
              <w:bottom w:val="single" w:sz="8" w:space="0" w:color="auto"/>
              <w:right w:val="single" w:sz="8" w:space="0" w:color="auto"/>
            </w:tcBorders>
            <w:shd w:val="clear" w:color="000000" w:fill="DDEBF7"/>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855"/>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7.01.06.2.01.12</w:t>
            </w:r>
          </w:p>
        </w:tc>
        <w:tc>
          <w:tcPr>
            <w:tcW w:w="98" w:type="pct"/>
            <w:tcBorders>
              <w:top w:val="nil"/>
              <w:left w:val="nil"/>
              <w:bottom w:val="single" w:sz="8" w:space="0" w:color="auto"/>
              <w:right w:val="nil"/>
            </w:tcBorders>
            <w:shd w:val="clear" w:color="000000" w:fill="FFFF0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Fasilitasi Pelaksanaan Tugas, Fungsi, dan Kewajiban Lembaga Kemasyarakatan</w:t>
            </w:r>
          </w:p>
        </w:tc>
        <w:tc>
          <w:tcPr>
            <w:tcW w:w="307" w:type="pct"/>
            <w:tcBorders>
              <w:top w:val="nil"/>
              <w:left w:val="single" w:sz="8" w:space="0" w:color="auto"/>
              <w:bottom w:val="single" w:sz="8" w:space="0" w:color="auto"/>
              <w:right w:val="single" w:sz="8" w:space="0" w:color="auto"/>
            </w:tcBorders>
            <w:shd w:val="clear" w:color="000000" w:fill="FFFF0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Kel.Putabangun </w:t>
            </w:r>
          </w:p>
        </w:tc>
        <w:tc>
          <w:tcPr>
            <w:tcW w:w="579" w:type="pct"/>
            <w:tcBorders>
              <w:top w:val="nil"/>
              <w:left w:val="nil"/>
              <w:bottom w:val="single" w:sz="8" w:space="0" w:color="auto"/>
              <w:right w:val="nil"/>
            </w:tcBorders>
            <w:shd w:val="clear" w:color="000000" w:fill="FFFF0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Lembaga kemasyarakatan yag difasilitasi pelaksanaan  tugas dan fungsinya (PKK dan LPM)</w:t>
            </w:r>
          </w:p>
        </w:tc>
        <w:tc>
          <w:tcPr>
            <w:tcW w:w="220" w:type="pct"/>
            <w:tcBorders>
              <w:top w:val="nil"/>
              <w:left w:val="single" w:sz="8" w:space="0" w:color="auto"/>
              <w:bottom w:val="single" w:sz="8" w:space="0" w:color="auto"/>
              <w:right w:val="single" w:sz="8" w:space="0" w:color="auto"/>
            </w:tcBorders>
            <w:shd w:val="clear" w:color="000000" w:fill="FFFF0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2 Lembaga</w:t>
            </w:r>
          </w:p>
        </w:tc>
        <w:tc>
          <w:tcPr>
            <w:tcW w:w="327" w:type="pct"/>
            <w:tcBorders>
              <w:top w:val="nil"/>
              <w:left w:val="nil"/>
              <w:bottom w:val="single" w:sz="8" w:space="0" w:color="auto"/>
              <w:right w:val="single" w:sz="8" w:space="0" w:color="auto"/>
            </w:tcBorders>
            <w:shd w:val="clear" w:color="000000" w:fill="FFFF0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xml:space="preserve">            39.127.500 </w:t>
            </w:r>
          </w:p>
        </w:tc>
        <w:tc>
          <w:tcPr>
            <w:tcW w:w="99" w:type="pct"/>
            <w:tcBorders>
              <w:top w:val="nil"/>
              <w:left w:val="nil"/>
              <w:bottom w:val="single" w:sz="8" w:space="0" w:color="auto"/>
              <w:right w:val="nil"/>
            </w:tcBorders>
            <w:shd w:val="clear" w:color="000000" w:fill="FFFF0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Fasilitasi Pelaksanaan Tugas, Fungsi, dan Kewajiban Lembaga Kemasyarakatan</w:t>
            </w:r>
          </w:p>
        </w:tc>
        <w:tc>
          <w:tcPr>
            <w:tcW w:w="307" w:type="pct"/>
            <w:tcBorders>
              <w:top w:val="nil"/>
              <w:left w:val="nil"/>
              <w:bottom w:val="single" w:sz="8" w:space="0" w:color="auto"/>
              <w:right w:val="single" w:sz="8" w:space="0" w:color="auto"/>
            </w:tcBorders>
            <w:shd w:val="clear" w:color="000000" w:fill="FFFF0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Kel.Putabangun </w:t>
            </w:r>
          </w:p>
        </w:tc>
        <w:tc>
          <w:tcPr>
            <w:tcW w:w="579" w:type="pct"/>
            <w:tcBorders>
              <w:top w:val="nil"/>
              <w:left w:val="nil"/>
              <w:bottom w:val="single" w:sz="8" w:space="0" w:color="auto"/>
              <w:right w:val="nil"/>
            </w:tcBorders>
            <w:shd w:val="clear" w:color="000000" w:fill="FFFF0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Dokumen Fasilitasi Pelaksanaan Tugas, Fungsi, dan Kewajiban Lembaga Kemasyarakatan</w:t>
            </w:r>
          </w:p>
        </w:tc>
        <w:tc>
          <w:tcPr>
            <w:tcW w:w="220" w:type="pct"/>
            <w:tcBorders>
              <w:top w:val="nil"/>
              <w:left w:val="single" w:sz="8" w:space="0" w:color="auto"/>
              <w:bottom w:val="single" w:sz="8" w:space="0" w:color="auto"/>
              <w:right w:val="single" w:sz="8" w:space="0" w:color="auto"/>
            </w:tcBorders>
            <w:shd w:val="clear" w:color="000000" w:fill="FFFF0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dok</w:t>
            </w:r>
          </w:p>
        </w:tc>
        <w:tc>
          <w:tcPr>
            <w:tcW w:w="352" w:type="pct"/>
            <w:tcBorders>
              <w:top w:val="nil"/>
              <w:left w:val="nil"/>
              <w:bottom w:val="single" w:sz="8" w:space="0" w:color="auto"/>
              <w:right w:val="single" w:sz="8" w:space="0" w:color="auto"/>
            </w:tcBorders>
            <w:shd w:val="clear" w:color="000000" w:fill="FFFF0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xml:space="preserve">               63.476.520 </w:t>
            </w:r>
          </w:p>
        </w:tc>
        <w:tc>
          <w:tcPr>
            <w:tcW w:w="211" w:type="pct"/>
            <w:tcBorders>
              <w:top w:val="nil"/>
              <w:left w:val="nil"/>
              <w:bottom w:val="single" w:sz="8" w:space="0" w:color="auto"/>
              <w:right w:val="single" w:sz="8" w:space="0" w:color="auto"/>
            </w:tcBorders>
            <w:shd w:val="clear" w:color="000000" w:fill="FFFF0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855"/>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7.01.06.2.01.12</w:t>
            </w:r>
          </w:p>
        </w:tc>
        <w:tc>
          <w:tcPr>
            <w:tcW w:w="98" w:type="pct"/>
            <w:tcBorders>
              <w:top w:val="nil"/>
              <w:left w:val="nil"/>
              <w:bottom w:val="single" w:sz="8" w:space="0" w:color="auto"/>
              <w:right w:val="nil"/>
            </w:tcBorders>
            <w:shd w:val="clear" w:color="000000" w:fill="92D05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Fasilitasi Pelaksanaan Tugas, Fungsi, dan Kewajiban Lembaga Kemasyarakatan</w:t>
            </w:r>
          </w:p>
        </w:tc>
        <w:tc>
          <w:tcPr>
            <w:tcW w:w="307" w:type="pct"/>
            <w:tcBorders>
              <w:top w:val="nil"/>
              <w:left w:val="single" w:sz="8" w:space="0" w:color="auto"/>
              <w:bottom w:val="single" w:sz="8" w:space="0" w:color="auto"/>
              <w:right w:val="single" w:sz="8" w:space="0" w:color="auto"/>
            </w:tcBorders>
            <w:shd w:val="clear" w:color="000000" w:fill="92D05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Kel.Bontobangun </w:t>
            </w:r>
          </w:p>
        </w:tc>
        <w:tc>
          <w:tcPr>
            <w:tcW w:w="579" w:type="pct"/>
            <w:tcBorders>
              <w:top w:val="nil"/>
              <w:left w:val="nil"/>
              <w:bottom w:val="single" w:sz="8" w:space="0" w:color="auto"/>
              <w:right w:val="nil"/>
            </w:tcBorders>
            <w:shd w:val="clear" w:color="000000" w:fill="92D05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Lembaga kemasyarakatan yag difasilitasi pelaksanaan  tugas dan fungsinya (PKK dan LPM)</w:t>
            </w:r>
          </w:p>
        </w:tc>
        <w:tc>
          <w:tcPr>
            <w:tcW w:w="220" w:type="pct"/>
            <w:tcBorders>
              <w:top w:val="nil"/>
              <w:left w:val="single" w:sz="8" w:space="0" w:color="auto"/>
              <w:bottom w:val="single" w:sz="8" w:space="0" w:color="auto"/>
              <w:right w:val="single" w:sz="8" w:space="0" w:color="auto"/>
            </w:tcBorders>
            <w:shd w:val="clear" w:color="000000" w:fill="92D05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0</w:t>
            </w:r>
          </w:p>
        </w:tc>
        <w:tc>
          <w:tcPr>
            <w:tcW w:w="327" w:type="pct"/>
            <w:tcBorders>
              <w:top w:val="nil"/>
              <w:left w:val="nil"/>
              <w:bottom w:val="single" w:sz="8" w:space="0" w:color="auto"/>
              <w:right w:val="single" w:sz="8" w:space="0" w:color="auto"/>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0 </w:t>
            </w:r>
          </w:p>
        </w:tc>
        <w:tc>
          <w:tcPr>
            <w:tcW w:w="99" w:type="pct"/>
            <w:tcBorders>
              <w:top w:val="nil"/>
              <w:left w:val="nil"/>
              <w:bottom w:val="single" w:sz="8" w:space="0" w:color="auto"/>
              <w:right w:val="nil"/>
            </w:tcBorders>
            <w:shd w:val="clear" w:color="000000" w:fill="92D05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92D05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92D050"/>
            <w:vAlign w:val="center"/>
            <w:hideMark/>
          </w:tcPr>
          <w:p w:rsidR="00841C57" w:rsidRDefault="00841C57">
            <w:pPr>
              <w:rPr>
                <w:rFonts w:ascii="Arial" w:hAnsi="Arial" w:cs="Arial"/>
                <w:color w:val="000000"/>
                <w:sz w:val="12"/>
                <w:szCs w:val="12"/>
              </w:rPr>
            </w:pPr>
            <w:r>
              <w:rPr>
                <w:rFonts w:ascii="Arial" w:hAnsi="Arial" w:cs="Arial"/>
                <w:color w:val="000000"/>
                <w:sz w:val="12"/>
                <w:szCs w:val="12"/>
              </w:rPr>
              <w:t>Fasilitasi Pelaksanaan Tugas, Fungsi, dan Kewajiban Lembaga Kemasyarakatan</w:t>
            </w:r>
          </w:p>
        </w:tc>
        <w:tc>
          <w:tcPr>
            <w:tcW w:w="307" w:type="pct"/>
            <w:tcBorders>
              <w:top w:val="nil"/>
              <w:left w:val="nil"/>
              <w:bottom w:val="single" w:sz="8" w:space="0" w:color="auto"/>
              <w:right w:val="single" w:sz="8" w:space="0" w:color="auto"/>
            </w:tcBorders>
            <w:shd w:val="clear" w:color="000000" w:fill="92D05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Kel.Bontobangun </w:t>
            </w:r>
          </w:p>
        </w:tc>
        <w:tc>
          <w:tcPr>
            <w:tcW w:w="579" w:type="pct"/>
            <w:tcBorders>
              <w:top w:val="nil"/>
              <w:left w:val="nil"/>
              <w:bottom w:val="single" w:sz="8" w:space="0" w:color="auto"/>
              <w:right w:val="nil"/>
            </w:tcBorders>
            <w:shd w:val="clear" w:color="000000" w:fill="92D05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Dokumen Fasilitasi Pelaksanaan Tugas, Fungsi, dan Kewajiban Lembaga Kemasyarakatan</w:t>
            </w:r>
          </w:p>
        </w:tc>
        <w:tc>
          <w:tcPr>
            <w:tcW w:w="220" w:type="pct"/>
            <w:tcBorders>
              <w:top w:val="nil"/>
              <w:left w:val="single" w:sz="8" w:space="0" w:color="auto"/>
              <w:bottom w:val="single" w:sz="8" w:space="0" w:color="auto"/>
              <w:right w:val="single" w:sz="8" w:space="0" w:color="auto"/>
            </w:tcBorders>
            <w:shd w:val="clear" w:color="000000" w:fill="92D05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dok</w:t>
            </w:r>
          </w:p>
        </w:tc>
        <w:tc>
          <w:tcPr>
            <w:tcW w:w="352" w:type="pct"/>
            <w:tcBorders>
              <w:top w:val="nil"/>
              <w:left w:val="nil"/>
              <w:bottom w:val="single" w:sz="8" w:space="0" w:color="auto"/>
              <w:right w:val="single" w:sz="8" w:space="0" w:color="auto"/>
            </w:tcBorders>
            <w:shd w:val="clear" w:color="000000" w:fill="92D05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211" w:type="pct"/>
            <w:tcBorders>
              <w:top w:val="nil"/>
              <w:left w:val="nil"/>
              <w:bottom w:val="single" w:sz="8" w:space="0" w:color="auto"/>
              <w:right w:val="single" w:sz="8" w:space="0" w:color="auto"/>
            </w:tcBorders>
            <w:shd w:val="clear" w:color="000000" w:fill="92D050"/>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645"/>
        </w:trPr>
        <w:tc>
          <w:tcPr>
            <w:tcW w:w="338" w:type="pct"/>
            <w:tcBorders>
              <w:top w:val="nil"/>
              <w:left w:val="single" w:sz="8" w:space="0" w:color="auto"/>
              <w:bottom w:val="nil"/>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lastRenderedPageBreak/>
              <w:t>7.01.06.2.01.13</w:t>
            </w:r>
          </w:p>
        </w:tc>
        <w:tc>
          <w:tcPr>
            <w:tcW w:w="98"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Fasilitasi Penyusunan Perencanaan Pembangunan Partisipatif</w:t>
            </w:r>
          </w:p>
        </w:tc>
        <w:tc>
          <w:tcPr>
            <w:tcW w:w="307"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Penyusunan Perencanaan Pembangunan Partisipatif yang difasilitasi (Musrenbang)</w:t>
            </w:r>
          </w:p>
        </w:tc>
        <w:tc>
          <w:tcPr>
            <w:tcW w:w="220" w:type="pct"/>
            <w:tcBorders>
              <w:top w:val="nil"/>
              <w:left w:val="single" w:sz="8" w:space="0" w:color="auto"/>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Keg</w:t>
            </w:r>
          </w:p>
        </w:tc>
        <w:tc>
          <w:tcPr>
            <w:tcW w:w="327" w:type="pct"/>
            <w:tcBorders>
              <w:top w:val="nil"/>
              <w:left w:val="nil"/>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16.000.000 </w:t>
            </w:r>
          </w:p>
        </w:tc>
        <w:tc>
          <w:tcPr>
            <w:tcW w:w="99"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Fasilitasi Penyusunan Perencanaan Pembangunan Partisipatif</w:t>
            </w:r>
          </w:p>
        </w:tc>
        <w:tc>
          <w:tcPr>
            <w:tcW w:w="307" w:type="pct"/>
            <w:tcBorders>
              <w:top w:val="nil"/>
              <w:left w:val="nil"/>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Penyusunan Perencanaan Pembangunan Partisipatif yang difasilitasi (Musrenbang)</w:t>
            </w:r>
          </w:p>
        </w:tc>
        <w:tc>
          <w:tcPr>
            <w:tcW w:w="220" w:type="pct"/>
            <w:tcBorders>
              <w:top w:val="nil"/>
              <w:left w:val="single" w:sz="8" w:space="0" w:color="auto"/>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dok</w:t>
            </w:r>
          </w:p>
        </w:tc>
        <w:tc>
          <w:tcPr>
            <w:tcW w:w="352" w:type="pct"/>
            <w:tcBorders>
              <w:top w:val="nil"/>
              <w:left w:val="nil"/>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9.000.000 </w:t>
            </w:r>
          </w:p>
        </w:tc>
        <w:tc>
          <w:tcPr>
            <w:tcW w:w="211"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540"/>
        </w:trPr>
        <w:tc>
          <w:tcPr>
            <w:tcW w:w="33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7.01.06.2.01.14</w:t>
            </w:r>
          </w:p>
        </w:tc>
        <w:tc>
          <w:tcPr>
            <w:tcW w:w="98"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Fasilitasi Kerja Sama Antardesa dan Kerja Sama Desa Dengan Pihak Ketiga</w:t>
            </w:r>
          </w:p>
        </w:tc>
        <w:tc>
          <w:tcPr>
            <w:tcW w:w="307"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kerjasama yang difasilitasi </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27" w:type="pct"/>
            <w:tcBorders>
              <w:top w:val="nil"/>
              <w:left w:val="nil"/>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99" w:type="pct"/>
            <w:tcBorders>
              <w:top w:val="nil"/>
              <w:left w:val="nil"/>
              <w:bottom w:val="single" w:sz="8" w:space="0" w:color="auto"/>
              <w:right w:val="nil"/>
            </w:tcBorders>
            <w:shd w:val="clear" w:color="auto" w:fill="auto"/>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auto" w:fill="auto"/>
            <w:vAlign w:val="center"/>
            <w:hideMark/>
          </w:tcPr>
          <w:p w:rsidR="00841C57" w:rsidRDefault="00841C57">
            <w:pPr>
              <w:rPr>
                <w:rFonts w:ascii="Arial" w:hAnsi="Arial" w:cs="Arial"/>
                <w:color w:val="000000"/>
                <w:sz w:val="12"/>
                <w:szCs w:val="12"/>
              </w:rPr>
            </w:pPr>
            <w:r>
              <w:rPr>
                <w:rFonts w:ascii="Arial" w:hAnsi="Arial" w:cs="Arial"/>
                <w:color w:val="000000"/>
                <w:sz w:val="12"/>
                <w:szCs w:val="12"/>
              </w:rPr>
              <w:t>Fasilitasi Kerja Sama Antardesa dan Kerja Sama Desa Dengan Pihak Ketiga</w:t>
            </w:r>
          </w:p>
        </w:tc>
        <w:tc>
          <w:tcPr>
            <w:tcW w:w="307" w:type="pct"/>
            <w:tcBorders>
              <w:top w:val="nil"/>
              <w:left w:val="nil"/>
              <w:bottom w:val="single" w:sz="8" w:space="0" w:color="auto"/>
              <w:right w:val="single" w:sz="8" w:space="0" w:color="auto"/>
            </w:tcBorders>
            <w:shd w:val="clear" w:color="auto" w:fill="auto"/>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kerjasama yang difasilitasi </w:t>
            </w:r>
          </w:p>
        </w:tc>
        <w:tc>
          <w:tcPr>
            <w:tcW w:w="220" w:type="pct"/>
            <w:tcBorders>
              <w:top w:val="nil"/>
              <w:left w:val="single" w:sz="8" w:space="0" w:color="auto"/>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52" w:type="pct"/>
            <w:tcBorders>
              <w:top w:val="nil"/>
              <w:left w:val="nil"/>
              <w:bottom w:val="single" w:sz="8" w:space="0" w:color="auto"/>
              <w:right w:val="single" w:sz="8" w:space="0" w:color="auto"/>
            </w:tcBorders>
            <w:shd w:val="clear" w:color="auto" w:fill="auto"/>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11" w:type="pct"/>
            <w:tcBorders>
              <w:top w:val="nil"/>
              <w:left w:val="nil"/>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855"/>
        </w:trPr>
        <w:tc>
          <w:tcPr>
            <w:tcW w:w="338" w:type="pct"/>
            <w:tcBorders>
              <w:top w:val="nil"/>
              <w:left w:val="single" w:sz="8" w:space="0" w:color="auto"/>
              <w:bottom w:val="nil"/>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7.01.06.2.01.15</w:t>
            </w:r>
          </w:p>
        </w:tc>
        <w:tc>
          <w:tcPr>
            <w:tcW w:w="98"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Fasilitasi Penataan, Pemanfaatan, dan Pendayagunaan Ruang Desa Serta Penetapan dan Penegasan Batas Desa</w:t>
            </w:r>
          </w:p>
        </w:tc>
        <w:tc>
          <w:tcPr>
            <w:tcW w:w="307"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Penataan, Pemanfaatan, dan Pendayagunaan Ruang Desa Serta Penetapan dan Penegasan Batas Desa yang difasilitasi</w:t>
            </w:r>
          </w:p>
        </w:tc>
        <w:tc>
          <w:tcPr>
            <w:tcW w:w="220" w:type="pct"/>
            <w:tcBorders>
              <w:top w:val="nil"/>
              <w:left w:val="single" w:sz="8" w:space="0" w:color="auto"/>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dok</w:t>
            </w:r>
          </w:p>
        </w:tc>
        <w:tc>
          <w:tcPr>
            <w:tcW w:w="327" w:type="pct"/>
            <w:tcBorders>
              <w:top w:val="nil"/>
              <w:left w:val="nil"/>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 </w:t>
            </w:r>
          </w:p>
        </w:tc>
        <w:tc>
          <w:tcPr>
            <w:tcW w:w="99"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Fasilitasi Penataan, Pemanfaatan, dan Pendayagunaan Ruang Desa Serta Penetapan dan Penegasan Batas Desa</w:t>
            </w:r>
          </w:p>
        </w:tc>
        <w:tc>
          <w:tcPr>
            <w:tcW w:w="307" w:type="pct"/>
            <w:tcBorders>
              <w:top w:val="nil"/>
              <w:left w:val="nil"/>
              <w:bottom w:val="single" w:sz="8" w:space="0" w:color="auto"/>
              <w:right w:val="single" w:sz="8" w:space="0" w:color="auto"/>
            </w:tcBorders>
            <w:shd w:val="clear" w:color="000000" w:fill="DCE6F1"/>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Penataan, Pemanfaatan, dan Pendayagunaan Ruang Desa Serta Penetapan dan Penegasan Batas Desa yang difasilitasi</w:t>
            </w:r>
          </w:p>
        </w:tc>
        <w:tc>
          <w:tcPr>
            <w:tcW w:w="220" w:type="pct"/>
            <w:tcBorders>
              <w:top w:val="nil"/>
              <w:left w:val="single" w:sz="8" w:space="0" w:color="auto"/>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dok</w:t>
            </w:r>
          </w:p>
        </w:tc>
        <w:tc>
          <w:tcPr>
            <w:tcW w:w="352" w:type="pct"/>
            <w:tcBorders>
              <w:top w:val="nil"/>
              <w:left w:val="nil"/>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0 </w:t>
            </w:r>
          </w:p>
        </w:tc>
        <w:tc>
          <w:tcPr>
            <w:tcW w:w="211"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855"/>
        </w:trPr>
        <w:tc>
          <w:tcPr>
            <w:tcW w:w="33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7.01.06.2.01.16</w:t>
            </w:r>
          </w:p>
        </w:tc>
        <w:tc>
          <w:tcPr>
            <w:tcW w:w="98" w:type="pct"/>
            <w:tcBorders>
              <w:top w:val="nil"/>
              <w:left w:val="nil"/>
              <w:bottom w:val="single" w:sz="8" w:space="0" w:color="auto"/>
              <w:right w:val="nil"/>
            </w:tcBorders>
            <w:shd w:val="clear" w:color="000000" w:fill="DDEBF7"/>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DEBF7"/>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DDEBF7"/>
            <w:vAlign w:val="center"/>
            <w:hideMark/>
          </w:tcPr>
          <w:p w:rsidR="00841C57" w:rsidRDefault="00841C57">
            <w:pPr>
              <w:rPr>
                <w:rFonts w:ascii="Arial" w:hAnsi="Arial" w:cs="Arial"/>
                <w:color w:val="000000"/>
                <w:sz w:val="12"/>
                <w:szCs w:val="12"/>
              </w:rPr>
            </w:pPr>
            <w:r>
              <w:rPr>
                <w:rFonts w:ascii="Arial" w:hAnsi="Arial" w:cs="Arial"/>
                <w:color w:val="000000"/>
                <w:sz w:val="12"/>
                <w:szCs w:val="12"/>
              </w:rPr>
              <w:t>Fasilitasi Penyusunan Program dan Pelaksanaan Pemberdayaan Masyarakat Desa dan Kelurahan</w:t>
            </w:r>
          </w:p>
        </w:tc>
        <w:tc>
          <w:tcPr>
            <w:tcW w:w="307" w:type="pct"/>
            <w:tcBorders>
              <w:top w:val="nil"/>
              <w:left w:val="single" w:sz="8" w:space="0" w:color="auto"/>
              <w:bottom w:val="single" w:sz="8" w:space="0" w:color="auto"/>
              <w:right w:val="single" w:sz="8" w:space="0" w:color="auto"/>
            </w:tcBorders>
            <w:shd w:val="clear" w:color="000000" w:fill="DDEBF7"/>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DDEBF7"/>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penyusunan Program dan Pelaksanaan Pemberdayaan Masyarakat Desa yang difasilitasi (Asistensi dan Pembinaan APBDes)</w:t>
            </w:r>
          </w:p>
        </w:tc>
        <w:tc>
          <w:tcPr>
            <w:tcW w:w="220" w:type="pct"/>
            <w:tcBorders>
              <w:top w:val="nil"/>
              <w:left w:val="single" w:sz="8" w:space="0" w:color="auto"/>
              <w:bottom w:val="single" w:sz="8" w:space="0" w:color="auto"/>
              <w:right w:val="single" w:sz="8" w:space="0" w:color="auto"/>
            </w:tcBorders>
            <w:shd w:val="clear" w:color="000000" w:fill="DDEBF7"/>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2 Keg</w:t>
            </w:r>
          </w:p>
        </w:tc>
        <w:tc>
          <w:tcPr>
            <w:tcW w:w="327" w:type="pct"/>
            <w:tcBorders>
              <w:top w:val="nil"/>
              <w:left w:val="nil"/>
              <w:bottom w:val="single" w:sz="8" w:space="0" w:color="auto"/>
              <w:right w:val="single" w:sz="8" w:space="0" w:color="auto"/>
            </w:tcBorders>
            <w:shd w:val="clear" w:color="000000" w:fill="DDEBF7"/>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13.000.000 </w:t>
            </w:r>
          </w:p>
        </w:tc>
        <w:tc>
          <w:tcPr>
            <w:tcW w:w="99" w:type="pct"/>
            <w:tcBorders>
              <w:top w:val="nil"/>
              <w:left w:val="nil"/>
              <w:bottom w:val="single" w:sz="8" w:space="0" w:color="auto"/>
              <w:right w:val="nil"/>
            </w:tcBorders>
            <w:shd w:val="clear" w:color="000000" w:fill="DDEBF7"/>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DEBF7"/>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DDEBF7"/>
            <w:vAlign w:val="center"/>
            <w:hideMark/>
          </w:tcPr>
          <w:p w:rsidR="00841C57" w:rsidRDefault="00841C57">
            <w:pPr>
              <w:rPr>
                <w:rFonts w:ascii="Arial" w:hAnsi="Arial" w:cs="Arial"/>
                <w:color w:val="000000"/>
                <w:sz w:val="12"/>
                <w:szCs w:val="12"/>
              </w:rPr>
            </w:pPr>
            <w:r>
              <w:rPr>
                <w:rFonts w:ascii="Arial" w:hAnsi="Arial" w:cs="Arial"/>
                <w:color w:val="000000"/>
                <w:sz w:val="12"/>
                <w:szCs w:val="12"/>
              </w:rPr>
              <w:t>Fasilitasi Penyusunan Program dan Pelaksanaan Pemberdayaan Masyarakat Desa dan Kelurahan</w:t>
            </w:r>
          </w:p>
        </w:tc>
        <w:tc>
          <w:tcPr>
            <w:tcW w:w="307" w:type="pct"/>
            <w:tcBorders>
              <w:top w:val="nil"/>
              <w:left w:val="nil"/>
              <w:bottom w:val="single" w:sz="8" w:space="0" w:color="auto"/>
              <w:right w:val="single" w:sz="8" w:space="0" w:color="auto"/>
            </w:tcBorders>
            <w:shd w:val="clear" w:color="000000" w:fill="DDEBF7"/>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DDEBF7"/>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penyusunan Program dan Pelaksanaan Pemberdayaan Masyarakat Desa yang difasilitasi (Asistensi dan Pembinaan APBDes)</w:t>
            </w:r>
          </w:p>
        </w:tc>
        <w:tc>
          <w:tcPr>
            <w:tcW w:w="220" w:type="pct"/>
            <w:tcBorders>
              <w:top w:val="nil"/>
              <w:left w:val="single" w:sz="8" w:space="0" w:color="auto"/>
              <w:bottom w:val="single" w:sz="8" w:space="0" w:color="auto"/>
              <w:right w:val="single" w:sz="8" w:space="0" w:color="auto"/>
            </w:tcBorders>
            <w:shd w:val="clear" w:color="000000" w:fill="DDEBF7"/>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dok</w:t>
            </w:r>
          </w:p>
        </w:tc>
        <w:tc>
          <w:tcPr>
            <w:tcW w:w="352" w:type="pct"/>
            <w:tcBorders>
              <w:top w:val="nil"/>
              <w:left w:val="nil"/>
              <w:bottom w:val="single" w:sz="8" w:space="0" w:color="auto"/>
              <w:right w:val="single" w:sz="8" w:space="0" w:color="auto"/>
            </w:tcBorders>
            <w:shd w:val="clear" w:color="000000" w:fill="DDEBF7"/>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5.000.000 </w:t>
            </w:r>
          </w:p>
        </w:tc>
        <w:tc>
          <w:tcPr>
            <w:tcW w:w="211" w:type="pct"/>
            <w:tcBorders>
              <w:top w:val="nil"/>
              <w:left w:val="nil"/>
              <w:bottom w:val="single" w:sz="8" w:space="0" w:color="auto"/>
              <w:right w:val="single" w:sz="8" w:space="0" w:color="auto"/>
            </w:tcBorders>
            <w:shd w:val="clear" w:color="000000" w:fill="DDEBF7"/>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435"/>
        </w:trPr>
        <w:tc>
          <w:tcPr>
            <w:tcW w:w="338" w:type="pct"/>
            <w:tcBorders>
              <w:top w:val="nil"/>
              <w:left w:val="single" w:sz="8" w:space="0" w:color="auto"/>
              <w:bottom w:val="nil"/>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7.01.06.2.01.17</w:t>
            </w:r>
          </w:p>
        </w:tc>
        <w:tc>
          <w:tcPr>
            <w:tcW w:w="98" w:type="pct"/>
            <w:tcBorders>
              <w:top w:val="nil"/>
              <w:left w:val="nil"/>
              <w:bottom w:val="single" w:sz="8" w:space="0" w:color="auto"/>
              <w:right w:val="nil"/>
            </w:tcBorders>
            <w:shd w:val="clear" w:color="000000" w:fill="FFFFFF"/>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FFFFFF"/>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FFFFFF"/>
            <w:vAlign w:val="center"/>
            <w:hideMark/>
          </w:tcPr>
          <w:p w:rsidR="00841C57" w:rsidRDefault="00841C57">
            <w:pPr>
              <w:rPr>
                <w:rFonts w:ascii="Arial" w:hAnsi="Arial" w:cs="Arial"/>
                <w:color w:val="000000"/>
                <w:sz w:val="12"/>
                <w:szCs w:val="12"/>
              </w:rPr>
            </w:pPr>
            <w:r>
              <w:rPr>
                <w:rFonts w:ascii="Arial" w:hAnsi="Arial" w:cs="Arial"/>
                <w:color w:val="000000"/>
                <w:sz w:val="12"/>
                <w:szCs w:val="12"/>
              </w:rPr>
              <w:t>Koordinasi Pendampingan Desa di Wilayahnya</w:t>
            </w:r>
          </w:p>
        </w:tc>
        <w:tc>
          <w:tcPr>
            <w:tcW w:w="307" w:type="pct"/>
            <w:tcBorders>
              <w:top w:val="nil"/>
              <w:left w:val="single" w:sz="8" w:space="0" w:color="auto"/>
              <w:bottom w:val="single" w:sz="8" w:space="0" w:color="auto"/>
              <w:right w:val="single" w:sz="8" w:space="0" w:color="auto"/>
            </w:tcBorders>
            <w:shd w:val="clear" w:color="000000" w:fill="FFFFFF"/>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Pendampingan Desa yang dikoorinasikan</w:t>
            </w:r>
          </w:p>
        </w:tc>
        <w:tc>
          <w:tcPr>
            <w:tcW w:w="220" w:type="pct"/>
            <w:tcBorders>
              <w:top w:val="nil"/>
              <w:left w:val="single" w:sz="8" w:space="0" w:color="auto"/>
              <w:bottom w:val="single" w:sz="8" w:space="0" w:color="auto"/>
              <w:right w:val="single" w:sz="8" w:space="0" w:color="auto"/>
            </w:tcBorders>
            <w:shd w:val="clear" w:color="000000" w:fill="FFFFFF"/>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27" w:type="pct"/>
            <w:tcBorders>
              <w:top w:val="nil"/>
              <w:left w:val="nil"/>
              <w:bottom w:val="single" w:sz="8" w:space="0" w:color="auto"/>
              <w:right w:val="single" w:sz="8" w:space="0" w:color="auto"/>
            </w:tcBorders>
            <w:shd w:val="clear" w:color="000000" w:fill="FFFFFF"/>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99" w:type="pct"/>
            <w:tcBorders>
              <w:top w:val="nil"/>
              <w:left w:val="nil"/>
              <w:bottom w:val="single" w:sz="8" w:space="0" w:color="auto"/>
              <w:right w:val="nil"/>
            </w:tcBorders>
            <w:shd w:val="clear" w:color="000000" w:fill="FFFFFF"/>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FFFFFF"/>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FFFFFF"/>
            <w:vAlign w:val="center"/>
            <w:hideMark/>
          </w:tcPr>
          <w:p w:rsidR="00841C57" w:rsidRDefault="00841C57">
            <w:pPr>
              <w:rPr>
                <w:rFonts w:ascii="Arial" w:hAnsi="Arial" w:cs="Arial"/>
                <w:color w:val="000000"/>
                <w:sz w:val="12"/>
                <w:szCs w:val="12"/>
              </w:rPr>
            </w:pPr>
            <w:r>
              <w:rPr>
                <w:rFonts w:ascii="Arial" w:hAnsi="Arial" w:cs="Arial"/>
                <w:color w:val="000000"/>
                <w:sz w:val="12"/>
                <w:szCs w:val="12"/>
              </w:rPr>
              <w:t>Koordinasi Pendampingan Desa di Wilayahnya</w:t>
            </w:r>
          </w:p>
        </w:tc>
        <w:tc>
          <w:tcPr>
            <w:tcW w:w="307" w:type="pct"/>
            <w:tcBorders>
              <w:top w:val="nil"/>
              <w:left w:val="nil"/>
              <w:bottom w:val="single" w:sz="8" w:space="0" w:color="auto"/>
              <w:right w:val="single" w:sz="8" w:space="0" w:color="auto"/>
            </w:tcBorders>
            <w:shd w:val="clear" w:color="000000" w:fill="FFFFFF"/>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Jumlah Pendampingan Desa yang dikoorinasikan</w:t>
            </w:r>
          </w:p>
        </w:tc>
        <w:tc>
          <w:tcPr>
            <w:tcW w:w="220" w:type="pct"/>
            <w:tcBorders>
              <w:top w:val="nil"/>
              <w:left w:val="single" w:sz="8" w:space="0" w:color="auto"/>
              <w:bottom w:val="single" w:sz="8" w:space="0" w:color="auto"/>
              <w:right w:val="single" w:sz="8" w:space="0" w:color="auto"/>
            </w:tcBorders>
            <w:shd w:val="clear" w:color="000000" w:fill="FFFFFF"/>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352" w:type="pct"/>
            <w:tcBorders>
              <w:top w:val="nil"/>
              <w:left w:val="nil"/>
              <w:bottom w:val="single" w:sz="8" w:space="0" w:color="auto"/>
              <w:right w:val="single" w:sz="8" w:space="0" w:color="auto"/>
            </w:tcBorders>
            <w:shd w:val="clear" w:color="000000" w:fill="FFFFFF"/>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211" w:type="pct"/>
            <w:tcBorders>
              <w:top w:val="nil"/>
              <w:left w:val="nil"/>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825"/>
        </w:trPr>
        <w:tc>
          <w:tcPr>
            <w:tcW w:w="33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7.01.06.2.01.18</w:t>
            </w:r>
          </w:p>
        </w:tc>
        <w:tc>
          <w:tcPr>
            <w:tcW w:w="98"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Koordinasi Pelaksanaan Pembangunan Kawasan Perdesaan di Wilayah Kecamatan</w:t>
            </w:r>
          </w:p>
        </w:tc>
        <w:tc>
          <w:tcPr>
            <w:tcW w:w="307" w:type="pct"/>
            <w:tcBorders>
              <w:top w:val="nil"/>
              <w:left w:val="single" w:sz="8" w:space="0" w:color="auto"/>
              <w:bottom w:val="single" w:sz="8" w:space="0" w:color="auto"/>
              <w:right w:val="single" w:sz="8" w:space="0" w:color="auto"/>
            </w:tcBorders>
            <w:shd w:val="clear" w:color="000000" w:fill="DCE6F1"/>
            <w:vAlign w:val="center"/>
            <w:hideMark/>
          </w:tcPr>
          <w:p w:rsidR="00841C57" w:rsidRDefault="00841C57">
            <w:pPr>
              <w:jc w:val="right"/>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xml:space="preserve">Jumlah kegiatan pengawasan pembangunan kawasan pedesaan/kelurahan yang dikoordinasikan  </w:t>
            </w:r>
          </w:p>
        </w:tc>
        <w:tc>
          <w:tcPr>
            <w:tcW w:w="220" w:type="pct"/>
            <w:tcBorders>
              <w:top w:val="nil"/>
              <w:left w:val="single" w:sz="8" w:space="0" w:color="auto"/>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Keg</w:t>
            </w:r>
          </w:p>
        </w:tc>
        <w:tc>
          <w:tcPr>
            <w:tcW w:w="327" w:type="pct"/>
            <w:tcBorders>
              <w:top w:val="nil"/>
              <w:left w:val="nil"/>
              <w:bottom w:val="single" w:sz="8" w:space="0" w:color="auto"/>
              <w:right w:val="single" w:sz="8" w:space="0" w:color="auto"/>
            </w:tcBorders>
            <w:shd w:val="clear" w:color="000000" w:fill="DCE6F1"/>
            <w:noWrap/>
            <w:vAlign w:val="center"/>
            <w:hideMark/>
          </w:tcPr>
          <w:p w:rsidR="00841C57" w:rsidRDefault="00841C57">
            <w:pPr>
              <w:jc w:val="right"/>
              <w:rPr>
                <w:rFonts w:ascii="Arial" w:hAnsi="Arial" w:cs="Arial"/>
                <w:color w:val="000000"/>
                <w:sz w:val="12"/>
                <w:szCs w:val="12"/>
              </w:rPr>
            </w:pPr>
            <w:r>
              <w:rPr>
                <w:rFonts w:ascii="Arial" w:hAnsi="Arial" w:cs="Arial"/>
                <w:color w:val="000000"/>
                <w:sz w:val="12"/>
                <w:szCs w:val="12"/>
              </w:rPr>
              <w:t xml:space="preserve"> 0 </w:t>
            </w:r>
          </w:p>
        </w:tc>
        <w:tc>
          <w:tcPr>
            <w:tcW w:w="99" w:type="pct"/>
            <w:tcBorders>
              <w:top w:val="nil"/>
              <w:left w:val="nil"/>
              <w:bottom w:val="single" w:sz="8" w:space="0" w:color="auto"/>
              <w:right w:val="nil"/>
            </w:tcBorders>
            <w:shd w:val="clear" w:color="000000" w:fill="DCE6F1"/>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Arial" w:hAnsi="Arial" w:cs="Arial"/>
                <w:color w:val="000000"/>
                <w:sz w:val="12"/>
                <w:szCs w:val="12"/>
              </w:rPr>
            </w:pPr>
            <w:r>
              <w:rPr>
                <w:rFonts w:ascii="Arial" w:hAnsi="Arial" w:cs="Arial"/>
                <w:color w:val="000000"/>
                <w:sz w:val="12"/>
                <w:szCs w:val="12"/>
              </w:rPr>
              <w:t>Koordinasi Pelaksanaan Pembangunan Kawasan Perdesaan di Wilayah Kecamatan</w:t>
            </w:r>
          </w:p>
        </w:tc>
        <w:tc>
          <w:tcPr>
            <w:tcW w:w="307" w:type="pct"/>
            <w:tcBorders>
              <w:top w:val="nil"/>
              <w:left w:val="nil"/>
              <w:bottom w:val="single" w:sz="8" w:space="0" w:color="auto"/>
              <w:right w:val="single" w:sz="8" w:space="0" w:color="auto"/>
            </w:tcBorders>
            <w:shd w:val="clear" w:color="000000" w:fill="DCE6F1"/>
            <w:vAlign w:val="center"/>
            <w:hideMark/>
          </w:tcPr>
          <w:p w:rsidR="00841C57" w:rsidRDefault="00841C57">
            <w:pPr>
              <w:jc w:val="right"/>
              <w:rPr>
                <w:rFonts w:ascii="Arial" w:hAnsi="Arial" w:cs="Arial"/>
                <w:color w:val="000000"/>
                <w:sz w:val="12"/>
                <w:szCs w:val="12"/>
              </w:rPr>
            </w:pPr>
            <w:r>
              <w:rPr>
                <w:rFonts w:ascii="Arial" w:hAnsi="Arial" w:cs="Arial"/>
                <w:color w:val="000000"/>
                <w:sz w:val="12"/>
                <w:szCs w:val="12"/>
              </w:rPr>
              <w:t xml:space="preserve"> Kec Bontoharu </w:t>
            </w:r>
          </w:p>
        </w:tc>
        <w:tc>
          <w:tcPr>
            <w:tcW w:w="579" w:type="pct"/>
            <w:tcBorders>
              <w:top w:val="nil"/>
              <w:left w:val="nil"/>
              <w:bottom w:val="single" w:sz="8" w:space="0" w:color="auto"/>
              <w:right w:val="nil"/>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xml:space="preserve">Jumlah dokumentasi pengawasan pembangunan kawasan pedesaan/kelurahan yang dikoordinasikan  </w:t>
            </w:r>
          </w:p>
        </w:tc>
        <w:tc>
          <w:tcPr>
            <w:tcW w:w="220" w:type="pct"/>
            <w:tcBorders>
              <w:top w:val="nil"/>
              <w:left w:val="single" w:sz="8" w:space="0" w:color="auto"/>
              <w:bottom w:val="single" w:sz="8" w:space="0" w:color="auto"/>
              <w:right w:val="single" w:sz="8" w:space="0" w:color="auto"/>
            </w:tcBorders>
            <w:shd w:val="clear" w:color="000000" w:fill="DCE6F1"/>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1 dok</w:t>
            </w:r>
          </w:p>
        </w:tc>
        <w:tc>
          <w:tcPr>
            <w:tcW w:w="352" w:type="pct"/>
            <w:tcBorders>
              <w:top w:val="nil"/>
              <w:left w:val="nil"/>
              <w:bottom w:val="single" w:sz="8" w:space="0" w:color="auto"/>
              <w:right w:val="single" w:sz="8" w:space="0" w:color="auto"/>
            </w:tcBorders>
            <w:shd w:val="clear" w:color="000000" w:fill="DCE6F1"/>
            <w:noWrap/>
            <w:vAlign w:val="center"/>
            <w:hideMark/>
          </w:tcPr>
          <w:p w:rsidR="00841C57" w:rsidRDefault="00841C57">
            <w:pPr>
              <w:jc w:val="right"/>
              <w:rPr>
                <w:rFonts w:ascii="Arial" w:hAnsi="Arial" w:cs="Arial"/>
                <w:color w:val="000000"/>
                <w:sz w:val="12"/>
                <w:szCs w:val="12"/>
              </w:rPr>
            </w:pPr>
            <w:r>
              <w:rPr>
                <w:rFonts w:ascii="Arial" w:hAnsi="Arial" w:cs="Arial"/>
                <w:color w:val="000000"/>
                <w:sz w:val="12"/>
                <w:szCs w:val="12"/>
              </w:rPr>
              <w:t xml:space="preserve">                               - </w:t>
            </w:r>
          </w:p>
        </w:tc>
        <w:tc>
          <w:tcPr>
            <w:tcW w:w="211" w:type="pct"/>
            <w:tcBorders>
              <w:top w:val="nil"/>
              <w:left w:val="nil"/>
              <w:bottom w:val="single" w:sz="8" w:space="0" w:color="auto"/>
              <w:right w:val="single" w:sz="8" w:space="0" w:color="auto"/>
            </w:tcBorders>
            <w:shd w:val="clear" w:color="000000" w:fill="DCE6F1"/>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r>
      <w:tr w:rsidR="00841C57" w:rsidTr="0045140B">
        <w:trPr>
          <w:trHeight w:val="735"/>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7.01.06.2.01.18</w:t>
            </w:r>
          </w:p>
        </w:tc>
        <w:tc>
          <w:tcPr>
            <w:tcW w:w="98" w:type="pct"/>
            <w:tcBorders>
              <w:top w:val="nil"/>
              <w:left w:val="nil"/>
              <w:bottom w:val="single" w:sz="8" w:space="0" w:color="auto"/>
              <w:right w:val="nil"/>
            </w:tcBorders>
            <w:shd w:val="clear" w:color="000000" w:fill="FFFF0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nil"/>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Koordinasi Pelaksanaan Pembangunan Kawasan Perdesaan di Wilayah Kecamatan</w:t>
            </w:r>
          </w:p>
        </w:tc>
        <w:tc>
          <w:tcPr>
            <w:tcW w:w="307" w:type="pct"/>
            <w:tcBorders>
              <w:top w:val="nil"/>
              <w:left w:val="single" w:sz="8" w:space="0" w:color="auto"/>
              <w:bottom w:val="single" w:sz="8" w:space="0" w:color="auto"/>
              <w:right w:val="single" w:sz="8" w:space="0" w:color="auto"/>
            </w:tcBorders>
            <w:shd w:val="clear" w:color="000000" w:fill="FFFF0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Kel.Putabangun </w:t>
            </w:r>
          </w:p>
        </w:tc>
        <w:tc>
          <w:tcPr>
            <w:tcW w:w="579" w:type="pct"/>
            <w:tcBorders>
              <w:top w:val="nil"/>
              <w:left w:val="nil"/>
              <w:bottom w:val="single" w:sz="8" w:space="0" w:color="auto"/>
              <w:right w:val="nil"/>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Jumlah Kegiatan  Pengawasan pembangunan kawasan pedesaan/kelurahan yang dikoordinasikan</w:t>
            </w:r>
          </w:p>
        </w:tc>
        <w:tc>
          <w:tcPr>
            <w:tcW w:w="220" w:type="pct"/>
            <w:tcBorders>
              <w:top w:val="nil"/>
              <w:left w:val="single" w:sz="8" w:space="0" w:color="auto"/>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2 Keg</w:t>
            </w:r>
          </w:p>
        </w:tc>
        <w:tc>
          <w:tcPr>
            <w:tcW w:w="327" w:type="pct"/>
            <w:tcBorders>
              <w:top w:val="nil"/>
              <w:left w:val="nil"/>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32.159.815 </w:t>
            </w:r>
          </w:p>
        </w:tc>
        <w:tc>
          <w:tcPr>
            <w:tcW w:w="99" w:type="pct"/>
            <w:tcBorders>
              <w:top w:val="nil"/>
              <w:left w:val="nil"/>
              <w:bottom w:val="single" w:sz="8" w:space="0" w:color="auto"/>
              <w:right w:val="nil"/>
            </w:tcBorders>
            <w:shd w:val="clear" w:color="000000" w:fill="FFFF00"/>
            <w:noWrap/>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c>
          <w:tcPr>
            <w:tcW w:w="92" w:type="pct"/>
            <w:tcBorders>
              <w:top w:val="nil"/>
              <w:left w:val="nil"/>
              <w:bottom w:val="single" w:sz="8" w:space="0" w:color="auto"/>
              <w:right w:val="nil"/>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w:t>
            </w:r>
          </w:p>
        </w:tc>
        <w:tc>
          <w:tcPr>
            <w:tcW w:w="589" w:type="pct"/>
            <w:tcBorders>
              <w:top w:val="nil"/>
              <w:left w:val="nil"/>
              <w:bottom w:val="single" w:sz="8" w:space="0" w:color="auto"/>
              <w:right w:val="single" w:sz="8" w:space="0" w:color="auto"/>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Koordinasi Pelaksanaan Pembangunan Kawasan Perdesaan di Wilayah Kecamatan</w:t>
            </w:r>
          </w:p>
        </w:tc>
        <w:tc>
          <w:tcPr>
            <w:tcW w:w="307" w:type="pct"/>
            <w:tcBorders>
              <w:top w:val="nil"/>
              <w:left w:val="nil"/>
              <w:bottom w:val="single" w:sz="8" w:space="0" w:color="auto"/>
              <w:right w:val="single" w:sz="8" w:space="0" w:color="auto"/>
            </w:tcBorders>
            <w:shd w:val="clear" w:color="000000" w:fill="FFFF00"/>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Kel.Putabangun </w:t>
            </w:r>
          </w:p>
        </w:tc>
        <w:tc>
          <w:tcPr>
            <w:tcW w:w="579" w:type="pct"/>
            <w:tcBorders>
              <w:top w:val="nil"/>
              <w:left w:val="nil"/>
              <w:bottom w:val="single" w:sz="8" w:space="0" w:color="auto"/>
              <w:right w:val="nil"/>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Jumlah dokumentasi  Pengawasan pembangunan kawasan pedesaan/kelurahan yang dikoordinasikan</w:t>
            </w:r>
          </w:p>
        </w:tc>
        <w:tc>
          <w:tcPr>
            <w:tcW w:w="220" w:type="pct"/>
            <w:tcBorders>
              <w:top w:val="nil"/>
              <w:left w:val="single" w:sz="8" w:space="0" w:color="auto"/>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2 dok</w:t>
            </w:r>
          </w:p>
        </w:tc>
        <w:tc>
          <w:tcPr>
            <w:tcW w:w="352" w:type="pct"/>
            <w:tcBorders>
              <w:top w:val="nil"/>
              <w:left w:val="nil"/>
              <w:bottom w:val="single" w:sz="8" w:space="0" w:color="auto"/>
              <w:right w:val="single" w:sz="8" w:space="0" w:color="auto"/>
            </w:tcBorders>
            <w:shd w:val="clear" w:color="000000" w:fill="FFFF00"/>
            <w:noWrap/>
            <w:vAlign w:val="center"/>
            <w:hideMark/>
          </w:tcPr>
          <w:p w:rsidR="00841C57" w:rsidRDefault="00841C57">
            <w:pPr>
              <w:jc w:val="center"/>
              <w:rPr>
                <w:rFonts w:ascii="Arial" w:hAnsi="Arial" w:cs="Arial"/>
                <w:color w:val="000000"/>
                <w:sz w:val="12"/>
                <w:szCs w:val="12"/>
              </w:rPr>
            </w:pPr>
            <w:r>
              <w:rPr>
                <w:rFonts w:ascii="Arial" w:hAnsi="Arial" w:cs="Arial"/>
                <w:color w:val="000000"/>
                <w:sz w:val="12"/>
                <w:szCs w:val="12"/>
              </w:rPr>
              <w:t xml:space="preserve">               27.719.400 </w:t>
            </w:r>
          </w:p>
        </w:tc>
        <w:tc>
          <w:tcPr>
            <w:tcW w:w="211" w:type="pct"/>
            <w:tcBorders>
              <w:top w:val="nil"/>
              <w:left w:val="nil"/>
              <w:bottom w:val="single" w:sz="8" w:space="0" w:color="auto"/>
              <w:right w:val="single" w:sz="8" w:space="0" w:color="auto"/>
            </w:tcBorders>
            <w:shd w:val="clear" w:color="000000" w:fill="FFFF00"/>
            <w:vAlign w:val="center"/>
            <w:hideMark/>
          </w:tcPr>
          <w:p w:rsidR="00841C57" w:rsidRDefault="00841C57">
            <w:pPr>
              <w:rPr>
                <w:rFonts w:ascii="Arial" w:hAnsi="Arial" w:cs="Arial"/>
                <w:color w:val="000000"/>
                <w:sz w:val="12"/>
                <w:szCs w:val="12"/>
              </w:rPr>
            </w:pPr>
            <w:r>
              <w:rPr>
                <w:rFonts w:ascii="Arial" w:hAnsi="Arial" w:cs="Arial"/>
                <w:color w:val="000000"/>
                <w:sz w:val="12"/>
                <w:szCs w:val="12"/>
              </w:rPr>
              <w:t> </w:t>
            </w:r>
          </w:p>
        </w:tc>
      </w:tr>
      <w:tr w:rsidR="00841C57" w:rsidTr="0045140B">
        <w:trPr>
          <w:trHeight w:val="315"/>
        </w:trPr>
        <w:tc>
          <w:tcPr>
            <w:tcW w:w="338" w:type="pct"/>
            <w:tcBorders>
              <w:top w:val="nil"/>
              <w:left w:val="single" w:sz="8" w:space="0" w:color="auto"/>
              <w:bottom w:val="single" w:sz="8" w:space="0" w:color="auto"/>
              <w:right w:val="single" w:sz="8" w:space="0" w:color="auto"/>
            </w:tcBorders>
            <w:shd w:val="clear" w:color="auto" w:fill="auto"/>
            <w:vAlign w:val="center"/>
            <w:hideMark/>
          </w:tcPr>
          <w:p w:rsidR="00841C57" w:rsidRDefault="00841C57">
            <w:pPr>
              <w:rPr>
                <w:rFonts w:ascii="Bookman Old Style" w:hAnsi="Bookman Old Style" w:cs="Calibri"/>
                <w:color w:val="000000"/>
                <w:sz w:val="12"/>
                <w:szCs w:val="12"/>
              </w:rPr>
            </w:pPr>
            <w:r>
              <w:rPr>
                <w:rFonts w:ascii="Bookman Old Style" w:hAnsi="Bookman Old Style" w:cs="Calibri"/>
                <w:color w:val="000000"/>
                <w:sz w:val="12"/>
                <w:szCs w:val="12"/>
              </w:rPr>
              <w:t> </w:t>
            </w:r>
          </w:p>
        </w:tc>
        <w:tc>
          <w:tcPr>
            <w:tcW w:w="98" w:type="pct"/>
            <w:tcBorders>
              <w:top w:val="nil"/>
              <w:left w:val="nil"/>
              <w:bottom w:val="single" w:sz="8" w:space="0" w:color="auto"/>
              <w:right w:val="nil"/>
            </w:tcBorders>
            <w:shd w:val="clear" w:color="auto" w:fill="auto"/>
            <w:noWrap/>
            <w:hideMark/>
          </w:tcPr>
          <w:p w:rsidR="00841C57" w:rsidRDefault="00841C57">
            <w:pPr>
              <w:rPr>
                <w:rFonts w:ascii="Calibri" w:hAnsi="Calibri" w:cs="Calibri"/>
                <w:color w:val="000000"/>
                <w:sz w:val="22"/>
                <w:szCs w:val="22"/>
              </w:rPr>
            </w:pPr>
            <w:r>
              <w:rPr>
                <w:rFonts w:ascii="Calibri" w:hAnsi="Calibri" w:cs="Calibri"/>
                <w:color w:val="000000"/>
                <w:sz w:val="22"/>
                <w:szCs w:val="2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rPr>
                <w:rFonts w:ascii="Calibri" w:hAnsi="Calibri" w:cs="Calibri"/>
                <w:color w:val="000000"/>
                <w:sz w:val="22"/>
                <w:szCs w:val="22"/>
              </w:rPr>
            </w:pPr>
            <w:r>
              <w:rPr>
                <w:rFonts w:ascii="Calibri" w:hAnsi="Calibri" w:cs="Calibri"/>
                <w:color w:val="000000"/>
                <w:sz w:val="22"/>
                <w:szCs w:val="22"/>
              </w:rPr>
              <w:t> </w:t>
            </w:r>
          </w:p>
        </w:tc>
        <w:tc>
          <w:tcPr>
            <w:tcW w:w="589" w:type="pct"/>
            <w:tcBorders>
              <w:top w:val="nil"/>
              <w:left w:val="nil"/>
              <w:bottom w:val="single" w:sz="8" w:space="0" w:color="auto"/>
              <w:right w:val="nil"/>
            </w:tcBorders>
            <w:shd w:val="clear" w:color="auto" w:fill="auto"/>
            <w:noWrap/>
            <w:vAlign w:val="center"/>
            <w:hideMark/>
          </w:tcPr>
          <w:p w:rsidR="00841C57" w:rsidRDefault="00841C57">
            <w:pPr>
              <w:rPr>
                <w:rFonts w:ascii="Calibri" w:hAnsi="Calibri" w:cs="Calibri"/>
                <w:color w:val="000000"/>
                <w:sz w:val="22"/>
                <w:szCs w:val="22"/>
              </w:rPr>
            </w:pPr>
            <w:r>
              <w:rPr>
                <w:rFonts w:ascii="Calibri" w:hAnsi="Calibri" w:cs="Calibri"/>
                <w:color w:val="000000"/>
                <w:sz w:val="22"/>
                <w:szCs w:val="22"/>
              </w:rPr>
              <w:t> </w:t>
            </w:r>
          </w:p>
        </w:tc>
        <w:tc>
          <w:tcPr>
            <w:tcW w:w="307" w:type="pct"/>
            <w:tcBorders>
              <w:top w:val="nil"/>
              <w:left w:val="single" w:sz="8" w:space="0" w:color="auto"/>
              <w:bottom w:val="single" w:sz="8" w:space="0" w:color="auto"/>
              <w:right w:val="single" w:sz="8" w:space="0" w:color="auto"/>
            </w:tcBorders>
            <w:shd w:val="clear" w:color="auto" w:fill="auto"/>
            <w:vAlign w:val="bottom"/>
            <w:hideMark/>
          </w:tcPr>
          <w:p w:rsidR="00841C57" w:rsidRDefault="00841C57">
            <w:pPr>
              <w:rPr>
                <w:rFonts w:ascii="Calibri" w:hAnsi="Calibri" w:cs="Calibri"/>
                <w:color w:val="000000"/>
                <w:sz w:val="22"/>
                <w:szCs w:val="22"/>
              </w:rPr>
            </w:pPr>
            <w:r>
              <w:rPr>
                <w:rFonts w:ascii="Calibri" w:hAnsi="Calibri" w:cs="Calibri"/>
                <w:color w:val="000000"/>
                <w:sz w:val="22"/>
                <w:szCs w:val="22"/>
              </w:rPr>
              <w:t> </w:t>
            </w:r>
          </w:p>
        </w:tc>
        <w:tc>
          <w:tcPr>
            <w:tcW w:w="579" w:type="pct"/>
            <w:tcBorders>
              <w:top w:val="nil"/>
              <w:left w:val="nil"/>
              <w:bottom w:val="single" w:sz="8" w:space="0" w:color="auto"/>
              <w:right w:val="nil"/>
            </w:tcBorders>
            <w:shd w:val="clear" w:color="auto" w:fill="auto"/>
            <w:noWrap/>
            <w:vAlign w:val="center"/>
            <w:hideMark/>
          </w:tcPr>
          <w:p w:rsidR="00841C57" w:rsidRDefault="00841C57">
            <w:pPr>
              <w:rPr>
                <w:rFonts w:ascii="Calibri" w:hAnsi="Calibri" w:cs="Calibri"/>
                <w:color w:val="000000"/>
                <w:sz w:val="22"/>
                <w:szCs w:val="22"/>
              </w:rPr>
            </w:pPr>
            <w:r>
              <w:rPr>
                <w:rFonts w:ascii="Calibri" w:hAnsi="Calibri" w:cs="Calibri"/>
                <w:color w:val="000000"/>
                <w:sz w:val="22"/>
                <w:szCs w:val="22"/>
              </w:rPr>
              <w:t> </w:t>
            </w:r>
          </w:p>
        </w:tc>
        <w:tc>
          <w:tcPr>
            <w:tcW w:w="220" w:type="pct"/>
            <w:tcBorders>
              <w:top w:val="nil"/>
              <w:left w:val="single" w:sz="8" w:space="0" w:color="auto"/>
              <w:bottom w:val="single" w:sz="8" w:space="0" w:color="auto"/>
              <w:right w:val="single" w:sz="8" w:space="0" w:color="auto"/>
            </w:tcBorders>
            <w:shd w:val="clear" w:color="auto" w:fill="auto"/>
            <w:noWrap/>
            <w:vAlign w:val="bottom"/>
            <w:hideMark/>
          </w:tcPr>
          <w:p w:rsidR="00841C57" w:rsidRDefault="00841C57">
            <w:pPr>
              <w:rPr>
                <w:rFonts w:ascii="Calibri" w:hAnsi="Calibri" w:cs="Calibri"/>
                <w:color w:val="000000"/>
                <w:sz w:val="22"/>
                <w:szCs w:val="22"/>
              </w:rPr>
            </w:pPr>
            <w:r>
              <w:rPr>
                <w:rFonts w:ascii="Calibri" w:hAnsi="Calibri" w:cs="Calibri"/>
                <w:color w:val="000000"/>
                <w:sz w:val="22"/>
                <w:szCs w:val="22"/>
              </w:rPr>
              <w:t> </w:t>
            </w:r>
          </w:p>
        </w:tc>
        <w:tc>
          <w:tcPr>
            <w:tcW w:w="327" w:type="pct"/>
            <w:tcBorders>
              <w:top w:val="nil"/>
              <w:left w:val="nil"/>
              <w:bottom w:val="single" w:sz="8" w:space="0" w:color="auto"/>
              <w:right w:val="single" w:sz="8" w:space="0" w:color="auto"/>
            </w:tcBorders>
            <w:shd w:val="clear" w:color="auto" w:fill="auto"/>
            <w:noWrap/>
            <w:vAlign w:val="bottom"/>
            <w:hideMark/>
          </w:tcPr>
          <w:p w:rsidR="00841C57" w:rsidRDefault="00841C57">
            <w:pPr>
              <w:rPr>
                <w:rFonts w:ascii="Calibri" w:hAnsi="Calibri" w:cs="Calibri"/>
                <w:b/>
                <w:bCs/>
                <w:color w:val="000000"/>
                <w:sz w:val="12"/>
                <w:szCs w:val="12"/>
              </w:rPr>
            </w:pPr>
            <w:r>
              <w:rPr>
                <w:rFonts w:ascii="Calibri" w:hAnsi="Calibri" w:cs="Calibri"/>
                <w:b/>
                <w:bCs/>
                <w:color w:val="000000"/>
                <w:sz w:val="12"/>
                <w:szCs w:val="12"/>
              </w:rPr>
              <w:t xml:space="preserve">       7.106.911.239 </w:t>
            </w:r>
          </w:p>
        </w:tc>
        <w:tc>
          <w:tcPr>
            <w:tcW w:w="99" w:type="pct"/>
            <w:tcBorders>
              <w:top w:val="nil"/>
              <w:left w:val="nil"/>
              <w:bottom w:val="single" w:sz="8" w:space="0" w:color="auto"/>
              <w:right w:val="nil"/>
            </w:tcBorders>
            <w:shd w:val="clear" w:color="auto" w:fill="auto"/>
            <w:noWrap/>
            <w:hideMark/>
          </w:tcPr>
          <w:p w:rsidR="00841C57" w:rsidRDefault="00841C57">
            <w:pPr>
              <w:rPr>
                <w:rFonts w:ascii="Calibri" w:hAnsi="Calibri" w:cs="Calibri"/>
                <w:color w:val="000000"/>
                <w:sz w:val="22"/>
                <w:szCs w:val="22"/>
              </w:rPr>
            </w:pPr>
            <w:r>
              <w:rPr>
                <w:rFonts w:ascii="Calibri" w:hAnsi="Calibri" w:cs="Calibri"/>
                <w:color w:val="000000"/>
                <w:sz w:val="22"/>
                <w:szCs w:val="22"/>
              </w:rPr>
              <w:t> </w:t>
            </w:r>
          </w:p>
        </w:tc>
        <w:tc>
          <w:tcPr>
            <w:tcW w:w="92" w:type="pct"/>
            <w:tcBorders>
              <w:top w:val="nil"/>
              <w:left w:val="nil"/>
              <w:bottom w:val="single" w:sz="8" w:space="0" w:color="auto"/>
              <w:right w:val="nil"/>
            </w:tcBorders>
            <w:shd w:val="clear" w:color="auto" w:fill="auto"/>
            <w:noWrap/>
            <w:vAlign w:val="center"/>
            <w:hideMark/>
          </w:tcPr>
          <w:p w:rsidR="00841C57" w:rsidRDefault="00841C57">
            <w:pPr>
              <w:rPr>
                <w:rFonts w:ascii="Calibri" w:hAnsi="Calibri" w:cs="Calibri"/>
                <w:color w:val="000000"/>
                <w:sz w:val="22"/>
                <w:szCs w:val="22"/>
              </w:rPr>
            </w:pPr>
            <w:r>
              <w:rPr>
                <w:rFonts w:ascii="Calibri" w:hAnsi="Calibri" w:cs="Calibri"/>
                <w:color w:val="000000"/>
                <w:sz w:val="22"/>
                <w:szCs w:val="22"/>
              </w:rPr>
              <w:t> </w:t>
            </w:r>
          </w:p>
        </w:tc>
        <w:tc>
          <w:tcPr>
            <w:tcW w:w="589" w:type="pct"/>
            <w:tcBorders>
              <w:top w:val="nil"/>
              <w:left w:val="nil"/>
              <w:bottom w:val="single" w:sz="8" w:space="0" w:color="auto"/>
              <w:right w:val="single" w:sz="8" w:space="0" w:color="auto"/>
            </w:tcBorders>
            <w:shd w:val="clear" w:color="auto" w:fill="auto"/>
            <w:noWrap/>
            <w:vAlign w:val="center"/>
            <w:hideMark/>
          </w:tcPr>
          <w:p w:rsidR="00841C57" w:rsidRDefault="00841C57">
            <w:pPr>
              <w:rPr>
                <w:rFonts w:ascii="Calibri" w:hAnsi="Calibri" w:cs="Calibri"/>
                <w:color w:val="000000"/>
                <w:sz w:val="22"/>
                <w:szCs w:val="22"/>
              </w:rPr>
            </w:pPr>
            <w:r>
              <w:rPr>
                <w:rFonts w:ascii="Calibri" w:hAnsi="Calibri" w:cs="Calibri"/>
                <w:color w:val="000000"/>
                <w:sz w:val="22"/>
                <w:szCs w:val="22"/>
              </w:rPr>
              <w:t> </w:t>
            </w:r>
          </w:p>
        </w:tc>
        <w:tc>
          <w:tcPr>
            <w:tcW w:w="307" w:type="pct"/>
            <w:tcBorders>
              <w:top w:val="nil"/>
              <w:left w:val="nil"/>
              <w:bottom w:val="single" w:sz="8" w:space="0" w:color="auto"/>
              <w:right w:val="single" w:sz="8" w:space="0" w:color="auto"/>
            </w:tcBorders>
            <w:shd w:val="clear" w:color="auto" w:fill="auto"/>
            <w:vAlign w:val="bottom"/>
            <w:hideMark/>
          </w:tcPr>
          <w:p w:rsidR="00841C57" w:rsidRDefault="00841C57">
            <w:pPr>
              <w:rPr>
                <w:rFonts w:ascii="Calibri" w:hAnsi="Calibri" w:cs="Calibri"/>
                <w:color w:val="000000"/>
                <w:sz w:val="22"/>
                <w:szCs w:val="22"/>
              </w:rPr>
            </w:pPr>
            <w:r>
              <w:rPr>
                <w:rFonts w:ascii="Calibri" w:hAnsi="Calibri" w:cs="Calibri"/>
                <w:color w:val="000000"/>
                <w:sz w:val="22"/>
                <w:szCs w:val="22"/>
              </w:rPr>
              <w:t> </w:t>
            </w:r>
          </w:p>
        </w:tc>
        <w:tc>
          <w:tcPr>
            <w:tcW w:w="579" w:type="pct"/>
            <w:tcBorders>
              <w:top w:val="nil"/>
              <w:left w:val="nil"/>
              <w:bottom w:val="single" w:sz="8" w:space="0" w:color="auto"/>
              <w:right w:val="nil"/>
            </w:tcBorders>
            <w:shd w:val="clear" w:color="auto" w:fill="auto"/>
            <w:noWrap/>
            <w:vAlign w:val="center"/>
            <w:hideMark/>
          </w:tcPr>
          <w:p w:rsidR="00841C57" w:rsidRDefault="00841C57">
            <w:pPr>
              <w:rPr>
                <w:rFonts w:ascii="Calibri" w:hAnsi="Calibri" w:cs="Calibri"/>
                <w:color w:val="000000"/>
                <w:sz w:val="22"/>
                <w:szCs w:val="22"/>
              </w:rPr>
            </w:pPr>
            <w:r>
              <w:rPr>
                <w:rFonts w:ascii="Calibri" w:hAnsi="Calibri" w:cs="Calibri"/>
                <w:color w:val="000000"/>
                <w:sz w:val="22"/>
                <w:szCs w:val="22"/>
              </w:rPr>
              <w:t> </w:t>
            </w:r>
          </w:p>
        </w:tc>
        <w:tc>
          <w:tcPr>
            <w:tcW w:w="220" w:type="pct"/>
            <w:tcBorders>
              <w:top w:val="nil"/>
              <w:left w:val="single" w:sz="8" w:space="0" w:color="auto"/>
              <w:bottom w:val="single" w:sz="8" w:space="0" w:color="auto"/>
              <w:right w:val="single" w:sz="8" w:space="0" w:color="auto"/>
            </w:tcBorders>
            <w:shd w:val="clear" w:color="auto" w:fill="auto"/>
            <w:noWrap/>
            <w:vAlign w:val="bottom"/>
            <w:hideMark/>
          </w:tcPr>
          <w:p w:rsidR="00841C57" w:rsidRDefault="00841C57">
            <w:pPr>
              <w:rPr>
                <w:rFonts w:ascii="Calibri" w:hAnsi="Calibri" w:cs="Calibri"/>
                <w:color w:val="000000"/>
                <w:sz w:val="22"/>
                <w:szCs w:val="22"/>
              </w:rPr>
            </w:pPr>
            <w:r>
              <w:rPr>
                <w:rFonts w:ascii="Calibri" w:hAnsi="Calibri" w:cs="Calibri"/>
                <w:color w:val="000000"/>
                <w:sz w:val="22"/>
                <w:szCs w:val="22"/>
              </w:rPr>
              <w:t> </w:t>
            </w:r>
          </w:p>
        </w:tc>
        <w:tc>
          <w:tcPr>
            <w:tcW w:w="352" w:type="pct"/>
            <w:tcBorders>
              <w:top w:val="nil"/>
              <w:left w:val="nil"/>
              <w:bottom w:val="single" w:sz="8" w:space="0" w:color="auto"/>
              <w:right w:val="single" w:sz="8" w:space="0" w:color="auto"/>
            </w:tcBorders>
            <w:shd w:val="clear" w:color="auto" w:fill="auto"/>
            <w:noWrap/>
            <w:vAlign w:val="bottom"/>
            <w:hideMark/>
          </w:tcPr>
          <w:p w:rsidR="00841C57" w:rsidRDefault="00841C57">
            <w:pPr>
              <w:rPr>
                <w:rFonts w:ascii="Calibri" w:hAnsi="Calibri" w:cs="Calibri"/>
                <w:b/>
                <w:bCs/>
                <w:color w:val="000000"/>
                <w:sz w:val="12"/>
                <w:szCs w:val="12"/>
              </w:rPr>
            </w:pPr>
            <w:r>
              <w:rPr>
                <w:rFonts w:ascii="Calibri" w:hAnsi="Calibri" w:cs="Calibri"/>
                <w:b/>
                <w:bCs/>
                <w:color w:val="000000"/>
                <w:sz w:val="12"/>
                <w:szCs w:val="12"/>
              </w:rPr>
              <w:t xml:space="preserve">          6.929.078.990 </w:t>
            </w:r>
          </w:p>
        </w:tc>
        <w:tc>
          <w:tcPr>
            <w:tcW w:w="211" w:type="pct"/>
            <w:tcBorders>
              <w:top w:val="nil"/>
              <w:left w:val="nil"/>
              <w:bottom w:val="single" w:sz="8" w:space="0" w:color="auto"/>
              <w:right w:val="single" w:sz="8" w:space="0" w:color="auto"/>
            </w:tcBorders>
            <w:shd w:val="clear" w:color="auto" w:fill="auto"/>
            <w:noWrap/>
            <w:vAlign w:val="center"/>
            <w:hideMark/>
          </w:tcPr>
          <w:p w:rsidR="00841C57" w:rsidRDefault="00841C57">
            <w:pPr>
              <w:rPr>
                <w:rFonts w:ascii="Calibri" w:hAnsi="Calibri" w:cs="Calibri"/>
                <w:color w:val="000000"/>
                <w:sz w:val="22"/>
                <w:szCs w:val="22"/>
              </w:rPr>
            </w:pPr>
            <w:r>
              <w:rPr>
                <w:rFonts w:ascii="Calibri" w:hAnsi="Calibri" w:cs="Calibri"/>
                <w:color w:val="000000"/>
                <w:sz w:val="22"/>
                <w:szCs w:val="22"/>
              </w:rPr>
              <w:t> </w:t>
            </w:r>
          </w:p>
        </w:tc>
      </w:tr>
    </w:tbl>
    <w:p w:rsidR="00FD41AD" w:rsidRDefault="00FD41AD" w:rsidP="005A46EF">
      <w:pPr>
        <w:rPr>
          <w:rFonts w:ascii="Calibri" w:hAnsi="Calibri" w:cs="Calibri"/>
          <w:color w:val="000000"/>
          <w:sz w:val="22"/>
          <w:szCs w:val="22"/>
        </w:rPr>
      </w:pPr>
    </w:p>
    <w:p w:rsidR="00FD41AD" w:rsidRDefault="00FD41AD" w:rsidP="005A46EF">
      <w:pPr>
        <w:rPr>
          <w:rFonts w:ascii="Calibri" w:hAnsi="Calibri" w:cs="Calibri"/>
          <w:color w:val="000000"/>
          <w:sz w:val="22"/>
          <w:szCs w:val="22"/>
        </w:rPr>
      </w:pPr>
    </w:p>
    <w:p w:rsidR="00FD41AD" w:rsidRDefault="00FD41AD" w:rsidP="005A46EF">
      <w:pPr>
        <w:rPr>
          <w:rFonts w:ascii="Calibri" w:hAnsi="Calibri" w:cs="Calibri"/>
          <w:color w:val="000000"/>
          <w:sz w:val="22"/>
          <w:szCs w:val="22"/>
        </w:rPr>
      </w:pPr>
    </w:p>
    <w:p w:rsidR="00FD41AD" w:rsidRDefault="00FD41AD" w:rsidP="005A46EF">
      <w:pPr>
        <w:rPr>
          <w:rFonts w:ascii="Calibri" w:hAnsi="Calibri" w:cs="Calibri"/>
          <w:color w:val="000000"/>
          <w:sz w:val="22"/>
          <w:szCs w:val="22"/>
        </w:rPr>
        <w:sectPr w:rsidR="00FD41AD" w:rsidSect="00923079">
          <w:pgSz w:w="16840" w:h="11907" w:orient="landscape" w:code="9"/>
          <w:pgMar w:top="1701" w:right="2268" w:bottom="1701" w:left="2268" w:header="567" w:footer="737" w:gutter="0"/>
          <w:cols w:space="708"/>
          <w:docGrid w:linePitch="360"/>
        </w:sectPr>
      </w:pPr>
    </w:p>
    <w:p w:rsidR="000F618A" w:rsidRPr="0044202A" w:rsidRDefault="000F618A" w:rsidP="000F618A">
      <w:pPr>
        <w:spacing w:line="336" w:lineRule="auto"/>
        <w:ind w:left="425"/>
        <w:contextualSpacing/>
        <w:jc w:val="both"/>
        <w:rPr>
          <w:rFonts w:ascii="Tahoma" w:hAnsi="Tahoma" w:cs="Tahoma"/>
          <w:b/>
          <w:bCs/>
          <w:sz w:val="22"/>
          <w:szCs w:val="22"/>
          <w:lang w:val="en-US"/>
        </w:rPr>
      </w:pPr>
      <w:r>
        <w:rPr>
          <w:rFonts w:ascii="Tahoma" w:hAnsi="Tahoma" w:cs="Tahoma"/>
          <w:b/>
          <w:bCs/>
          <w:sz w:val="22"/>
          <w:szCs w:val="22"/>
        </w:rPr>
        <w:lastRenderedPageBreak/>
        <w:t>2.5  Penelaahan Usulan Program dan Kegiatan Masyarakat</w:t>
      </w:r>
    </w:p>
    <w:p w:rsidR="000F618A" w:rsidRDefault="000F618A" w:rsidP="000F618A">
      <w:pPr>
        <w:spacing w:before="120" w:line="336" w:lineRule="auto"/>
        <w:ind w:left="567" w:firstLine="567"/>
        <w:jc w:val="both"/>
        <w:rPr>
          <w:rFonts w:ascii="Tahoma" w:hAnsi="Tahoma" w:cs="Tahoma"/>
          <w:sz w:val="22"/>
          <w:szCs w:val="22"/>
        </w:rPr>
      </w:pPr>
      <w:r w:rsidRPr="00645291">
        <w:rPr>
          <w:rFonts w:ascii="Tahoma" w:hAnsi="Tahoma" w:cs="Tahoma"/>
          <w:sz w:val="22"/>
          <w:szCs w:val="22"/>
        </w:rPr>
        <w:t>Dalam melaksanakan pe</w:t>
      </w:r>
      <w:r>
        <w:rPr>
          <w:rFonts w:ascii="Tahoma" w:hAnsi="Tahoma" w:cs="Tahoma"/>
          <w:sz w:val="22"/>
          <w:szCs w:val="22"/>
        </w:rPr>
        <w:t>nye</w:t>
      </w:r>
      <w:r w:rsidRPr="00645291">
        <w:rPr>
          <w:rFonts w:ascii="Tahoma" w:hAnsi="Tahoma" w:cs="Tahoma"/>
          <w:sz w:val="22"/>
          <w:szCs w:val="22"/>
        </w:rPr>
        <w:t>lenggaraan</w:t>
      </w:r>
      <w:r>
        <w:rPr>
          <w:rFonts w:ascii="Tahoma" w:hAnsi="Tahoma" w:cs="Tahoma"/>
          <w:sz w:val="22"/>
          <w:szCs w:val="22"/>
        </w:rPr>
        <w:t xml:space="preserve"> </w:t>
      </w:r>
      <w:r w:rsidRPr="00645291">
        <w:rPr>
          <w:rFonts w:ascii="Tahoma" w:hAnsi="Tahoma" w:cs="Tahoma"/>
          <w:sz w:val="22"/>
          <w:szCs w:val="22"/>
        </w:rPr>
        <w:t xml:space="preserve">pemerintahan, </w:t>
      </w:r>
      <w:r>
        <w:rPr>
          <w:rFonts w:ascii="Tahoma" w:hAnsi="Tahoma" w:cs="Tahoma"/>
          <w:sz w:val="22"/>
          <w:szCs w:val="22"/>
        </w:rPr>
        <w:t>Perangkat Daerah Kecamatan Bontoharu</w:t>
      </w:r>
      <w:r w:rsidRPr="00645291">
        <w:rPr>
          <w:rFonts w:ascii="Tahoma" w:hAnsi="Tahoma" w:cs="Tahoma"/>
          <w:sz w:val="22"/>
          <w:szCs w:val="22"/>
        </w:rPr>
        <w:t xml:space="preserve"> sesuai dengan Tugas Pokok dan Fungsi yang merupakan upaya-upaya khusus untuk melaksanakan serangkaian tindakan dalam mencapai tujuan dan sasaran, disamping itu juga kinerja pelayanan Perangkat Daerah Kecamatan </w:t>
      </w:r>
      <w:r>
        <w:rPr>
          <w:rFonts w:ascii="Tahoma" w:hAnsi="Tahoma" w:cs="Tahoma"/>
          <w:sz w:val="22"/>
          <w:szCs w:val="22"/>
        </w:rPr>
        <w:t>Bontoharu</w:t>
      </w:r>
      <w:r w:rsidRPr="00645291">
        <w:rPr>
          <w:rFonts w:ascii="Tahoma" w:hAnsi="Tahoma" w:cs="Tahoma"/>
          <w:sz w:val="22"/>
          <w:szCs w:val="22"/>
        </w:rPr>
        <w:t xml:space="preserve"> merupakan bagian integritas dalam proses perencanaan Srategis Pemerintah.</w:t>
      </w:r>
      <w:r>
        <w:rPr>
          <w:rFonts w:ascii="Tahoma" w:hAnsi="Tahoma" w:cs="Tahoma"/>
          <w:sz w:val="22"/>
          <w:szCs w:val="22"/>
        </w:rPr>
        <w:t xml:space="preserve"> </w:t>
      </w:r>
    </w:p>
    <w:p w:rsidR="000F618A" w:rsidRDefault="000F618A" w:rsidP="000F618A">
      <w:pPr>
        <w:spacing w:before="120" w:line="336" w:lineRule="auto"/>
        <w:ind w:left="567" w:firstLine="567"/>
        <w:jc w:val="both"/>
        <w:rPr>
          <w:rFonts w:ascii="Tahoma" w:hAnsi="Tahoma" w:cs="Tahoma"/>
          <w:sz w:val="22"/>
          <w:szCs w:val="22"/>
        </w:rPr>
      </w:pPr>
      <w:r w:rsidRPr="00645291">
        <w:rPr>
          <w:rFonts w:ascii="Tahoma" w:hAnsi="Tahoma" w:cs="Tahoma"/>
          <w:sz w:val="22"/>
          <w:szCs w:val="22"/>
        </w:rPr>
        <w:t xml:space="preserve">Adapun </w:t>
      </w:r>
      <w:r>
        <w:rPr>
          <w:rFonts w:ascii="Tahoma" w:hAnsi="Tahoma" w:cs="Tahoma"/>
          <w:sz w:val="22"/>
          <w:szCs w:val="22"/>
        </w:rPr>
        <w:t>kesesuaian usulan tersebut dikaitkan dengan isi-isu penting penyelenggaraan tugas pokok dan fungsi perangkat Dae</w:t>
      </w:r>
      <w:r w:rsidR="00116D14">
        <w:rPr>
          <w:rFonts w:ascii="Tahoma" w:hAnsi="Tahoma" w:cs="Tahoma"/>
          <w:sz w:val="22"/>
          <w:szCs w:val="22"/>
        </w:rPr>
        <w:t>rah diuraikan dalam tabel 2.4</w:t>
      </w:r>
      <w:r>
        <w:rPr>
          <w:rFonts w:ascii="Tahoma" w:hAnsi="Tahoma" w:cs="Tahoma"/>
          <w:sz w:val="22"/>
          <w:szCs w:val="22"/>
        </w:rPr>
        <w:t xml:space="preserve"> </w:t>
      </w:r>
      <w:r w:rsidRPr="00645291">
        <w:rPr>
          <w:rFonts w:ascii="Tahoma" w:hAnsi="Tahoma" w:cs="Tahoma"/>
          <w:sz w:val="22"/>
          <w:szCs w:val="22"/>
        </w:rPr>
        <w:t>sebagai berikut :</w:t>
      </w:r>
    </w:p>
    <w:p w:rsidR="000F618A" w:rsidRDefault="000F618A" w:rsidP="000F618A">
      <w:pPr>
        <w:rPr>
          <w:rFonts w:ascii="Tahoma" w:hAnsi="Tahoma" w:cs="Tahoma"/>
          <w:b/>
          <w:bCs/>
          <w:sz w:val="22"/>
          <w:szCs w:val="22"/>
        </w:rPr>
      </w:pPr>
    </w:p>
    <w:tbl>
      <w:tblPr>
        <w:tblpPr w:leftFromText="180" w:rightFromText="180" w:vertAnchor="text" w:horzAnchor="page" w:tblpX="1648" w:tblpY="-328"/>
        <w:tblOverlap w:val="never"/>
        <w:tblW w:w="9889" w:type="dxa"/>
        <w:tblLayout w:type="fixed"/>
        <w:tblLook w:val="04A0" w:firstRow="1" w:lastRow="0" w:firstColumn="1" w:lastColumn="0" w:noHBand="0" w:noVBand="1"/>
      </w:tblPr>
      <w:tblGrid>
        <w:gridCol w:w="534"/>
        <w:gridCol w:w="2693"/>
        <w:gridCol w:w="1559"/>
        <w:gridCol w:w="284"/>
        <w:gridCol w:w="257"/>
        <w:gridCol w:w="1192"/>
        <w:gridCol w:w="1102"/>
        <w:gridCol w:w="284"/>
        <w:gridCol w:w="1134"/>
        <w:gridCol w:w="850"/>
      </w:tblGrid>
      <w:tr w:rsidR="000E26BD" w:rsidTr="0065596F">
        <w:trPr>
          <w:trHeight w:val="300"/>
        </w:trPr>
        <w:tc>
          <w:tcPr>
            <w:tcW w:w="534" w:type="dxa"/>
            <w:tcBorders>
              <w:top w:val="nil"/>
              <w:left w:val="nil"/>
              <w:bottom w:val="nil"/>
              <w:right w:val="nil"/>
            </w:tcBorders>
            <w:shd w:val="clear" w:color="auto" w:fill="auto"/>
            <w:noWrap/>
            <w:vAlign w:val="bottom"/>
            <w:hideMark/>
          </w:tcPr>
          <w:p w:rsidR="00023E32" w:rsidRDefault="00F4775F" w:rsidP="00F4775F">
            <w:pPr>
              <w:rPr>
                <w:rFonts w:ascii="Calibri" w:hAnsi="Calibri" w:cs="Calibri"/>
                <w:color w:val="000000"/>
                <w:sz w:val="22"/>
                <w:szCs w:val="22"/>
              </w:rPr>
            </w:pPr>
            <w:r>
              <w:rPr>
                <w:rFonts w:ascii="Bookman Old Style" w:hAnsi="Bookman Old Style" w:cs="Tahoma"/>
                <w:color w:val="FFFFFF" w:themeColor="background1"/>
                <w:sz w:val="22"/>
                <w:szCs w:val="22"/>
              </w:rPr>
              <w:lastRenderedPageBreak/>
              <w:t xml:space="preserve">Adapu </w:t>
            </w:r>
          </w:p>
        </w:tc>
        <w:tc>
          <w:tcPr>
            <w:tcW w:w="5985" w:type="dxa"/>
            <w:gridSpan w:val="5"/>
            <w:tcBorders>
              <w:top w:val="nil"/>
              <w:left w:val="nil"/>
              <w:bottom w:val="nil"/>
              <w:right w:val="nil"/>
            </w:tcBorders>
            <w:shd w:val="clear" w:color="auto" w:fill="auto"/>
            <w:noWrap/>
            <w:vAlign w:val="bottom"/>
            <w:hideMark/>
          </w:tcPr>
          <w:p w:rsidR="00023E32" w:rsidRDefault="00BE0AB3" w:rsidP="00F4775F">
            <w:pPr>
              <w:jc w:val="center"/>
              <w:rPr>
                <w:rFonts w:ascii="Calibri" w:hAnsi="Calibri" w:cs="Calibri"/>
                <w:b/>
                <w:bCs/>
                <w:color w:val="000000"/>
                <w:sz w:val="22"/>
                <w:szCs w:val="22"/>
              </w:rPr>
            </w:pPr>
            <w:r>
              <w:rPr>
                <w:rFonts w:ascii="Calibri" w:hAnsi="Calibri" w:cs="Calibri"/>
                <w:b/>
                <w:bCs/>
                <w:color w:val="000000"/>
                <w:sz w:val="22"/>
                <w:szCs w:val="22"/>
              </w:rPr>
              <w:t>TABEL 2.4</w:t>
            </w:r>
          </w:p>
        </w:tc>
        <w:tc>
          <w:tcPr>
            <w:tcW w:w="2520" w:type="dxa"/>
            <w:gridSpan w:val="3"/>
            <w:tcBorders>
              <w:top w:val="nil"/>
              <w:left w:val="nil"/>
              <w:bottom w:val="nil"/>
              <w:right w:val="nil"/>
            </w:tcBorders>
            <w:shd w:val="clear" w:color="auto" w:fill="auto"/>
            <w:noWrap/>
            <w:vAlign w:val="bottom"/>
            <w:hideMark/>
          </w:tcPr>
          <w:p w:rsidR="00023E32" w:rsidRDefault="00F4775F" w:rsidP="0065596F">
            <w:pPr>
              <w:rPr>
                <w:rFonts w:ascii="Calibri" w:hAnsi="Calibri" w:cs="Calibri"/>
                <w:color w:val="000000"/>
                <w:sz w:val="22"/>
                <w:szCs w:val="22"/>
              </w:rPr>
            </w:pPr>
            <w:r>
              <w:rPr>
                <w:rFonts w:ascii="Calibri" w:hAnsi="Calibri" w:cs="Calibri"/>
                <w:color w:val="000000"/>
                <w:sz w:val="22"/>
                <w:szCs w:val="22"/>
              </w:rPr>
              <w:t xml:space="preserve">  </w:t>
            </w:r>
          </w:p>
        </w:tc>
        <w:tc>
          <w:tcPr>
            <w:tcW w:w="850" w:type="dxa"/>
            <w:tcBorders>
              <w:top w:val="nil"/>
              <w:left w:val="nil"/>
              <w:bottom w:val="nil"/>
              <w:right w:val="nil"/>
            </w:tcBorders>
            <w:shd w:val="clear" w:color="auto" w:fill="auto"/>
            <w:noWrap/>
            <w:vAlign w:val="bottom"/>
            <w:hideMark/>
          </w:tcPr>
          <w:p w:rsidR="00023E32" w:rsidRDefault="00023E32" w:rsidP="0065596F">
            <w:pPr>
              <w:rPr>
                <w:rFonts w:ascii="Calibri" w:hAnsi="Calibri" w:cs="Calibri"/>
                <w:color w:val="000000"/>
                <w:sz w:val="22"/>
                <w:szCs w:val="22"/>
              </w:rPr>
            </w:pPr>
          </w:p>
        </w:tc>
      </w:tr>
      <w:tr w:rsidR="00023E32" w:rsidTr="0065596F">
        <w:trPr>
          <w:trHeight w:val="300"/>
        </w:trPr>
        <w:tc>
          <w:tcPr>
            <w:tcW w:w="534" w:type="dxa"/>
            <w:tcBorders>
              <w:top w:val="nil"/>
              <w:left w:val="nil"/>
              <w:bottom w:val="nil"/>
              <w:right w:val="nil"/>
            </w:tcBorders>
            <w:shd w:val="clear" w:color="auto" w:fill="auto"/>
            <w:noWrap/>
            <w:vAlign w:val="bottom"/>
            <w:hideMark/>
          </w:tcPr>
          <w:p w:rsidR="00023E32" w:rsidRDefault="00023E32" w:rsidP="0065596F">
            <w:pPr>
              <w:rPr>
                <w:rFonts w:ascii="Calibri" w:hAnsi="Calibri" w:cs="Calibri"/>
                <w:color w:val="000000"/>
                <w:sz w:val="22"/>
                <w:szCs w:val="22"/>
              </w:rPr>
            </w:pPr>
          </w:p>
        </w:tc>
        <w:tc>
          <w:tcPr>
            <w:tcW w:w="8505" w:type="dxa"/>
            <w:gridSpan w:val="8"/>
            <w:tcBorders>
              <w:top w:val="nil"/>
              <w:left w:val="nil"/>
              <w:bottom w:val="nil"/>
              <w:right w:val="nil"/>
            </w:tcBorders>
            <w:shd w:val="clear" w:color="auto" w:fill="auto"/>
            <w:noWrap/>
            <w:vAlign w:val="bottom"/>
            <w:hideMark/>
          </w:tcPr>
          <w:p w:rsidR="00023E32" w:rsidRDefault="00023E32" w:rsidP="00F4775F">
            <w:pPr>
              <w:jc w:val="center"/>
              <w:rPr>
                <w:rFonts w:ascii="Calibri" w:hAnsi="Calibri" w:cs="Calibri"/>
                <w:b/>
                <w:bCs/>
                <w:color w:val="000000"/>
                <w:sz w:val="22"/>
                <w:szCs w:val="22"/>
              </w:rPr>
            </w:pPr>
            <w:r>
              <w:rPr>
                <w:rFonts w:ascii="Calibri" w:hAnsi="Calibri" w:cs="Calibri"/>
                <w:b/>
                <w:bCs/>
                <w:color w:val="000000"/>
                <w:sz w:val="22"/>
                <w:szCs w:val="22"/>
              </w:rPr>
              <w:t>USULAN PROGRAM DAN KEGIATAN DARI PARA</w:t>
            </w:r>
            <w:r w:rsidR="00D636D0">
              <w:rPr>
                <w:rFonts w:ascii="Calibri" w:hAnsi="Calibri" w:cs="Calibri"/>
                <w:b/>
                <w:bCs/>
                <w:color w:val="000000"/>
                <w:sz w:val="22"/>
                <w:szCs w:val="22"/>
              </w:rPr>
              <w:t xml:space="preserve"> PEMANGKU KEPENTINGAN TAHUN 2024</w:t>
            </w:r>
          </w:p>
        </w:tc>
        <w:tc>
          <w:tcPr>
            <w:tcW w:w="850" w:type="dxa"/>
            <w:tcBorders>
              <w:top w:val="nil"/>
              <w:left w:val="nil"/>
              <w:bottom w:val="nil"/>
              <w:right w:val="nil"/>
            </w:tcBorders>
            <w:shd w:val="clear" w:color="auto" w:fill="auto"/>
            <w:noWrap/>
            <w:vAlign w:val="bottom"/>
            <w:hideMark/>
          </w:tcPr>
          <w:p w:rsidR="00023E32" w:rsidRDefault="00023E32" w:rsidP="0065596F">
            <w:pPr>
              <w:rPr>
                <w:rFonts w:ascii="Calibri" w:hAnsi="Calibri" w:cs="Calibri"/>
                <w:color w:val="000000"/>
                <w:sz w:val="22"/>
                <w:szCs w:val="22"/>
              </w:rPr>
            </w:pPr>
          </w:p>
        </w:tc>
      </w:tr>
      <w:tr w:rsidR="00023E32" w:rsidTr="0065596F">
        <w:trPr>
          <w:trHeight w:val="300"/>
        </w:trPr>
        <w:tc>
          <w:tcPr>
            <w:tcW w:w="534" w:type="dxa"/>
            <w:tcBorders>
              <w:top w:val="nil"/>
              <w:left w:val="nil"/>
              <w:bottom w:val="nil"/>
              <w:right w:val="nil"/>
            </w:tcBorders>
            <w:shd w:val="clear" w:color="auto" w:fill="auto"/>
            <w:noWrap/>
            <w:vAlign w:val="bottom"/>
            <w:hideMark/>
          </w:tcPr>
          <w:p w:rsidR="00023E32" w:rsidRDefault="00023E32" w:rsidP="0065596F">
            <w:pPr>
              <w:rPr>
                <w:rFonts w:ascii="Calibri" w:hAnsi="Calibri" w:cs="Calibri"/>
                <w:color w:val="000000"/>
                <w:sz w:val="22"/>
                <w:szCs w:val="22"/>
              </w:rPr>
            </w:pPr>
          </w:p>
        </w:tc>
        <w:tc>
          <w:tcPr>
            <w:tcW w:w="7087" w:type="dxa"/>
            <w:gridSpan w:val="6"/>
            <w:tcBorders>
              <w:top w:val="nil"/>
              <w:left w:val="nil"/>
              <w:bottom w:val="nil"/>
              <w:right w:val="nil"/>
            </w:tcBorders>
            <w:shd w:val="clear" w:color="auto" w:fill="auto"/>
            <w:noWrap/>
            <w:vAlign w:val="bottom"/>
            <w:hideMark/>
          </w:tcPr>
          <w:p w:rsidR="00023E32" w:rsidRDefault="00023E32" w:rsidP="0065596F">
            <w:pPr>
              <w:rPr>
                <w:rFonts w:ascii="Calibri" w:hAnsi="Calibri" w:cs="Calibri"/>
                <w:b/>
                <w:bCs/>
                <w:color w:val="000000"/>
                <w:sz w:val="22"/>
                <w:szCs w:val="22"/>
              </w:rPr>
            </w:pPr>
            <w:r>
              <w:rPr>
                <w:rFonts w:ascii="Calibri" w:hAnsi="Calibri" w:cs="Calibri"/>
                <w:b/>
                <w:bCs/>
                <w:color w:val="000000"/>
                <w:sz w:val="22"/>
                <w:szCs w:val="22"/>
              </w:rPr>
              <w:t xml:space="preserve">                           </w:t>
            </w:r>
            <w:r w:rsidR="00BE0AB3">
              <w:rPr>
                <w:rFonts w:ascii="Calibri" w:hAnsi="Calibri" w:cs="Calibri"/>
                <w:b/>
                <w:bCs/>
                <w:color w:val="000000"/>
                <w:sz w:val="22"/>
                <w:szCs w:val="22"/>
              </w:rPr>
              <w:t xml:space="preserve">    </w:t>
            </w:r>
            <w:r>
              <w:rPr>
                <w:rFonts w:ascii="Calibri" w:hAnsi="Calibri" w:cs="Calibri"/>
                <w:b/>
                <w:bCs/>
                <w:color w:val="000000"/>
                <w:sz w:val="22"/>
                <w:szCs w:val="22"/>
              </w:rPr>
              <w:t xml:space="preserve"> KABUPATEN KEPULAUAN SELAYAR</w:t>
            </w:r>
          </w:p>
        </w:tc>
        <w:tc>
          <w:tcPr>
            <w:tcW w:w="1418" w:type="dxa"/>
            <w:gridSpan w:val="2"/>
            <w:tcBorders>
              <w:top w:val="nil"/>
              <w:left w:val="nil"/>
              <w:bottom w:val="nil"/>
              <w:right w:val="nil"/>
            </w:tcBorders>
            <w:shd w:val="clear" w:color="auto" w:fill="auto"/>
            <w:noWrap/>
            <w:vAlign w:val="bottom"/>
            <w:hideMark/>
          </w:tcPr>
          <w:p w:rsidR="00023E32" w:rsidRDefault="00023E32" w:rsidP="0065596F">
            <w:pPr>
              <w:rPr>
                <w:rFonts w:ascii="Calibri" w:hAnsi="Calibri" w:cs="Calibri"/>
                <w:color w:val="000000"/>
                <w:sz w:val="22"/>
                <w:szCs w:val="22"/>
              </w:rPr>
            </w:pPr>
          </w:p>
        </w:tc>
        <w:tc>
          <w:tcPr>
            <w:tcW w:w="850" w:type="dxa"/>
            <w:tcBorders>
              <w:top w:val="nil"/>
              <w:left w:val="nil"/>
              <w:bottom w:val="nil"/>
              <w:right w:val="nil"/>
            </w:tcBorders>
            <w:shd w:val="clear" w:color="auto" w:fill="auto"/>
            <w:noWrap/>
            <w:vAlign w:val="bottom"/>
            <w:hideMark/>
          </w:tcPr>
          <w:p w:rsidR="00023E32" w:rsidRDefault="00023E32" w:rsidP="0065596F">
            <w:pPr>
              <w:rPr>
                <w:rFonts w:ascii="Calibri" w:hAnsi="Calibri" w:cs="Calibri"/>
                <w:color w:val="000000"/>
                <w:sz w:val="22"/>
                <w:szCs w:val="22"/>
              </w:rPr>
            </w:pPr>
          </w:p>
        </w:tc>
      </w:tr>
      <w:tr w:rsidR="00023E32" w:rsidTr="0065596F">
        <w:trPr>
          <w:trHeight w:val="315"/>
        </w:trPr>
        <w:tc>
          <w:tcPr>
            <w:tcW w:w="534" w:type="dxa"/>
            <w:tcBorders>
              <w:top w:val="nil"/>
              <w:left w:val="nil"/>
              <w:bottom w:val="nil"/>
              <w:right w:val="nil"/>
            </w:tcBorders>
            <w:shd w:val="clear" w:color="auto" w:fill="auto"/>
            <w:noWrap/>
            <w:vAlign w:val="bottom"/>
            <w:hideMark/>
          </w:tcPr>
          <w:p w:rsidR="00023E32" w:rsidRDefault="00023E32" w:rsidP="0065596F">
            <w:pPr>
              <w:rPr>
                <w:rFonts w:ascii="Calibri" w:hAnsi="Calibri" w:cs="Calibri"/>
                <w:color w:val="000000"/>
                <w:sz w:val="22"/>
                <w:szCs w:val="22"/>
              </w:rPr>
            </w:pPr>
          </w:p>
        </w:tc>
        <w:tc>
          <w:tcPr>
            <w:tcW w:w="2693" w:type="dxa"/>
            <w:tcBorders>
              <w:top w:val="nil"/>
              <w:left w:val="nil"/>
              <w:bottom w:val="nil"/>
              <w:right w:val="nil"/>
            </w:tcBorders>
            <w:shd w:val="clear" w:color="auto" w:fill="auto"/>
            <w:noWrap/>
            <w:vAlign w:val="bottom"/>
            <w:hideMark/>
          </w:tcPr>
          <w:p w:rsidR="00023E32" w:rsidRDefault="00023E32" w:rsidP="0065596F">
            <w:pPr>
              <w:rPr>
                <w:rFonts w:ascii="Calibri" w:hAnsi="Calibri" w:cs="Calibri"/>
                <w:color w:val="000000"/>
                <w:sz w:val="22"/>
                <w:szCs w:val="22"/>
              </w:rPr>
            </w:pPr>
          </w:p>
        </w:tc>
        <w:tc>
          <w:tcPr>
            <w:tcW w:w="1559" w:type="dxa"/>
            <w:tcBorders>
              <w:top w:val="nil"/>
              <w:left w:val="nil"/>
              <w:bottom w:val="nil"/>
              <w:right w:val="nil"/>
            </w:tcBorders>
            <w:shd w:val="clear" w:color="auto" w:fill="auto"/>
            <w:noWrap/>
            <w:vAlign w:val="bottom"/>
            <w:hideMark/>
          </w:tcPr>
          <w:p w:rsidR="00023E32" w:rsidRDefault="00023E32" w:rsidP="0065596F">
            <w:pPr>
              <w:rPr>
                <w:rFonts w:ascii="Calibri" w:hAnsi="Calibri" w:cs="Calibri"/>
                <w:color w:val="000000"/>
                <w:sz w:val="22"/>
                <w:szCs w:val="22"/>
              </w:rPr>
            </w:pPr>
          </w:p>
        </w:tc>
        <w:tc>
          <w:tcPr>
            <w:tcW w:w="2835" w:type="dxa"/>
            <w:gridSpan w:val="4"/>
            <w:tcBorders>
              <w:top w:val="nil"/>
              <w:left w:val="nil"/>
              <w:bottom w:val="nil"/>
              <w:right w:val="nil"/>
            </w:tcBorders>
            <w:shd w:val="clear" w:color="auto" w:fill="auto"/>
            <w:noWrap/>
            <w:vAlign w:val="bottom"/>
            <w:hideMark/>
          </w:tcPr>
          <w:p w:rsidR="00023E32" w:rsidRDefault="00023E32" w:rsidP="0065596F">
            <w:pPr>
              <w:rPr>
                <w:rFonts w:ascii="Calibri" w:hAnsi="Calibri" w:cs="Calibri"/>
                <w:color w:val="000000"/>
                <w:sz w:val="22"/>
                <w:szCs w:val="22"/>
              </w:rPr>
            </w:pPr>
          </w:p>
        </w:tc>
        <w:tc>
          <w:tcPr>
            <w:tcW w:w="1418" w:type="dxa"/>
            <w:gridSpan w:val="2"/>
            <w:tcBorders>
              <w:top w:val="nil"/>
              <w:left w:val="nil"/>
              <w:bottom w:val="nil"/>
              <w:right w:val="nil"/>
            </w:tcBorders>
            <w:shd w:val="clear" w:color="auto" w:fill="auto"/>
            <w:noWrap/>
            <w:vAlign w:val="bottom"/>
            <w:hideMark/>
          </w:tcPr>
          <w:p w:rsidR="00023E32" w:rsidRDefault="00023E32" w:rsidP="0065596F">
            <w:pPr>
              <w:rPr>
                <w:rFonts w:ascii="Calibri" w:hAnsi="Calibri" w:cs="Calibri"/>
                <w:color w:val="000000"/>
                <w:sz w:val="22"/>
                <w:szCs w:val="22"/>
              </w:rPr>
            </w:pPr>
          </w:p>
        </w:tc>
        <w:tc>
          <w:tcPr>
            <w:tcW w:w="850" w:type="dxa"/>
            <w:tcBorders>
              <w:top w:val="nil"/>
              <w:left w:val="nil"/>
              <w:bottom w:val="nil"/>
              <w:right w:val="nil"/>
            </w:tcBorders>
            <w:shd w:val="clear" w:color="auto" w:fill="auto"/>
            <w:noWrap/>
            <w:vAlign w:val="bottom"/>
            <w:hideMark/>
          </w:tcPr>
          <w:p w:rsidR="00023E32" w:rsidRDefault="00023E32" w:rsidP="0065596F">
            <w:pPr>
              <w:rPr>
                <w:rFonts w:ascii="Calibri" w:hAnsi="Calibri" w:cs="Calibri"/>
                <w:color w:val="000000"/>
                <w:sz w:val="22"/>
                <w:szCs w:val="22"/>
              </w:rPr>
            </w:pPr>
          </w:p>
        </w:tc>
      </w:tr>
      <w:tr w:rsidR="00023E32" w:rsidTr="0065596F">
        <w:trPr>
          <w:trHeight w:val="315"/>
        </w:trPr>
        <w:tc>
          <w:tcPr>
            <w:tcW w:w="534" w:type="dxa"/>
            <w:vMerge w:val="restart"/>
            <w:tcBorders>
              <w:top w:val="double" w:sz="6" w:space="0" w:color="auto"/>
              <w:left w:val="single" w:sz="4" w:space="0" w:color="auto"/>
              <w:bottom w:val="single" w:sz="4" w:space="0" w:color="auto"/>
              <w:right w:val="single" w:sz="4" w:space="0" w:color="auto"/>
            </w:tcBorders>
            <w:shd w:val="clear" w:color="000000" w:fill="00B0F0"/>
            <w:vAlign w:val="center"/>
            <w:hideMark/>
          </w:tcPr>
          <w:p w:rsidR="00023E32" w:rsidRDefault="00023E32" w:rsidP="0065596F">
            <w:pPr>
              <w:jc w:val="center"/>
              <w:rPr>
                <w:rFonts w:ascii="Arial Narrow" w:hAnsi="Arial Narrow" w:cs="Calibri"/>
                <w:b/>
                <w:bCs/>
                <w:sz w:val="18"/>
                <w:szCs w:val="18"/>
              </w:rPr>
            </w:pPr>
            <w:r>
              <w:rPr>
                <w:rFonts w:ascii="Arial Narrow" w:hAnsi="Arial Narrow" w:cs="Calibri"/>
                <w:b/>
                <w:bCs/>
                <w:sz w:val="18"/>
                <w:szCs w:val="18"/>
              </w:rPr>
              <w:t>No</w:t>
            </w:r>
          </w:p>
        </w:tc>
        <w:tc>
          <w:tcPr>
            <w:tcW w:w="2693" w:type="dxa"/>
            <w:vMerge w:val="restart"/>
            <w:tcBorders>
              <w:top w:val="double" w:sz="6" w:space="0" w:color="auto"/>
              <w:left w:val="single" w:sz="4" w:space="0" w:color="auto"/>
              <w:bottom w:val="single" w:sz="4" w:space="0" w:color="auto"/>
              <w:right w:val="single" w:sz="4" w:space="0" w:color="auto"/>
            </w:tcBorders>
            <w:shd w:val="clear" w:color="000000" w:fill="00B0F0"/>
            <w:vAlign w:val="center"/>
            <w:hideMark/>
          </w:tcPr>
          <w:p w:rsidR="00023E32" w:rsidRDefault="00023E32" w:rsidP="0065596F">
            <w:pPr>
              <w:jc w:val="center"/>
              <w:rPr>
                <w:rFonts w:ascii="Arial Narrow" w:hAnsi="Arial Narrow" w:cs="Calibri"/>
                <w:b/>
                <w:bCs/>
                <w:sz w:val="18"/>
                <w:szCs w:val="18"/>
              </w:rPr>
            </w:pPr>
            <w:r>
              <w:rPr>
                <w:rFonts w:ascii="Arial Narrow" w:hAnsi="Arial Narrow" w:cs="Calibri"/>
                <w:b/>
                <w:bCs/>
                <w:sz w:val="18"/>
                <w:szCs w:val="18"/>
              </w:rPr>
              <w:t>Program/Kegiatan</w:t>
            </w:r>
          </w:p>
        </w:tc>
        <w:tc>
          <w:tcPr>
            <w:tcW w:w="1559" w:type="dxa"/>
            <w:vMerge w:val="restart"/>
            <w:tcBorders>
              <w:top w:val="double" w:sz="6" w:space="0" w:color="auto"/>
              <w:left w:val="single" w:sz="4" w:space="0" w:color="auto"/>
              <w:bottom w:val="single" w:sz="4" w:space="0" w:color="auto"/>
              <w:right w:val="single" w:sz="4" w:space="0" w:color="auto"/>
            </w:tcBorders>
            <w:shd w:val="clear" w:color="000000" w:fill="00B0F0"/>
            <w:vAlign w:val="center"/>
            <w:hideMark/>
          </w:tcPr>
          <w:p w:rsidR="00023E32" w:rsidRDefault="00023E32" w:rsidP="0065596F">
            <w:pPr>
              <w:jc w:val="center"/>
              <w:rPr>
                <w:rFonts w:ascii="Arial Narrow" w:hAnsi="Arial Narrow" w:cs="Calibri"/>
                <w:b/>
                <w:bCs/>
                <w:sz w:val="18"/>
                <w:szCs w:val="18"/>
              </w:rPr>
            </w:pPr>
            <w:r>
              <w:rPr>
                <w:rFonts w:ascii="Arial Narrow" w:hAnsi="Arial Narrow" w:cs="Calibri"/>
                <w:b/>
                <w:bCs/>
                <w:sz w:val="18"/>
                <w:szCs w:val="18"/>
              </w:rPr>
              <w:t>Lokasi</w:t>
            </w:r>
          </w:p>
        </w:tc>
        <w:tc>
          <w:tcPr>
            <w:tcW w:w="2835" w:type="dxa"/>
            <w:gridSpan w:val="4"/>
            <w:vMerge w:val="restart"/>
            <w:tcBorders>
              <w:top w:val="double" w:sz="6" w:space="0" w:color="auto"/>
              <w:left w:val="single" w:sz="4" w:space="0" w:color="auto"/>
              <w:bottom w:val="nil"/>
              <w:right w:val="single" w:sz="4" w:space="0" w:color="auto"/>
            </w:tcBorders>
            <w:shd w:val="clear" w:color="000000" w:fill="00B0F0"/>
            <w:vAlign w:val="center"/>
            <w:hideMark/>
          </w:tcPr>
          <w:p w:rsidR="00023E32" w:rsidRDefault="00023E32" w:rsidP="0065596F">
            <w:pPr>
              <w:jc w:val="center"/>
              <w:rPr>
                <w:rFonts w:ascii="Arial Narrow" w:hAnsi="Arial Narrow" w:cs="Calibri"/>
                <w:b/>
                <w:bCs/>
                <w:sz w:val="18"/>
                <w:szCs w:val="18"/>
              </w:rPr>
            </w:pPr>
            <w:r>
              <w:rPr>
                <w:rFonts w:ascii="Arial Narrow" w:hAnsi="Arial Narrow" w:cs="Calibri"/>
                <w:b/>
                <w:bCs/>
                <w:sz w:val="18"/>
                <w:szCs w:val="18"/>
              </w:rPr>
              <w:t xml:space="preserve">Indikator Kinerja </w:t>
            </w:r>
          </w:p>
        </w:tc>
        <w:tc>
          <w:tcPr>
            <w:tcW w:w="1418" w:type="dxa"/>
            <w:gridSpan w:val="2"/>
            <w:vMerge w:val="restart"/>
            <w:tcBorders>
              <w:top w:val="double" w:sz="6" w:space="0" w:color="auto"/>
              <w:left w:val="single" w:sz="4" w:space="0" w:color="auto"/>
              <w:bottom w:val="nil"/>
              <w:right w:val="single" w:sz="4" w:space="0" w:color="auto"/>
            </w:tcBorders>
            <w:shd w:val="clear" w:color="000000" w:fill="00B0F0"/>
            <w:vAlign w:val="center"/>
            <w:hideMark/>
          </w:tcPr>
          <w:p w:rsidR="00023E32" w:rsidRDefault="00023E32" w:rsidP="0065596F">
            <w:pPr>
              <w:jc w:val="center"/>
              <w:rPr>
                <w:rFonts w:ascii="Arial Narrow" w:hAnsi="Arial Narrow" w:cs="Calibri"/>
                <w:b/>
                <w:bCs/>
                <w:sz w:val="18"/>
                <w:szCs w:val="18"/>
              </w:rPr>
            </w:pPr>
            <w:r>
              <w:rPr>
                <w:rFonts w:ascii="Arial Narrow" w:hAnsi="Arial Narrow" w:cs="Calibri"/>
                <w:b/>
                <w:bCs/>
                <w:sz w:val="18"/>
                <w:szCs w:val="18"/>
              </w:rPr>
              <w:t>Besaran/Volume</w:t>
            </w:r>
          </w:p>
        </w:tc>
        <w:tc>
          <w:tcPr>
            <w:tcW w:w="850" w:type="dxa"/>
            <w:vMerge w:val="restart"/>
            <w:tcBorders>
              <w:top w:val="double" w:sz="6" w:space="0" w:color="auto"/>
              <w:left w:val="single" w:sz="4" w:space="0" w:color="auto"/>
              <w:bottom w:val="nil"/>
              <w:right w:val="single" w:sz="4" w:space="0" w:color="auto"/>
            </w:tcBorders>
            <w:shd w:val="clear" w:color="000000" w:fill="00B0F0"/>
            <w:vAlign w:val="center"/>
            <w:hideMark/>
          </w:tcPr>
          <w:p w:rsidR="00023E32" w:rsidRDefault="00023E32" w:rsidP="0065596F">
            <w:pPr>
              <w:jc w:val="center"/>
              <w:rPr>
                <w:rFonts w:ascii="Arial Narrow" w:hAnsi="Arial Narrow" w:cs="Calibri"/>
                <w:b/>
                <w:bCs/>
                <w:sz w:val="18"/>
                <w:szCs w:val="18"/>
              </w:rPr>
            </w:pPr>
            <w:r>
              <w:rPr>
                <w:rFonts w:ascii="Arial Narrow" w:hAnsi="Arial Narrow" w:cs="Calibri"/>
                <w:b/>
                <w:bCs/>
                <w:sz w:val="18"/>
                <w:szCs w:val="18"/>
              </w:rPr>
              <w:t>Catatan</w:t>
            </w:r>
          </w:p>
        </w:tc>
      </w:tr>
      <w:tr w:rsidR="00023E32" w:rsidTr="0065596F">
        <w:trPr>
          <w:trHeight w:val="300"/>
        </w:trPr>
        <w:tc>
          <w:tcPr>
            <w:tcW w:w="534" w:type="dxa"/>
            <w:vMerge/>
            <w:tcBorders>
              <w:top w:val="double" w:sz="6" w:space="0" w:color="auto"/>
              <w:left w:val="single" w:sz="4" w:space="0" w:color="auto"/>
              <w:bottom w:val="single" w:sz="4" w:space="0" w:color="auto"/>
              <w:right w:val="single" w:sz="4" w:space="0" w:color="auto"/>
            </w:tcBorders>
            <w:vAlign w:val="center"/>
            <w:hideMark/>
          </w:tcPr>
          <w:p w:rsidR="00023E32" w:rsidRDefault="00023E32" w:rsidP="0065596F">
            <w:pPr>
              <w:rPr>
                <w:rFonts w:ascii="Arial Narrow" w:hAnsi="Arial Narrow" w:cs="Calibri"/>
                <w:b/>
                <w:bCs/>
                <w:sz w:val="18"/>
                <w:szCs w:val="18"/>
              </w:rPr>
            </w:pPr>
          </w:p>
        </w:tc>
        <w:tc>
          <w:tcPr>
            <w:tcW w:w="2693" w:type="dxa"/>
            <w:vMerge/>
            <w:tcBorders>
              <w:top w:val="double" w:sz="6" w:space="0" w:color="auto"/>
              <w:left w:val="single" w:sz="4" w:space="0" w:color="auto"/>
              <w:bottom w:val="single" w:sz="4" w:space="0" w:color="auto"/>
              <w:right w:val="single" w:sz="4" w:space="0" w:color="auto"/>
            </w:tcBorders>
            <w:vAlign w:val="center"/>
            <w:hideMark/>
          </w:tcPr>
          <w:p w:rsidR="00023E32" w:rsidRDefault="00023E32" w:rsidP="0065596F">
            <w:pPr>
              <w:rPr>
                <w:rFonts w:ascii="Arial Narrow" w:hAnsi="Arial Narrow" w:cs="Calibri"/>
                <w:b/>
                <w:bCs/>
                <w:sz w:val="18"/>
                <w:szCs w:val="18"/>
              </w:rPr>
            </w:pPr>
          </w:p>
        </w:tc>
        <w:tc>
          <w:tcPr>
            <w:tcW w:w="1559" w:type="dxa"/>
            <w:vMerge/>
            <w:tcBorders>
              <w:top w:val="double" w:sz="6" w:space="0" w:color="auto"/>
              <w:left w:val="single" w:sz="4" w:space="0" w:color="auto"/>
              <w:bottom w:val="single" w:sz="4" w:space="0" w:color="auto"/>
              <w:right w:val="single" w:sz="4" w:space="0" w:color="auto"/>
            </w:tcBorders>
            <w:vAlign w:val="center"/>
            <w:hideMark/>
          </w:tcPr>
          <w:p w:rsidR="00023E32" w:rsidRDefault="00023E32" w:rsidP="0065596F">
            <w:pPr>
              <w:rPr>
                <w:rFonts w:ascii="Arial Narrow" w:hAnsi="Arial Narrow" w:cs="Calibri"/>
                <w:b/>
                <w:bCs/>
                <w:sz w:val="18"/>
                <w:szCs w:val="18"/>
              </w:rPr>
            </w:pPr>
          </w:p>
        </w:tc>
        <w:tc>
          <w:tcPr>
            <w:tcW w:w="2835" w:type="dxa"/>
            <w:gridSpan w:val="4"/>
            <w:vMerge/>
            <w:tcBorders>
              <w:top w:val="double" w:sz="6" w:space="0" w:color="auto"/>
              <w:left w:val="single" w:sz="4" w:space="0" w:color="auto"/>
              <w:bottom w:val="nil"/>
              <w:right w:val="single" w:sz="4" w:space="0" w:color="auto"/>
            </w:tcBorders>
            <w:vAlign w:val="center"/>
            <w:hideMark/>
          </w:tcPr>
          <w:p w:rsidR="00023E32" w:rsidRDefault="00023E32" w:rsidP="0065596F">
            <w:pPr>
              <w:rPr>
                <w:rFonts w:ascii="Arial Narrow" w:hAnsi="Arial Narrow" w:cs="Calibri"/>
                <w:b/>
                <w:bCs/>
                <w:sz w:val="18"/>
                <w:szCs w:val="18"/>
              </w:rPr>
            </w:pPr>
          </w:p>
        </w:tc>
        <w:tc>
          <w:tcPr>
            <w:tcW w:w="1418" w:type="dxa"/>
            <w:gridSpan w:val="2"/>
            <w:vMerge/>
            <w:tcBorders>
              <w:top w:val="double" w:sz="6" w:space="0" w:color="auto"/>
              <w:left w:val="single" w:sz="4" w:space="0" w:color="auto"/>
              <w:bottom w:val="nil"/>
              <w:right w:val="single" w:sz="4" w:space="0" w:color="auto"/>
            </w:tcBorders>
            <w:vAlign w:val="center"/>
            <w:hideMark/>
          </w:tcPr>
          <w:p w:rsidR="00023E32" w:rsidRDefault="00023E32" w:rsidP="0065596F">
            <w:pPr>
              <w:rPr>
                <w:rFonts w:ascii="Arial Narrow" w:hAnsi="Arial Narrow" w:cs="Calibri"/>
                <w:b/>
                <w:bCs/>
                <w:sz w:val="18"/>
                <w:szCs w:val="18"/>
              </w:rPr>
            </w:pPr>
          </w:p>
        </w:tc>
        <w:tc>
          <w:tcPr>
            <w:tcW w:w="850" w:type="dxa"/>
            <w:vMerge/>
            <w:tcBorders>
              <w:top w:val="double" w:sz="6" w:space="0" w:color="auto"/>
              <w:left w:val="single" w:sz="4" w:space="0" w:color="auto"/>
              <w:bottom w:val="nil"/>
              <w:right w:val="single" w:sz="4" w:space="0" w:color="auto"/>
            </w:tcBorders>
            <w:vAlign w:val="center"/>
            <w:hideMark/>
          </w:tcPr>
          <w:p w:rsidR="00023E32" w:rsidRDefault="00023E32" w:rsidP="0065596F">
            <w:pPr>
              <w:rPr>
                <w:rFonts w:ascii="Arial Narrow" w:hAnsi="Arial Narrow" w:cs="Calibri"/>
                <w:b/>
                <w:bCs/>
                <w:sz w:val="18"/>
                <w:szCs w:val="18"/>
              </w:rPr>
            </w:pPr>
          </w:p>
        </w:tc>
      </w:tr>
      <w:tr w:rsidR="00023E32" w:rsidTr="0065596F">
        <w:trPr>
          <w:trHeight w:val="300"/>
        </w:trPr>
        <w:tc>
          <w:tcPr>
            <w:tcW w:w="534" w:type="dxa"/>
            <w:vMerge/>
            <w:tcBorders>
              <w:top w:val="double" w:sz="6" w:space="0" w:color="auto"/>
              <w:left w:val="single" w:sz="4" w:space="0" w:color="auto"/>
              <w:bottom w:val="single" w:sz="4" w:space="0" w:color="auto"/>
              <w:right w:val="single" w:sz="4" w:space="0" w:color="auto"/>
            </w:tcBorders>
            <w:vAlign w:val="center"/>
            <w:hideMark/>
          </w:tcPr>
          <w:p w:rsidR="00023E32" w:rsidRDefault="00023E32" w:rsidP="0065596F">
            <w:pPr>
              <w:rPr>
                <w:rFonts w:ascii="Arial Narrow" w:hAnsi="Arial Narrow" w:cs="Calibri"/>
                <w:b/>
                <w:bCs/>
                <w:sz w:val="18"/>
                <w:szCs w:val="18"/>
              </w:rPr>
            </w:pPr>
          </w:p>
        </w:tc>
        <w:tc>
          <w:tcPr>
            <w:tcW w:w="2693" w:type="dxa"/>
            <w:vMerge/>
            <w:tcBorders>
              <w:top w:val="double" w:sz="6" w:space="0" w:color="auto"/>
              <w:left w:val="single" w:sz="4" w:space="0" w:color="auto"/>
              <w:bottom w:val="single" w:sz="4" w:space="0" w:color="auto"/>
              <w:right w:val="single" w:sz="4" w:space="0" w:color="auto"/>
            </w:tcBorders>
            <w:vAlign w:val="center"/>
            <w:hideMark/>
          </w:tcPr>
          <w:p w:rsidR="00023E32" w:rsidRDefault="00023E32" w:rsidP="0065596F">
            <w:pPr>
              <w:rPr>
                <w:rFonts w:ascii="Arial Narrow" w:hAnsi="Arial Narrow" w:cs="Calibri"/>
                <w:b/>
                <w:bCs/>
                <w:sz w:val="18"/>
                <w:szCs w:val="18"/>
              </w:rPr>
            </w:pPr>
          </w:p>
        </w:tc>
        <w:tc>
          <w:tcPr>
            <w:tcW w:w="1559" w:type="dxa"/>
            <w:vMerge/>
            <w:tcBorders>
              <w:top w:val="double" w:sz="6" w:space="0" w:color="auto"/>
              <w:left w:val="single" w:sz="4" w:space="0" w:color="auto"/>
              <w:bottom w:val="single" w:sz="4" w:space="0" w:color="auto"/>
              <w:right w:val="single" w:sz="4" w:space="0" w:color="auto"/>
            </w:tcBorders>
            <w:vAlign w:val="center"/>
            <w:hideMark/>
          </w:tcPr>
          <w:p w:rsidR="00023E32" w:rsidRDefault="00023E32" w:rsidP="0065596F">
            <w:pPr>
              <w:rPr>
                <w:rFonts w:ascii="Arial Narrow" w:hAnsi="Arial Narrow" w:cs="Calibri"/>
                <w:b/>
                <w:bCs/>
                <w:sz w:val="18"/>
                <w:szCs w:val="18"/>
              </w:rPr>
            </w:pPr>
          </w:p>
        </w:tc>
        <w:tc>
          <w:tcPr>
            <w:tcW w:w="2835" w:type="dxa"/>
            <w:gridSpan w:val="4"/>
            <w:vMerge/>
            <w:tcBorders>
              <w:top w:val="double" w:sz="6" w:space="0" w:color="auto"/>
              <w:left w:val="single" w:sz="4" w:space="0" w:color="auto"/>
              <w:bottom w:val="nil"/>
              <w:right w:val="single" w:sz="4" w:space="0" w:color="auto"/>
            </w:tcBorders>
            <w:vAlign w:val="center"/>
            <w:hideMark/>
          </w:tcPr>
          <w:p w:rsidR="00023E32" w:rsidRDefault="00023E32" w:rsidP="0065596F">
            <w:pPr>
              <w:rPr>
                <w:rFonts w:ascii="Arial Narrow" w:hAnsi="Arial Narrow" w:cs="Calibri"/>
                <w:b/>
                <w:bCs/>
                <w:sz w:val="18"/>
                <w:szCs w:val="18"/>
              </w:rPr>
            </w:pPr>
          </w:p>
        </w:tc>
        <w:tc>
          <w:tcPr>
            <w:tcW w:w="1418" w:type="dxa"/>
            <w:gridSpan w:val="2"/>
            <w:vMerge/>
            <w:tcBorders>
              <w:top w:val="double" w:sz="6" w:space="0" w:color="auto"/>
              <w:left w:val="single" w:sz="4" w:space="0" w:color="auto"/>
              <w:bottom w:val="nil"/>
              <w:right w:val="single" w:sz="4" w:space="0" w:color="auto"/>
            </w:tcBorders>
            <w:vAlign w:val="center"/>
            <w:hideMark/>
          </w:tcPr>
          <w:p w:rsidR="00023E32" w:rsidRDefault="00023E32" w:rsidP="0065596F">
            <w:pPr>
              <w:rPr>
                <w:rFonts w:ascii="Arial Narrow" w:hAnsi="Arial Narrow" w:cs="Calibri"/>
                <w:b/>
                <w:bCs/>
                <w:sz w:val="18"/>
                <w:szCs w:val="18"/>
              </w:rPr>
            </w:pPr>
          </w:p>
        </w:tc>
        <w:tc>
          <w:tcPr>
            <w:tcW w:w="850" w:type="dxa"/>
            <w:vMerge/>
            <w:tcBorders>
              <w:top w:val="double" w:sz="6" w:space="0" w:color="auto"/>
              <w:left w:val="single" w:sz="4" w:space="0" w:color="auto"/>
              <w:bottom w:val="nil"/>
              <w:right w:val="single" w:sz="4" w:space="0" w:color="auto"/>
            </w:tcBorders>
            <w:vAlign w:val="center"/>
            <w:hideMark/>
          </w:tcPr>
          <w:p w:rsidR="00023E32" w:rsidRDefault="00023E32" w:rsidP="0065596F">
            <w:pPr>
              <w:rPr>
                <w:rFonts w:ascii="Arial Narrow" w:hAnsi="Arial Narrow" w:cs="Calibri"/>
                <w:b/>
                <w:bCs/>
                <w:sz w:val="18"/>
                <w:szCs w:val="18"/>
              </w:rPr>
            </w:pPr>
          </w:p>
        </w:tc>
      </w:tr>
      <w:tr w:rsidR="000E26BD" w:rsidTr="0065596F">
        <w:trPr>
          <w:trHeight w:val="555"/>
        </w:trPr>
        <w:tc>
          <w:tcPr>
            <w:tcW w:w="534" w:type="dxa"/>
            <w:tcBorders>
              <w:top w:val="single" w:sz="4" w:space="0" w:color="auto"/>
              <w:left w:val="single" w:sz="4" w:space="0" w:color="auto"/>
              <w:bottom w:val="single" w:sz="4" w:space="0" w:color="auto"/>
              <w:right w:val="nil"/>
            </w:tcBorders>
            <w:shd w:val="clear" w:color="000000" w:fill="D6DCE4"/>
            <w:noWrap/>
            <w:vAlign w:val="center"/>
            <w:hideMark/>
          </w:tcPr>
          <w:p w:rsidR="00023E32" w:rsidRDefault="00023E32" w:rsidP="0065596F">
            <w:pPr>
              <w:rPr>
                <w:rFonts w:ascii="Calibri" w:hAnsi="Calibri" w:cs="Calibri"/>
                <w:color w:val="000000"/>
                <w:sz w:val="22"/>
                <w:szCs w:val="22"/>
              </w:rPr>
            </w:pPr>
            <w:r>
              <w:rPr>
                <w:rFonts w:ascii="Calibri" w:hAnsi="Calibri" w:cs="Calibri"/>
                <w:color w:val="000000"/>
                <w:sz w:val="22"/>
                <w:szCs w:val="22"/>
              </w:rPr>
              <w:t> </w:t>
            </w:r>
          </w:p>
        </w:tc>
        <w:tc>
          <w:tcPr>
            <w:tcW w:w="7087" w:type="dxa"/>
            <w:gridSpan w:val="6"/>
            <w:tcBorders>
              <w:top w:val="single" w:sz="4" w:space="0" w:color="auto"/>
              <w:left w:val="nil"/>
              <w:bottom w:val="single" w:sz="4" w:space="0" w:color="auto"/>
              <w:right w:val="nil"/>
            </w:tcBorders>
            <w:shd w:val="clear" w:color="000000" w:fill="D6DCE4"/>
            <w:noWrap/>
            <w:vAlign w:val="center"/>
            <w:hideMark/>
          </w:tcPr>
          <w:p w:rsidR="00023E32" w:rsidRDefault="00023E32" w:rsidP="0065596F">
            <w:pPr>
              <w:rPr>
                <w:rFonts w:ascii="Calibri" w:hAnsi="Calibri" w:cs="Calibri"/>
                <w:b/>
                <w:bCs/>
                <w:color w:val="000000"/>
                <w:sz w:val="22"/>
                <w:szCs w:val="22"/>
              </w:rPr>
            </w:pPr>
            <w:r>
              <w:rPr>
                <w:rFonts w:ascii="Calibri" w:hAnsi="Calibri" w:cs="Calibri"/>
                <w:b/>
                <w:bCs/>
                <w:color w:val="000000"/>
                <w:sz w:val="22"/>
                <w:szCs w:val="22"/>
              </w:rPr>
              <w:t>PROGRAM PEMBERDAYAAN MASYARAKAT DESA DAN KELURAHAN</w:t>
            </w:r>
          </w:p>
        </w:tc>
        <w:tc>
          <w:tcPr>
            <w:tcW w:w="1418" w:type="dxa"/>
            <w:gridSpan w:val="2"/>
            <w:tcBorders>
              <w:top w:val="single" w:sz="4" w:space="0" w:color="auto"/>
              <w:left w:val="nil"/>
              <w:bottom w:val="single" w:sz="4" w:space="0" w:color="auto"/>
              <w:right w:val="nil"/>
            </w:tcBorders>
            <w:shd w:val="clear" w:color="000000" w:fill="D6DCE4"/>
            <w:noWrap/>
            <w:vAlign w:val="bottom"/>
            <w:hideMark/>
          </w:tcPr>
          <w:p w:rsidR="00023E32" w:rsidRDefault="00023E32" w:rsidP="0065596F">
            <w:pPr>
              <w:rPr>
                <w:rFonts w:ascii="Calibri" w:hAnsi="Calibri" w:cs="Calibri"/>
                <w:color w:val="000000"/>
                <w:sz w:val="22"/>
                <w:szCs w:val="22"/>
              </w:rPr>
            </w:pPr>
            <w:r>
              <w:rPr>
                <w:rFonts w:ascii="Calibri" w:hAnsi="Calibri" w:cs="Calibri"/>
                <w:color w:val="000000"/>
                <w:sz w:val="22"/>
                <w:szCs w:val="22"/>
              </w:rPr>
              <w:t> </w:t>
            </w:r>
          </w:p>
        </w:tc>
        <w:tc>
          <w:tcPr>
            <w:tcW w:w="850" w:type="dxa"/>
            <w:tcBorders>
              <w:top w:val="single" w:sz="4" w:space="0" w:color="auto"/>
              <w:left w:val="nil"/>
              <w:bottom w:val="single" w:sz="4" w:space="0" w:color="auto"/>
              <w:right w:val="single" w:sz="4" w:space="0" w:color="auto"/>
            </w:tcBorders>
            <w:shd w:val="clear" w:color="000000" w:fill="D6DCE4"/>
            <w:noWrap/>
            <w:vAlign w:val="bottom"/>
            <w:hideMark/>
          </w:tcPr>
          <w:p w:rsidR="00023E32" w:rsidRDefault="00023E32" w:rsidP="0065596F">
            <w:pPr>
              <w:rPr>
                <w:rFonts w:ascii="Calibri" w:hAnsi="Calibri" w:cs="Calibri"/>
                <w:color w:val="000000"/>
                <w:sz w:val="22"/>
                <w:szCs w:val="22"/>
              </w:rPr>
            </w:pPr>
            <w:r>
              <w:rPr>
                <w:rFonts w:ascii="Calibri" w:hAnsi="Calibri" w:cs="Calibri"/>
                <w:color w:val="000000"/>
                <w:sz w:val="22"/>
                <w:szCs w:val="22"/>
              </w:rPr>
              <w:t> </w:t>
            </w:r>
          </w:p>
        </w:tc>
      </w:tr>
      <w:tr w:rsidR="00023E32" w:rsidTr="0065596F">
        <w:trPr>
          <w:trHeight w:val="600"/>
        </w:trPr>
        <w:tc>
          <w:tcPr>
            <w:tcW w:w="534" w:type="dxa"/>
            <w:tcBorders>
              <w:top w:val="nil"/>
              <w:left w:val="single" w:sz="4" w:space="0" w:color="auto"/>
              <w:bottom w:val="single" w:sz="4" w:space="0" w:color="auto"/>
              <w:right w:val="nil"/>
            </w:tcBorders>
            <w:shd w:val="clear" w:color="auto" w:fill="auto"/>
            <w:noWrap/>
            <w:vAlign w:val="center"/>
            <w:hideMark/>
          </w:tcPr>
          <w:p w:rsidR="00023E32" w:rsidRDefault="00023E32" w:rsidP="0065596F">
            <w:pPr>
              <w:rPr>
                <w:rFonts w:ascii="Calibri" w:hAnsi="Calibri" w:cs="Calibri"/>
                <w:color w:val="000000"/>
                <w:sz w:val="22"/>
                <w:szCs w:val="22"/>
              </w:rPr>
            </w:pPr>
            <w:r>
              <w:rPr>
                <w:rFonts w:ascii="Calibri" w:hAnsi="Calibri" w:cs="Calibri"/>
                <w:color w:val="000000"/>
                <w:sz w:val="22"/>
                <w:szCs w:val="22"/>
              </w:rPr>
              <w:t> </w:t>
            </w:r>
          </w:p>
        </w:tc>
        <w:tc>
          <w:tcPr>
            <w:tcW w:w="7087" w:type="dxa"/>
            <w:gridSpan w:val="6"/>
            <w:tcBorders>
              <w:top w:val="single" w:sz="4" w:space="0" w:color="auto"/>
              <w:left w:val="nil"/>
              <w:bottom w:val="single" w:sz="4" w:space="0" w:color="auto"/>
              <w:right w:val="nil"/>
            </w:tcBorders>
            <w:shd w:val="clear" w:color="auto" w:fill="auto"/>
            <w:noWrap/>
            <w:vAlign w:val="center"/>
            <w:hideMark/>
          </w:tcPr>
          <w:p w:rsidR="00023E32" w:rsidRDefault="00023E32" w:rsidP="0065596F">
            <w:pPr>
              <w:rPr>
                <w:rFonts w:ascii="Calibri" w:hAnsi="Calibri" w:cs="Calibri"/>
                <w:b/>
                <w:bCs/>
                <w:i/>
                <w:iCs/>
                <w:color w:val="000000"/>
                <w:sz w:val="22"/>
                <w:szCs w:val="22"/>
              </w:rPr>
            </w:pPr>
            <w:r>
              <w:rPr>
                <w:rFonts w:ascii="Calibri" w:hAnsi="Calibri" w:cs="Calibri"/>
                <w:b/>
                <w:bCs/>
                <w:i/>
                <w:iCs/>
                <w:color w:val="000000"/>
                <w:sz w:val="22"/>
                <w:szCs w:val="22"/>
              </w:rPr>
              <w:t>PEMBANGUNAN SARANAN DAN PRASARANA KELURAHAN</w:t>
            </w:r>
          </w:p>
        </w:tc>
        <w:tc>
          <w:tcPr>
            <w:tcW w:w="1418" w:type="dxa"/>
            <w:gridSpan w:val="2"/>
            <w:tcBorders>
              <w:top w:val="nil"/>
              <w:left w:val="nil"/>
              <w:bottom w:val="single" w:sz="4" w:space="0" w:color="auto"/>
              <w:right w:val="nil"/>
            </w:tcBorders>
            <w:shd w:val="clear" w:color="auto" w:fill="auto"/>
            <w:noWrap/>
            <w:vAlign w:val="bottom"/>
            <w:hideMark/>
          </w:tcPr>
          <w:p w:rsidR="00023E32" w:rsidRDefault="00023E32" w:rsidP="0065596F">
            <w:pPr>
              <w:rPr>
                <w:rFonts w:ascii="Calibri" w:hAnsi="Calibri" w:cs="Calibri"/>
                <w:color w:val="000000"/>
                <w:sz w:val="22"/>
                <w:szCs w:val="22"/>
              </w:rPr>
            </w:pPr>
            <w:r>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23E32" w:rsidRDefault="00023E32" w:rsidP="0065596F">
            <w:pPr>
              <w:rPr>
                <w:rFonts w:ascii="Calibri" w:hAnsi="Calibri" w:cs="Calibri"/>
                <w:color w:val="000000"/>
                <w:sz w:val="22"/>
                <w:szCs w:val="22"/>
              </w:rPr>
            </w:pPr>
            <w:r>
              <w:rPr>
                <w:rFonts w:ascii="Calibri" w:hAnsi="Calibri" w:cs="Calibri"/>
                <w:color w:val="000000"/>
                <w:sz w:val="22"/>
                <w:szCs w:val="22"/>
              </w:rPr>
              <w:t> </w:t>
            </w:r>
          </w:p>
        </w:tc>
      </w:tr>
      <w:tr w:rsidR="00023E32" w:rsidTr="0065596F">
        <w:trPr>
          <w:trHeight w:val="57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E32" w:rsidRDefault="00023E32" w:rsidP="0065596F">
            <w:pPr>
              <w:jc w:val="center"/>
              <w:rPr>
                <w:rFonts w:ascii="Calibri" w:hAnsi="Calibri" w:cs="Calibri"/>
                <w:color w:val="000000"/>
                <w:sz w:val="22"/>
                <w:szCs w:val="22"/>
              </w:rPr>
            </w:pPr>
            <w:r>
              <w:rPr>
                <w:rFonts w:ascii="Calibri" w:hAnsi="Calibri" w:cs="Calibri"/>
                <w:color w:val="000000"/>
                <w:sz w:val="22"/>
                <w:szCs w:val="22"/>
              </w:rPr>
              <w:t>1</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Pembangunan tanggul penahan ombak</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Dusun Paoiya</w:t>
            </w:r>
          </w:p>
        </w:tc>
        <w:tc>
          <w:tcPr>
            <w:tcW w:w="2835" w:type="dxa"/>
            <w:gridSpan w:val="4"/>
            <w:tcBorders>
              <w:top w:val="single" w:sz="4" w:space="0" w:color="auto"/>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Proporsi pantai yang aman dari pengaruh erosi dan abrasi</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Calibri" w:hAnsi="Calibri" w:cs="Calibri"/>
                <w:color w:val="000000"/>
                <w:sz w:val="22"/>
                <w:szCs w:val="22"/>
              </w:rPr>
            </w:pPr>
            <w:r>
              <w:rPr>
                <w:rFonts w:ascii="Calibri" w:hAnsi="Calibri" w:cs="Calibri"/>
                <w:color w:val="000000"/>
                <w:sz w:val="22"/>
                <w:szCs w:val="22"/>
              </w:rPr>
              <w:t>± 177 M</w:t>
            </w:r>
          </w:p>
        </w:tc>
        <w:tc>
          <w:tcPr>
            <w:tcW w:w="850"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Calibri" w:hAnsi="Calibri" w:cs="Calibri"/>
                <w:color w:val="000000"/>
                <w:sz w:val="22"/>
                <w:szCs w:val="22"/>
              </w:rPr>
            </w:pPr>
            <w:r>
              <w:rPr>
                <w:rFonts w:ascii="Calibri" w:hAnsi="Calibri" w:cs="Calibri"/>
                <w:color w:val="000000"/>
                <w:sz w:val="22"/>
                <w:szCs w:val="22"/>
              </w:rPr>
              <w:t> </w:t>
            </w:r>
          </w:p>
        </w:tc>
      </w:tr>
      <w:tr w:rsidR="00023E32" w:rsidTr="0065596F">
        <w:trPr>
          <w:trHeight w:val="1140"/>
        </w:trPr>
        <w:tc>
          <w:tcPr>
            <w:tcW w:w="534" w:type="dxa"/>
            <w:tcBorders>
              <w:top w:val="nil"/>
              <w:left w:val="single" w:sz="4" w:space="0" w:color="auto"/>
              <w:bottom w:val="nil"/>
              <w:right w:val="single" w:sz="4" w:space="0" w:color="auto"/>
            </w:tcBorders>
            <w:shd w:val="clear" w:color="auto" w:fill="auto"/>
            <w:noWrap/>
            <w:vAlign w:val="center"/>
            <w:hideMark/>
          </w:tcPr>
          <w:p w:rsidR="00023E32" w:rsidRDefault="00023E32" w:rsidP="0065596F">
            <w:pPr>
              <w:jc w:val="center"/>
              <w:rPr>
                <w:rFonts w:ascii="Calibri" w:hAnsi="Calibri" w:cs="Calibri"/>
                <w:color w:val="000000"/>
                <w:sz w:val="22"/>
                <w:szCs w:val="22"/>
              </w:rPr>
            </w:pPr>
            <w:r>
              <w:rPr>
                <w:rFonts w:ascii="Calibri" w:hAnsi="Calibri" w:cs="Calibri"/>
                <w:color w:val="000000"/>
                <w:sz w:val="22"/>
                <w:szCs w:val="22"/>
              </w:rPr>
              <w:t>2</w:t>
            </w:r>
          </w:p>
        </w:tc>
        <w:tc>
          <w:tcPr>
            <w:tcW w:w="2693"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Pembangunan Jalan Lingkar</w:t>
            </w:r>
          </w:p>
        </w:tc>
        <w:tc>
          <w:tcPr>
            <w:tcW w:w="1559"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Dari Gusung Ke Jenneiya</w:t>
            </w:r>
          </w:p>
        </w:tc>
        <w:tc>
          <w:tcPr>
            <w:tcW w:w="2835" w:type="dxa"/>
            <w:gridSpan w:val="4"/>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Terbukanya Jalur Pengembangan Perkebunan, Pariwisata, Pendidikan &amp; Pemukiman</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7 km x 4 m</w:t>
            </w:r>
          </w:p>
        </w:tc>
        <w:tc>
          <w:tcPr>
            <w:tcW w:w="850"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 </w:t>
            </w:r>
          </w:p>
        </w:tc>
      </w:tr>
      <w:tr w:rsidR="00023E32" w:rsidTr="0065596F">
        <w:trPr>
          <w:trHeight w:val="85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E32" w:rsidRDefault="00023E32" w:rsidP="0065596F">
            <w:pPr>
              <w:jc w:val="center"/>
              <w:rPr>
                <w:rFonts w:ascii="Calibri" w:hAnsi="Calibri" w:cs="Calibri"/>
                <w:color w:val="000000"/>
                <w:sz w:val="22"/>
                <w:szCs w:val="22"/>
              </w:rPr>
            </w:pPr>
            <w:r>
              <w:rPr>
                <w:rFonts w:ascii="Calibri" w:hAnsi="Calibri" w:cs="Calibri"/>
                <w:color w:val="000000"/>
                <w:sz w:val="22"/>
                <w:szCs w:val="22"/>
              </w:rPr>
              <w:t>3</w:t>
            </w:r>
          </w:p>
        </w:tc>
        <w:tc>
          <w:tcPr>
            <w:tcW w:w="2693"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Pembangunan Drainase Depan Mesjid</w:t>
            </w:r>
          </w:p>
        </w:tc>
        <w:tc>
          <w:tcPr>
            <w:tcW w:w="1559"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Dusun Padang Tengah</w:t>
            </w:r>
          </w:p>
        </w:tc>
        <w:tc>
          <w:tcPr>
            <w:tcW w:w="2835" w:type="dxa"/>
            <w:gridSpan w:val="4"/>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Terlaksananya Pembangunan Drainase Depan Mesjid</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color w:val="000000"/>
                <w:sz w:val="22"/>
                <w:szCs w:val="22"/>
              </w:rPr>
            </w:pPr>
            <w:r>
              <w:rPr>
                <w:color w:val="000000"/>
                <w:sz w:val="22"/>
                <w:szCs w:val="22"/>
              </w:rPr>
              <w:t>± 300 M</w:t>
            </w:r>
          </w:p>
        </w:tc>
        <w:tc>
          <w:tcPr>
            <w:tcW w:w="850"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color w:val="000000"/>
                <w:sz w:val="22"/>
                <w:szCs w:val="22"/>
              </w:rPr>
            </w:pPr>
            <w:r>
              <w:rPr>
                <w:color w:val="000000"/>
                <w:sz w:val="22"/>
                <w:szCs w:val="22"/>
              </w:rPr>
              <w:t> </w:t>
            </w:r>
          </w:p>
        </w:tc>
      </w:tr>
      <w:tr w:rsidR="00023E32" w:rsidTr="0065596F">
        <w:trPr>
          <w:trHeight w:val="85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023E32" w:rsidRDefault="00023E32" w:rsidP="0065596F">
            <w:pPr>
              <w:jc w:val="center"/>
              <w:rPr>
                <w:rFonts w:ascii="Calibri" w:hAnsi="Calibri" w:cs="Calibri"/>
                <w:color w:val="000000"/>
                <w:sz w:val="22"/>
                <w:szCs w:val="22"/>
              </w:rPr>
            </w:pPr>
            <w:r>
              <w:rPr>
                <w:rFonts w:ascii="Calibri" w:hAnsi="Calibri" w:cs="Calibri"/>
                <w:color w:val="000000"/>
                <w:sz w:val="22"/>
                <w:szCs w:val="22"/>
              </w:rPr>
              <w:t>5</w:t>
            </w:r>
          </w:p>
        </w:tc>
        <w:tc>
          <w:tcPr>
            <w:tcW w:w="2693"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Pembangunan Drainase di Jalan Poros</w:t>
            </w:r>
          </w:p>
        </w:tc>
        <w:tc>
          <w:tcPr>
            <w:tcW w:w="1559"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Desa Bontotangnga</w:t>
            </w:r>
          </w:p>
        </w:tc>
        <w:tc>
          <w:tcPr>
            <w:tcW w:w="2835" w:type="dxa"/>
            <w:gridSpan w:val="4"/>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Tersedianya saluran air bersih</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 </w:t>
            </w:r>
          </w:p>
        </w:tc>
        <w:tc>
          <w:tcPr>
            <w:tcW w:w="850"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 </w:t>
            </w:r>
          </w:p>
        </w:tc>
      </w:tr>
      <w:tr w:rsidR="00023E32" w:rsidTr="0065596F">
        <w:trPr>
          <w:trHeight w:val="855"/>
        </w:trPr>
        <w:tc>
          <w:tcPr>
            <w:tcW w:w="534" w:type="dxa"/>
            <w:tcBorders>
              <w:top w:val="nil"/>
              <w:left w:val="single" w:sz="4" w:space="0" w:color="auto"/>
              <w:bottom w:val="nil"/>
              <w:right w:val="single" w:sz="4" w:space="0" w:color="auto"/>
            </w:tcBorders>
            <w:shd w:val="clear" w:color="auto" w:fill="auto"/>
            <w:noWrap/>
            <w:vAlign w:val="center"/>
            <w:hideMark/>
          </w:tcPr>
          <w:p w:rsidR="00023E32" w:rsidRDefault="00023E32" w:rsidP="0065596F">
            <w:pPr>
              <w:jc w:val="center"/>
              <w:rPr>
                <w:rFonts w:ascii="Calibri" w:hAnsi="Calibri" w:cs="Calibri"/>
                <w:color w:val="000000"/>
                <w:sz w:val="22"/>
                <w:szCs w:val="22"/>
              </w:rPr>
            </w:pPr>
            <w:r>
              <w:rPr>
                <w:rFonts w:ascii="Calibri" w:hAnsi="Calibri" w:cs="Calibri"/>
                <w:color w:val="000000"/>
                <w:sz w:val="22"/>
                <w:szCs w:val="22"/>
              </w:rPr>
              <w:t>6</w:t>
            </w:r>
          </w:p>
        </w:tc>
        <w:tc>
          <w:tcPr>
            <w:tcW w:w="2693"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Lanjutan Pembangunan Bronjong Sungai Bontosunggu</w:t>
            </w:r>
          </w:p>
        </w:tc>
        <w:tc>
          <w:tcPr>
            <w:tcW w:w="1559"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Tanabau</w:t>
            </w:r>
          </w:p>
        </w:tc>
        <w:tc>
          <w:tcPr>
            <w:tcW w:w="2835" w:type="dxa"/>
            <w:gridSpan w:val="4"/>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Terlaksananya Lanjutan Pembangunan Bronjong Sungai Bontosunggu</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 </w:t>
            </w:r>
          </w:p>
        </w:tc>
        <w:tc>
          <w:tcPr>
            <w:tcW w:w="850"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 </w:t>
            </w:r>
          </w:p>
        </w:tc>
      </w:tr>
      <w:tr w:rsidR="00023E32" w:rsidTr="0065596F">
        <w:trPr>
          <w:trHeight w:val="142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E32" w:rsidRDefault="00023E32" w:rsidP="0065596F">
            <w:pPr>
              <w:jc w:val="center"/>
              <w:rPr>
                <w:rFonts w:ascii="Calibri" w:hAnsi="Calibri" w:cs="Calibri"/>
                <w:color w:val="000000"/>
                <w:sz w:val="22"/>
                <w:szCs w:val="22"/>
              </w:rPr>
            </w:pPr>
            <w:r>
              <w:rPr>
                <w:rFonts w:ascii="Calibri" w:hAnsi="Calibri" w:cs="Calibri"/>
                <w:color w:val="000000"/>
                <w:sz w:val="22"/>
                <w:szCs w:val="22"/>
              </w:rPr>
              <w:t>7</w:t>
            </w:r>
          </w:p>
        </w:tc>
        <w:tc>
          <w:tcPr>
            <w:tcW w:w="2693"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Pengerasan &amp; Pengaspalan Jalan Menuju Kampung Bau Desa Bontotangnga Sekitar 700 M</w:t>
            </w:r>
          </w:p>
        </w:tc>
        <w:tc>
          <w:tcPr>
            <w:tcW w:w="1559"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Subur</w:t>
            </w:r>
          </w:p>
        </w:tc>
        <w:tc>
          <w:tcPr>
            <w:tcW w:w="2835" w:type="dxa"/>
            <w:gridSpan w:val="4"/>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Tersedianya Jalan Alternatif</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700 M</w:t>
            </w:r>
          </w:p>
        </w:tc>
        <w:tc>
          <w:tcPr>
            <w:tcW w:w="850"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 </w:t>
            </w:r>
          </w:p>
        </w:tc>
      </w:tr>
      <w:tr w:rsidR="00023E32" w:rsidTr="0065596F">
        <w:trPr>
          <w:trHeight w:val="570"/>
        </w:trPr>
        <w:tc>
          <w:tcPr>
            <w:tcW w:w="534" w:type="dxa"/>
            <w:tcBorders>
              <w:top w:val="nil"/>
              <w:left w:val="single" w:sz="4" w:space="0" w:color="auto"/>
              <w:bottom w:val="nil"/>
              <w:right w:val="single" w:sz="4" w:space="0" w:color="auto"/>
            </w:tcBorders>
            <w:shd w:val="clear" w:color="auto" w:fill="auto"/>
            <w:noWrap/>
            <w:vAlign w:val="center"/>
            <w:hideMark/>
          </w:tcPr>
          <w:p w:rsidR="00023E32" w:rsidRDefault="00023E32" w:rsidP="0065596F">
            <w:pPr>
              <w:jc w:val="center"/>
              <w:rPr>
                <w:rFonts w:ascii="Calibri" w:hAnsi="Calibri" w:cs="Calibri"/>
                <w:color w:val="000000"/>
                <w:sz w:val="22"/>
                <w:szCs w:val="22"/>
              </w:rPr>
            </w:pPr>
            <w:r>
              <w:rPr>
                <w:rFonts w:ascii="Calibri" w:hAnsi="Calibri" w:cs="Calibri"/>
                <w:color w:val="000000"/>
                <w:sz w:val="22"/>
                <w:szCs w:val="22"/>
              </w:rPr>
              <w:t>8</w:t>
            </w:r>
          </w:p>
        </w:tc>
        <w:tc>
          <w:tcPr>
            <w:tcW w:w="2693"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sz w:val="22"/>
                <w:szCs w:val="22"/>
              </w:rPr>
            </w:pPr>
            <w:r>
              <w:rPr>
                <w:rFonts w:ascii="Tahoma" w:hAnsi="Tahoma" w:cs="Tahoma"/>
                <w:sz w:val="22"/>
                <w:szCs w:val="22"/>
              </w:rPr>
              <w:t xml:space="preserve">Perintisan jalan Baera -  langsoga </w:t>
            </w:r>
          </w:p>
        </w:tc>
        <w:tc>
          <w:tcPr>
            <w:tcW w:w="1559" w:type="dxa"/>
            <w:tcBorders>
              <w:top w:val="nil"/>
              <w:left w:val="nil"/>
              <w:bottom w:val="single" w:sz="4" w:space="0" w:color="auto"/>
              <w:right w:val="single" w:sz="4" w:space="0" w:color="auto"/>
            </w:tcBorders>
            <w:shd w:val="clear" w:color="000000" w:fill="FFFFFF"/>
            <w:noWrap/>
            <w:vAlign w:val="center"/>
            <w:hideMark/>
          </w:tcPr>
          <w:p w:rsidR="00023E32" w:rsidRDefault="00023E32" w:rsidP="0065596F">
            <w:pPr>
              <w:jc w:val="center"/>
              <w:rPr>
                <w:rFonts w:ascii="Tahoma" w:hAnsi="Tahoma" w:cs="Tahoma"/>
                <w:sz w:val="22"/>
                <w:szCs w:val="22"/>
              </w:rPr>
            </w:pPr>
            <w:r>
              <w:rPr>
                <w:rFonts w:ascii="Tahoma" w:hAnsi="Tahoma" w:cs="Tahoma"/>
                <w:sz w:val="22"/>
                <w:szCs w:val="22"/>
              </w:rPr>
              <w:t>Baera Selatan</w:t>
            </w:r>
          </w:p>
        </w:tc>
        <w:tc>
          <w:tcPr>
            <w:tcW w:w="2835" w:type="dxa"/>
            <w:gridSpan w:val="4"/>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Calibri" w:hAnsi="Calibri" w:cs="Calibri"/>
                <w:sz w:val="22"/>
                <w:szCs w:val="22"/>
              </w:rPr>
            </w:pPr>
            <w:r>
              <w:rPr>
                <w:rFonts w:ascii="Calibri" w:hAnsi="Calibri" w:cs="Calibri"/>
                <w:sz w:val="22"/>
                <w:szCs w:val="22"/>
              </w:rPr>
              <w:t>jalan alternatif masyarakat</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 </w:t>
            </w:r>
          </w:p>
        </w:tc>
        <w:tc>
          <w:tcPr>
            <w:tcW w:w="850"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 </w:t>
            </w:r>
          </w:p>
        </w:tc>
      </w:tr>
      <w:tr w:rsidR="00023E32" w:rsidTr="0065596F">
        <w:trPr>
          <w:trHeight w:val="106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E32" w:rsidRDefault="00023E32" w:rsidP="0065596F">
            <w:pPr>
              <w:jc w:val="center"/>
              <w:rPr>
                <w:rFonts w:ascii="Calibri" w:hAnsi="Calibri" w:cs="Calibri"/>
                <w:color w:val="000000"/>
                <w:sz w:val="22"/>
                <w:szCs w:val="22"/>
              </w:rPr>
            </w:pPr>
            <w:r>
              <w:rPr>
                <w:rFonts w:ascii="Calibri" w:hAnsi="Calibri" w:cs="Calibri"/>
                <w:color w:val="000000"/>
                <w:sz w:val="22"/>
                <w:szCs w:val="22"/>
              </w:rPr>
              <w:t>9</w:t>
            </w:r>
          </w:p>
        </w:tc>
        <w:tc>
          <w:tcPr>
            <w:tcW w:w="2693"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sz w:val="22"/>
                <w:szCs w:val="22"/>
              </w:rPr>
            </w:pPr>
            <w:r>
              <w:rPr>
                <w:rFonts w:ascii="Tahoma" w:hAnsi="Tahoma" w:cs="Tahoma"/>
                <w:sz w:val="22"/>
                <w:szCs w:val="22"/>
              </w:rPr>
              <w:t>perintisan dan perkerasan jalan lingkar bag.barat dusun Tanaharapan</w:t>
            </w:r>
          </w:p>
        </w:tc>
        <w:tc>
          <w:tcPr>
            <w:tcW w:w="1559" w:type="dxa"/>
            <w:tcBorders>
              <w:top w:val="nil"/>
              <w:left w:val="nil"/>
              <w:bottom w:val="single" w:sz="4" w:space="0" w:color="auto"/>
              <w:right w:val="single" w:sz="4" w:space="0" w:color="auto"/>
            </w:tcBorders>
            <w:shd w:val="clear" w:color="000000" w:fill="FFFFFF"/>
            <w:noWrap/>
            <w:vAlign w:val="center"/>
            <w:hideMark/>
          </w:tcPr>
          <w:p w:rsidR="00023E32" w:rsidRDefault="00023E32" w:rsidP="0065596F">
            <w:pPr>
              <w:jc w:val="center"/>
              <w:rPr>
                <w:rFonts w:ascii="Tahoma" w:hAnsi="Tahoma" w:cs="Tahoma"/>
                <w:sz w:val="22"/>
                <w:szCs w:val="22"/>
              </w:rPr>
            </w:pPr>
            <w:r>
              <w:rPr>
                <w:rFonts w:ascii="Tahoma" w:hAnsi="Tahoma" w:cs="Tahoma"/>
                <w:sz w:val="22"/>
                <w:szCs w:val="22"/>
              </w:rPr>
              <w:t>tanaharapan</w:t>
            </w:r>
          </w:p>
        </w:tc>
        <w:tc>
          <w:tcPr>
            <w:tcW w:w="2835" w:type="dxa"/>
            <w:gridSpan w:val="4"/>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sz w:val="22"/>
                <w:szCs w:val="22"/>
              </w:rPr>
            </w:pPr>
            <w:r>
              <w:rPr>
                <w:rFonts w:ascii="Tahoma" w:hAnsi="Tahoma" w:cs="Tahoma"/>
                <w:sz w:val="22"/>
                <w:szCs w:val="22"/>
              </w:rPr>
              <w:t>jalan alternatif masyarakat</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 </w:t>
            </w:r>
          </w:p>
        </w:tc>
        <w:tc>
          <w:tcPr>
            <w:tcW w:w="850"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 </w:t>
            </w:r>
          </w:p>
        </w:tc>
      </w:tr>
      <w:tr w:rsidR="00023E32" w:rsidTr="0065596F">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023E32" w:rsidRDefault="00023E32" w:rsidP="0065596F">
            <w:pPr>
              <w:jc w:val="center"/>
              <w:rPr>
                <w:rFonts w:ascii="Calibri" w:hAnsi="Calibri" w:cs="Calibri"/>
                <w:color w:val="000000"/>
                <w:sz w:val="22"/>
                <w:szCs w:val="22"/>
              </w:rPr>
            </w:pPr>
            <w:r>
              <w:rPr>
                <w:rFonts w:ascii="Calibri" w:hAnsi="Calibri" w:cs="Calibri"/>
                <w:color w:val="000000"/>
                <w:sz w:val="22"/>
                <w:szCs w:val="22"/>
              </w:rPr>
              <w:t>11</w:t>
            </w:r>
          </w:p>
        </w:tc>
        <w:tc>
          <w:tcPr>
            <w:tcW w:w="2693"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sz w:val="22"/>
                <w:szCs w:val="22"/>
              </w:rPr>
            </w:pPr>
            <w:r>
              <w:rPr>
                <w:rFonts w:ascii="Tahoma" w:hAnsi="Tahoma" w:cs="Tahoma"/>
                <w:sz w:val="22"/>
                <w:szCs w:val="22"/>
              </w:rPr>
              <w:t xml:space="preserve">Pembangunan Bendungan Tamalaju </w:t>
            </w:r>
          </w:p>
        </w:tc>
        <w:tc>
          <w:tcPr>
            <w:tcW w:w="1559" w:type="dxa"/>
            <w:tcBorders>
              <w:top w:val="single" w:sz="4" w:space="0" w:color="auto"/>
              <w:left w:val="single" w:sz="4" w:space="0" w:color="auto"/>
              <w:bottom w:val="single" w:sz="4" w:space="0" w:color="auto"/>
              <w:right w:val="nil"/>
            </w:tcBorders>
            <w:shd w:val="clear" w:color="000000" w:fill="FFFFFF"/>
            <w:vAlign w:val="center"/>
            <w:hideMark/>
          </w:tcPr>
          <w:p w:rsidR="00023E32" w:rsidRDefault="00023E32" w:rsidP="0065596F">
            <w:pPr>
              <w:jc w:val="center"/>
              <w:rPr>
                <w:rFonts w:ascii="Tahoma" w:hAnsi="Tahoma" w:cs="Tahoma"/>
                <w:sz w:val="22"/>
                <w:szCs w:val="22"/>
              </w:rPr>
            </w:pPr>
            <w:r>
              <w:rPr>
                <w:rFonts w:ascii="Tahoma" w:hAnsi="Tahoma" w:cs="Tahoma"/>
                <w:sz w:val="22"/>
                <w:szCs w:val="22"/>
              </w:rPr>
              <w:t>Palemba Timur</w:t>
            </w:r>
          </w:p>
        </w:tc>
        <w:tc>
          <w:tcPr>
            <w:tcW w:w="2835" w:type="dxa"/>
            <w:gridSpan w:val="4"/>
            <w:tcBorders>
              <w:top w:val="nil"/>
              <w:left w:val="single" w:sz="4" w:space="0" w:color="auto"/>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sz w:val="22"/>
                <w:szCs w:val="22"/>
              </w:rPr>
            </w:pPr>
            <w:r>
              <w:rPr>
                <w:rFonts w:ascii="Tahoma" w:hAnsi="Tahoma" w:cs="Tahoma"/>
                <w:sz w:val="22"/>
                <w:szCs w:val="22"/>
              </w:rPr>
              <w:t>Tersedianya sarana pengairan bagi petani</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sz w:val="22"/>
                <w:szCs w:val="22"/>
              </w:rPr>
            </w:pPr>
            <w:r>
              <w:rPr>
                <w:rFonts w:ascii="Tahoma" w:hAnsi="Tahoma" w:cs="Tahoma"/>
                <w:sz w:val="22"/>
                <w:szCs w:val="22"/>
              </w:rPr>
              <w:t xml:space="preserve">1 Paket </w:t>
            </w:r>
          </w:p>
        </w:tc>
        <w:tc>
          <w:tcPr>
            <w:tcW w:w="850"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sz w:val="22"/>
                <w:szCs w:val="22"/>
              </w:rPr>
            </w:pPr>
            <w:r>
              <w:rPr>
                <w:rFonts w:ascii="Tahoma" w:hAnsi="Tahoma" w:cs="Tahoma"/>
                <w:sz w:val="22"/>
                <w:szCs w:val="22"/>
              </w:rPr>
              <w:t> </w:t>
            </w:r>
          </w:p>
        </w:tc>
      </w:tr>
      <w:tr w:rsidR="00023E32" w:rsidTr="0065596F">
        <w:trPr>
          <w:trHeight w:val="1140"/>
        </w:trPr>
        <w:tc>
          <w:tcPr>
            <w:tcW w:w="534" w:type="dxa"/>
            <w:tcBorders>
              <w:top w:val="nil"/>
              <w:left w:val="single" w:sz="4" w:space="0" w:color="auto"/>
              <w:bottom w:val="nil"/>
              <w:right w:val="single" w:sz="4" w:space="0" w:color="auto"/>
            </w:tcBorders>
            <w:shd w:val="clear" w:color="auto" w:fill="auto"/>
            <w:noWrap/>
            <w:vAlign w:val="center"/>
            <w:hideMark/>
          </w:tcPr>
          <w:p w:rsidR="00023E32" w:rsidRDefault="00023E32" w:rsidP="0065596F">
            <w:pPr>
              <w:jc w:val="center"/>
              <w:rPr>
                <w:rFonts w:ascii="Calibri" w:hAnsi="Calibri" w:cs="Calibri"/>
                <w:color w:val="000000"/>
                <w:sz w:val="22"/>
                <w:szCs w:val="22"/>
              </w:rPr>
            </w:pPr>
            <w:r>
              <w:rPr>
                <w:rFonts w:ascii="Calibri" w:hAnsi="Calibri" w:cs="Calibri"/>
                <w:color w:val="000000"/>
                <w:sz w:val="22"/>
                <w:szCs w:val="22"/>
              </w:rPr>
              <w:lastRenderedPageBreak/>
              <w:t>12</w:t>
            </w:r>
          </w:p>
        </w:tc>
        <w:tc>
          <w:tcPr>
            <w:tcW w:w="2693"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sz w:val="22"/>
                <w:szCs w:val="22"/>
              </w:rPr>
            </w:pPr>
            <w:r>
              <w:rPr>
                <w:rFonts w:ascii="Tahoma" w:hAnsi="Tahoma" w:cs="Tahoma"/>
                <w:sz w:val="22"/>
                <w:szCs w:val="22"/>
              </w:rPr>
              <w:t xml:space="preserve">Instalasi/Jaringan Listrik antar Desa </w:t>
            </w:r>
          </w:p>
        </w:tc>
        <w:tc>
          <w:tcPr>
            <w:tcW w:w="1559" w:type="dxa"/>
            <w:tcBorders>
              <w:top w:val="nil"/>
              <w:left w:val="nil"/>
              <w:bottom w:val="single" w:sz="4" w:space="0" w:color="auto"/>
              <w:right w:val="nil"/>
            </w:tcBorders>
            <w:shd w:val="clear" w:color="000000" w:fill="FFFFFF"/>
            <w:vAlign w:val="center"/>
            <w:hideMark/>
          </w:tcPr>
          <w:p w:rsidR="00023E32" w:rsidRDefault="00023E32" w:rsidP="0065596F">
            <w:pPr>
              <w:jc w:val="center"/>
              <w:rPr>
                <w:rFonts w:ascii="Tahoma" w:hAnsi="Tahoma" w:cs="Tahoma"/>
                <w:sz w:val="22"/>
                <w:szCs w:val="22"/>
              </w:rPr>
            </w:pPr>
            <w:r>
              <w:rPr>
                <w:rFonts w:ascii="Tahoma" w:hAnsi="Tahoma" w:cs="Tahoma"/>
                <w:sz w:val="22"/>
                <w:szCs w:val="22"/>
              </w:rPr>
              <w:t xml:space="preserve">Desa Kalepadang-Desa Bonto Tangnga </w:t>
            </w:r>
          </w:p>
        </w:tc>
        <w:tc>
          <w:tcPr>
            <w:tcW w:w="2835" w:type="dxa"/>
            <w:gridSpan w:val="4"/>
            <w:tcBorders>
              <w:top w:val="nil"/>
              <w:left w:val="single" w:sz="4" w:space="0" w:color="auto"/>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Tersedianya Sarana Penerangan</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sz w:val="22"/>
                <w:szCs w:val="22"/>
              </w:rPr>
            </w:pPr>
            <w:r>
              <w:rPr>
                <w:rFonts w:ascii="Tahoma" w:hAnsi="Tahoma" w:cs="Tahoma"/>
                <w:sz w:val="22"/>
                <w:szCs w:val="22"/>
              </w:rPr>
              <w:t>1 paket</w:t>
            </w:r>
          </w:p>
        </w:tc>
        <w:tc>
          <w:tcPr>
            <w:tcW w:w="850"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sz w:val="22"/>
                <w:szCs w:val="22"/>
              </w:rPr>
            </w:pPr>
            <w:r>
              <w:rPr>
                <w:rFonts w:ascii="Tahoma" w:hAnsi="Tahoma" w:cs="Tahoma"/>
                <w:sz w:val="22"/>
                <w:szCs w:val="22"/>
              </w:rPr>
              <w:t> </w:t>
            </w:r>
          </w:p>
        </w:tc>
      </w:tr>
      <w:tr w:rsidR="00023E32" w:rsidTr="0065596F">
        <w:trPr>
          <w:trHeight w:val="57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E32" w:rsidRDefault="00023E32" w:rsidP="0065596F">
            <w:pPr>
              <w:jc w:val="center"/>
              <w:rPr>
                <w:rFonts w:ascii="Calibri" w:hAnsi="Calibri" w:cs="Calibri"/>
                <w:color w:val="000000"/>
                <w:sz w:val="22"/>
                <w:szCs w:val="22"/>
              </w:rPr>
            </w:pPr>
            <w:r>
              <w:rPr>
                <w:rFonts w:ascii="Calibri" w:hAnsi="Calibri" w:cs="Calibri"/>
                <w:color w:val="000000"/>
                <w:sz w:val="22"/>
                <w:szCs w:val="22"/>
              </w:rPr>
              <w:t>15</w:t>
            </w:r>
          </w:p>
        </w:tc>
        <w:tc>
          <w:tcPr>
            <w:tcW w:w="2693"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Pembangunan Talud  Penahan Longsor</w:t>
            </w:r>
          </w:p>
        </w:tc>
        <w:tc>
          <w:tcPr>
            <w:tcW w:w="1559"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Desa Kahu-Kahu</w:t>
            </w:r>
          </w:p>
        </w:tc>
        <w:tc>
          <w:tcPr>
            <w:tcW w:w="2835" w:type="dxa"/>
            <w:gridSpan w:val="4"/>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Melindungi Pemukiman Dari  Longsor Bencana</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 </w:t>
            </w:r>
          </w:p>
        </w:tc>
        <w:tc>
          <w:tcPr>
            <w:tcW w:w="850"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 </w:t>
            </w:r>
          </w:p>
        </w:tc>
      </w:tr>
      <w:tr w:rsidR="00023E32" w:rsidTr="0065596F">
        <w:trPr>
          <w:trHeight w:val="570"/>
        </w:trPr>
        <w:tc>
          <w:tcPr>
            <w:tcW w:w="534" w:type="dxa"/>
            <w:tcBorders>
              <w:top w:val="nil"/>
              <w:left w:val="single" w:sz="4" w:space="0" w:color="auto"/>
              <w:bottom w:val="nil"/>
              <w:right w:val="single" w:sz="4" w:space="0" w:color="auto"/>
            </w:tcBorders>
            <w:shd w:val="clear" w:color="auto" w:fill="auto"/>
            <w:noWrap/>
            <w:vAlign w:val="center"/>
            <w:hideMark/>
          </w:tcPr>
          <w:p w:rsidR="00023E32" w:rsidRDefault="00023E32" w:rsidP="0065596F">
            <w:pPr>
              <w:jc w:val="center"/>
              <w:rPr>
                <w:rFonts w:ascii="Calibri" w:hAnsi="Calibri" w:cs="Calibri"/>
                <w:color w:val="000000"/>
                <w:sz w:val="22"/>
                <w:szCs w:val="22"/>
              </w:rPr>
            </w:pPr>
            <w:r>
              <w:rPr>
                <w:rFonts w:ascii="Calibri" w:hAnsi="Calibri" w:cs="Calibri"/>
                <w:color w:val="000000"/>
                <w:sz w:val="22"/>
                <w:szCs w:val="22"/>
              </w:rPr>
              <w:t>16</w:t>
            </w:r>
          </w:p>
        </w:tc>
        <w:tc>
          <w:tcPr>
            <w:tcW w:w="2693"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Bantuan Sumur BOR dan Air Bersih</w:t>
            </w:r>
          </w:p>
        </w:tc>
        <w:tc>
          <w:tcPr>
            <w:tcW w:w="1559"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Desa Kahu-Kahu</w:t>
            </w:r>
          </w:p>
        </w:tc>
        <w:tc>
          <w:tcPr>
            <w:tcW w:w="2835" w:type="dxa"/>
            <w:gridSpan w:val="4"/>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Tersedianya Air Bersih</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10 Unit</w:t>
            </w:r>
          </w:p>
        </w:tc>
        <w:tc>
          <w:tcPr>
            <w:tcW w:w="850"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 </w:t>
            </w:r>
          </w:p>
        </w:tc>
      </w:tr>
      <w:tr w:rsidR="00023E32" w:rsidTr="0065596F">
        <w:trPr>
          <w:trHeight w:val="85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E32" w:rsidRDefault="00023E32" w:rsidP="0065596F">
            <w:pPr>
              <w:jc w:val="center"/>
              <w:rPr>
                <w:rFonts w:ascii="Calibri" w:hAnsi="Calibri" w:cs="Calibri"/>
                <w:color w:val="000000"/>
                <w:sz w:val="22"/>
                <w:szCs w:val="22"/>
              </w:rPr>
            </w:pPr>
            <w:r>
              <w:rPr>
                <w:rFonts w:ascii="Calibri" w:hAnsi="Calibri" w:cs="Calibri"/>
                <w:color w:val="000000"/>
                <w:sz w:val="22"/>
                <w:szCs w:val="22"/>
              </w:rPr>
              <w:t>17</w:t>
            </w:r>
          </w:p>
        </w:tc>
        <w:tc>
          <w:tcPr>
            <w:tcW w:w="2693"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Pembangunan Tanggul Lapangan Sepak bola Tabang</w:t>
            </w:r>
          </w:p>
        </w:tc>
        <w:tc>
          <w:tcPr>
            <w:tcW w:w="1559"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 xml:space="preserve">Tabang </w:t>
            </w:r>
          </w:p>
        </w:tc>
        <w:tc>
          <w:tcPr>
            <w:tcW w:w="2835" w:type="dxa"/>
            <w:gridSpan w:val="4"/>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Panjang tanggul yang terbangun</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100 M</w:t>
            </w:r>
          </w:p>
        </w:tc>
        <w:tc>
          <w:tcPr>
            <w:tcW w:w="850"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 </w:t>
            </w:r>
          </w:p>
        </w:tc>
      </w:tr>
      <w:tr w:rsidR="00023E32" w:rsidTr="0065596F">
        <w:trPr>
          <w:trHeight w:val="570"/>
        </w:trPr>
        <w:tc>
          <w:tcPr>
            <w:tcW w:w="534" w:type="dxa"/>
            <w:tcBorders>
              <w:top w:val="nil"/>
              <w:left w:val="single" w:sz="4" w:space="0" w:color="auto"/>
              <w:bottom w:val="nil"/>
              <w:right w:val="single" w:sz="4" w:space="0" w:color="auto"/>
            </w:tcBorders>
            <w:shd w:val="clear" w:color="auto" w:fill="auto"/>
            <w:noWrap/>
            <w:vAlign w:val="center"/>
            <w:hideMark/>
          </w:tcPr>
          <w:p w:rsidR="00023E32" w:rsidRDefault="00023E32" w:rsidP="0065596F">
            <w:pPr>
              <w:jc w:val="center"/>
              <w:rPr>
                <w:rFonts w:ascii="Calibri" w:hAnsi="Calibri" w:cs="Calibri"/>
                <w:color w:val="000000"/>
                <w:sz w:val="22"/>
                <w:szCs w:val="22"/>
              </w:rPr>
            </w:pPr>
            <w:r>
              <w:rPr>
                <w:rFonts w:ascii="Calibri" w:hAnsi="Calibri" w:cs="Calibri"/>
                <w:color w:val="000000"/>
                <w:sz w:val="22"/>
                <w:szCs w:val="22"/>
              </w:rPr>
              <w:t>18</w:t>
            </w:r>
          </w:p>
        </w:tc>
        <w:tc>
          <w:tcPr>
            <w:tcW w:w="2693" w:type="dxa"/>
            <w:tcBorders>
              <w:top w:val="nil"/>
              <w:left w:val="nil"/>
              <w:bottom w:val="single" w:sz="4" w:space="0" w:color="auto"/>
              <w:right w:val="single" w:sz="4" w:space="0" w:color="auto"/>
            </w:tcBorders>
            <w:shd w:val="clear" w:color="000000" w:fill="FFFFFF"/>
            <w:vAlign w:val="center"/>
            <w:hideMark/>
          </w:tcPr>
          <w:p w:rsidR="00023E32" w:rsidRDefault="00D636D0" w:rsidP="0065596F">
            <w:pPr>
              <w:jc w:val="center"/>
              <w:rPr>
                <w:rFonts w:ascii="Tahoma" w:hAnsi="Tahoma" w:cs="Tahoma"/>
                <w:color w:val="000000"/>
                <w:sz w:val="22"/>
                <w:szCs w:val="22"/>
              </w:rPr>
            </w:pPr>
            <w:r>
              <w:rPr>
                <w:rFonts w:ascii="Tahoma" w:hAnsi="Tahoma" w:cs="Tahoma"/>
                <w:color w:val="000000"/>
                <w:sz w:val="22"/>
                <w:szCs w:val="22"/>
              </w:rPr>
              <w:t>u</w:t>
            </w:r>
            <w:r w:rsidR="00023E32">
              <w:rPr>
                <w:rFonts w:ascii="Tahoma" w:hAnsi="Tahoma" w:cs="Tahoma"/>
                <w:color w:val="000000"/>
                <w:sz w:val="22"/>
                <w:szCs w:val="22"/>
              </w:rPr>
              <w:t>Peningkatan jalan Hotmix jl. Tien Soeharto</w:t>
            </w:r>
          </w:p>
        </w:tc>
        <w:tc>
          <w:tcPr>
            <w:tcW w:w="1559"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Balang Sembo</w:t>
            </w:r>
          </w:p>
        </w:tc>
        <w:tc>
          <w:tcPr>
            <w:tcW w:w="2835" w:type="dxa"/>
            <w:gridSpan w:val="4"/>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Panjang Jalan yang di Hotmix</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150 M</w:t>
            </w:r>
          </w:p>
        </w:tc>
        <w:tc>
          <w:tcPr>
            <w:tcW w:w="850"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 </w:t>
            </w:r>
          </w:p>
        </w:tc>
      </w:tr>
      <w:tr w:rsidR="00023E32" w:rsidTr="0065596F">
        <w:trPr>
          <w:trHeight w:val="570"/>
        </w:trPr>
        <w:tc>
          <w:tcPr>
            <w:tcW w:w="534" w:type="dxa"/>
            <w:tcBorders>
              <w:top w:val="nil"/>
              <w:left w:val="single" w:sz="4" w:space="0" w:color="auto"/>
              <w:bottom w:val="nil"/>
              <w:right w:val="single" w:sz="4" w:space="0" w:color="auto"/>
            </w:tcBorders>
            <w:shd w:val="clear" w:color="auto" w:fill="auto"/>
            <w:noWrap/>
            <w:vAlign w:val="center"/>
            <w:hideMark/>
          </w:tcPr>
          <w:p w:rsidR="00023E32" w:rsidRDefault="0065596F" w:rsidP="001A4A74">
            <w:pPr>
              <w:rPr>
                <w:rFonts w:ascii="Calibri" w:hAnsi="Calibri" w:cs="Calibri"/>
                <w:color w:val="000000"/>
                <w:sz w:val="22"/>
                <w:szCs w:val="22"/>
              </w:rPr>
            </w:pPr>
            <w:r>
              <w:rPr>
                <w:rFonts w:ascii="Calibri" w:hAnsi="Calibri" w:cs="Calibri"/>
                <w:color w:val="000000"/>
                <w:sz w:val="22"/>
                <w:szCs w:val="22"/>
              </w:rPr>
              <w:t>19</w:t>
            </w:r>
          </w:p>
        </w:tc>
        <w:tc>
          <w:tcPr>
            <w:tcW w:w="2693"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 xml:space="preserve">Lanjutan Pembangunan Tanggul penahan ombak </w:t>
            </w:r>
          </w:p>
        </w:tc>
        <w:tc>
          <w:tcPr>
            <w:tcW w:w="1559" w:type="dxa"/>
            <w:tcBorders>
              <w:top w:val="nil"/>
              <w:left w:val="nil"/>
              <w:bottom w:val="single" w:sz="4" w:space="0" w:color="auto"/>
              <w:right w:val="single" w:sz="4" w:space="0" w:color="auto"/>
            </w:tcBorders>
            <w:shd w:val="clear" w:color="000000" w:fill="FFFFFF"/>
            <w:vAlign w:val="center"/>
            <w:hideMark/>
          </w:tcPr>
          <w:p w:rsidR="00023E32" w:rsidRDefault="001A4A74" w:rsidP="001A4A74">
            <w:pPr>
              <w:rPr>
                <w:rFonts w:ascii="Tahoma" w:hAnsi="Tahoma" w:cs="Tahoma"/>
                <w:color w:val="000000"/>
                <w:sz w:val="22"/>
                <w:szCs w:val="22"/>
              </w:rPr>
            </w:pPr>
            <w:r>
              <w:rPr>
                <w:rFonts w:ascii="Tahoma" w:hAnsi="Tahoma" w:cs="Tahoma"/>
                <w:color w:val="000000"/>
                <w:sz w:val="22"/>
                <w:szCs w:val="22"/>
              </w:rPr>
              <w:t>T</w:t>
            </w:r>
            <w:r w:rsidR="00023E32">
              <w:rPr>
                <w:rFonts w:ascii="Tahoma" w:hAnsi="Tahoma" w:cs="Tahoma"/>
                <w:color w:val="000000"/>
                <w:sz w:val="22"/>
                <w:szCs w:val="22"/>
              </w:rPr>
              <w:t xml:space="preserve">angnga - Tangnga </w:t>
            </w:r>
          </w:p>
        </w:tc>
        <w:tc>
          <w:tcPr>
            <w:tcW w:w="2835" w:type="dxa"/>
            <w:gridSpan w:val="4"/>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Pencegah terjadinya abrasi dan air pasang</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023E32" w:rsidRDefault="00023E32" w:rsidP="001A4A74">
            <w:pPr>
              <w:rPr>
                <w:rFonts w:ascii="Tahoma" w:hAnsi="Tahoma" w:cs="Tahoma"/>
                <w:color w:val="000000"/>
                <w:sz w:val="22"/>
                <w:szCs w:val="22"/>
              </w:rPr>
            </w:pPr>
            <w:r>
              <w:rPr>
                <w:rFonts w:ascii="Tahoma" w:hAnsi="Tahoma" w:cs="Tahoma"/>
                <w:color w:val="000000"/>
                <w:sz w:val="22"/>
                <w:szCs w:val="22"/>
              </w:rPr>
              <w:t>300 Meter</w:t>
            </w:r>
          </w:p>
        </w:tc>
        <w:tc>
          <w:tcPr>
            <w:tcW w:w="850"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 </w:t>
            </w:r>
          </w:p>
        </w:tc>
      </w:tr>
      <w:tr w:rsidR="00023E32" w:rsidTr="0065596F">
        <w:trPr>
          <w:trHeight w:val="57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E32" w:rsidRDefault="0065596F" w:rsidP="0065596F">
            <w:pPr>
              <w:jc w:val="center"/>
              <w:rPr>
                <w:rFonts w:ascii="Calibri" w:hAnsi="Calibri" w:cs="Calibri"/>
                <w:color w:val="000000"/>
                <w:sz w:val="22"/>
                <w:szCs w:val="22"/>
              </w:rPr>
            </w:pPr>
            <w:r>
              <w:rPr>
                <w:rFonts w:ascii="Calibri" w:hAnsi="Calibri" w:cs="Calibri"/>
                <w:color w:val="000000"/>
                <w:sz w:val="22"/>
                <w:szCs w:val="22"/>
              </w:rPr>
              <w:t>20</w:t>
            </w:r>
          </w:p>
        </w:tc>
        <w:tc>
          <w:tcPr>
            <w:tcW w:w="2693"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Pembangunan drainase</w:t>
            </w:r>
          </w:p>
        </w:tc>
        <w:tc>
          <w:tcPr>
            <w:tcW w:w="1559"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Kampung Beru</w:t>
            </w:r>
          </w:p>
        </w:tc>
        <w:tc>
          <w:tcPr>
            <w:tcW w:w="2835" w:type="dxa"/>
            <w:gridSpan w:val="4"/>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Mencegah genangan air di jalan</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100 Meter</w:t>
            </w:r>
          </w:p>
        </w:tc>
        <w:tc>
          <w:tcPr>
            <w:tcW w:w="850" w:type="dxa"/>
            <w:tcBorders>
              <w:top w:val="nil"/>
              <w:left w:val="nil"/>
              <w:bottom w:val="single" w:sz="4" w:space="0" w:color="auto"/>
              <w:right w:val="single" w:sz="4" w:space="0" w:color="auto"/>
            </w:tcBorders>
            <w:shd w:val="clear" w:color="000000" w:fill="FFFFFF"/>
            <w:noWrap/>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 </w:t>
            </w:r>
          </w:p>
        </w:tc>
      </w:tr>
      <w:tr w:rsidR="00023E32" w:rsidTr="0065596F">
        <w:trPr>
          <w:trHeight w:val="1140"/>
        </w:trPr>
        <w:tc>
          <w:tcPr>
            <w:tcW w:w="534" w:type="dxa"/>
            <w:tcBorders>
              <w:top w:val="nil"/>
              <w:left w:val="single" w:sz="4" w:space="0" w:color="auto"/>
              <w:bottom w:val="nil"/>
              <w:right w:val="single" w:sz="4" w:space="0" w:color="auto"/>
            </w:tcBorders>
            <w:shd w:val="clear" w:color="auto" w:fill="auto"/>
            <w:noWrap/>
            <w:vAlign w:val="center"/>
            <w:hideMark/>
          </w:tcPr>
          <w:p w:rsidR="00023E32" w:rsidRDefault="0065596F" w:rsidP="0065596F">
            <w:pPr>
              <w:jc w:val="center"/>
              <w:rPr>
                <w:rFonts w:ascii="Calibri" w:hAnsi="Calibri" w:cs="Calibri"/>
                <w:color w:val="000000"/>
                <w:sz w:val="22"/>
                <w:szCs w:val="22"/>
              </w:rPr>
            </w:pPr>
            <w:r>
              <w:rPr>
                <w:rFonts w:ascii="Calibri" w:hAnsi="Calibri" w:cs="Calibri"/>
                <w:color w:val="000000"/>
                <w:sz w:val="22"/>
                <w:szCs w:val="22"/>
              </w:rPr>
              <w:t>21</w:t>
            </w:r>
          </w:p>
        </w:tc>
        <w:tc>
          <w:tcPr>
            <w:tcW w:w="2693"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Peningkatan Jalan Hotmix Samping Rumah Sakit Menuju SMP 46 Kep. Selayar</w:t>
            </w:r>
          </w:p>
        </w:tc>
        <w:tc>
          <w:tcPr>
            <w:tcW w:w="1559"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Parappa</w:t>
            </w:r>
          </w:p>
        </w:tc>
        <w:tc>
          <w:tcPr>
            <w:tcW w:w="2835" w:type="dxa"/>
            <w:gridSpan w:val="4"/>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Tersedianya Akses Jalan Sekolah</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150 Meter</w:t>
            </w:r>
          </w:p>
        </w:tc>
        <w:tc>
          <w:tcPr>
            <w:tcW w:w="850" w:type="dxa"/>
            <w:tcBorders>
              <w:top w:val="nil"/>
              <w:left w:val="nil"/>
              <w:bottom w:val="single" w:sz="4" w:space="0" w:color="auto"/>
              <w:right w:val="single" w:sz="4" w:space="0" w:color="auto"/>
            </w:tcBorders>
            <w:shd w:val="clear" w:color="000000" w:fill="FFFFFF"/>
            <w:noWrap/>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 </w:t>
            </w:r>
          </w:p>
        </w:tc>
      </w:tr>
      <w:tr w:rsidR="00023E32" w:rsidTr="0065596F">
        <w:trPr>
          <w:trHeight w:val="63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E32" w:rsidRDefault="0065596F" w:rsidP="0065596F">
            <w:pPr>
              <w:jc w:val="center"/>
              <w:rPr>
                <w:rFonts w:ascii="Calibri" w:hAnsi="Calibri" w:cs="Calibri"/>
                <w:color w:val="000000"/>
                <w:sz w:val="22"/>
                <w:szCs w:val="22"/>
              </w:rPr>
            </w:pPr>
            <w:r>
              <w:rPr>
                <w:rFonts w:ascii="Calibri" w:hAnsi="Calibri" w:cs="Calibri"/>
                <w:color w:val="000000"/>
                <w:sz w:val="22"/>
                <w:szCs w:val="22"/>
              </w:rPr>
              <w:t>22</w:t>
            </w:r>
          </w:p>
        </w:tc>
        <w:tc>
          <w:tcPr>
            <w:tcW w:w="2693"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Calibri" w:hAnsi="Calibri" w:cs="Calibri"/>
                <w:color w:val="000000"/>
              </w:rPr>
            </w:pPr>
            <w:r>
              <w:rPr>
                <w:rFonts w:ascii="Calibri" w:hAnsi="Calibri" w:cs="Calibri"/>
                <w:color w:val="000000"/>
              </w:rPr>
              <w:t>Lanjutan Pembangunan Jalan Bitombang - Tola</w:t>
            </w:r>
          </w:p>
        </w:tc>
        <w:tc>
          <w:tcPr>
            <w:tcW w:w="1559"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Calibri" w:hAnsi="Calibri" w:cs="Calibri"/>
                <w:color w:val="000000"/>
              </w:rPr>
            </w:pPr>
            <w:r>
              <w:rPr>
                <w:rFonts w:ascii="Calibri" w:hAnsi="Calibri" w:cs="Calibri"/>
                <w:color w:val="000000"/>
              </w:rPr>
              <w:t>Lura Gantarang</w:t>
            </w:r>
          </w:p>
        </w:tc>
        <w:tc>
          <w:tcPr>
            <w:tcW w:w="2835" w:type="dxa"/>
            <w:gridSpan w:val="4"/>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Calibri" w:hAnsi="Calibri" w:cs="Calibri"/>
                <w:color w:val="000000"/>
              </w:rPr>
            </w:pPr>
            <w:r>
              <w:rPr>
                <w:rFonts w:ascii="Calibri" w:hAnsi="Calibri" w:cs="Calibri"/>
                <w:color w:val="000000"/>
              </w:rPr>
              <w:t>Tersedianya Akses Jalan Masyarakat</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023E32" w:rsidRDefault="00023E32" w:rsidP="0065596F">
            <w:pPr>
              <w:jc w:val="center"/>
              <w:rPr>
                <w:rFonts w:ascii="Calibri" w:hAnsi="Calibri" w:cs="Calibri"/>
                <w:color w:val="000000"/>
                <w:sz w:val="22"/>
                <w:szCs w:val="22"/>
              </w:rPr>
            </w:pPr>
            <w:r>
              <w:rPr>
                <w:rFonts w:ascii="Calibri" w:hAnsi="Calibri" w:cs="Calibri"/>
                <w:color w:val="000000"/>
                <w:sz w:val="22"/>
                <w:szCs w:val="22"/>
              </w:rPr>
              <w:t>3 KM</w:t>
            </w:r>
          </w:p>
        </w:tc>
        <w:tc>
          <w:tcPr>
            <w:tcW w:w="850" w:type="dxa"/>
            <w:tcBorders>
              <w:top w:val="nil"/>
              <w:left w:val="nil"/>
              <w:bottom w:val="single" w:sz="4" w:space="0" w:color="auto"/>
              <w:right w:val="single" w:sz="4" w:space="0" w:color="auto"/>
            </w:tcBorders>
            <w:shd w:val="clear" w:color="000000" w:fill="FFFFFF"/>
            <w:noWrap/>
            <w:vAlign w:val="center"/>
            <w:hideMark/>
          </w:tcPr>
          <w:p w:rsidR="00023E32" w:rsidRDefault="00023E32" w:rsidP="0065596F">
            <w:pPr>
              <w:jc w:val="center"/>
              <w:rPr>
                <w:rFonts w:ascii="Calibri" w:hAnsi="Calibri" w:cs="Calibri"/>
                <w:color w:val="000000"/>
                <w:sz w:val="22"/>
                <w:szCs w:val="22"/>
              </w:rPr>
            </w:pPr>
            <w:r>
              <w:rPr>
                <w:rFonts w:ascii="Calibri" w:hAnsi="Calibri" w:cs="Calibri"/>
                <w:color w:val="000000"/>
                <w:sz w:val="22"/>
                <w:szCs w:val="22"/>
              </w:rPr>
              <w:t> </w:t>
            </w:r>
          </w:p>
        </w:tc>
      </w:tr>
      <w:tr w:rsidR="00023E32" w:rsidTr="0065596F">
        <w:trPr>
          <w:trHeight w:val="63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023E32" w:rsidRDefault="0065596F" w:rsidP="0065596F">
            <w:pPr>
              <w:jc w:val="center"/>
              <w:rPr>
                <w:rFonts w:ascii="Calibri" w:hAnsi="Calibri" w:cs="Calibri"/>
                <w:color w:val="000000"/>
                <w:sz w:val="22"/>
                <w:szCs w:val="22"/>
              </w:rPr>
            </w:pPr>
            <w:r>
              <w:rPr>
                <w:rFonts w:ascii="Calibri" w:hAnsi="Calibri" w:cs="Calibri"/>
                <w:color w:val="000000"/>
                <w:sz w:val="22"/>
                <w:szCs w:val="22"/>
              </w:rPr>
              <w:t>23</w:t>
            </w:r>
          </w:p>
        </w:tc>
        <w:tc>
          <w:tcPr>
            <w:tcW w:w="2693"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Bantuan Rehabilitasi Rumah Tidak Layak Huni</w:t>
            </w:r>
          </w:p>
        </w:tc>
        <w:tc>
          <w:tcPr>
            <w:tcW w:w="1559"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Desa Bontoborusu</w:t>
            </w:r>
          </w:p>
        </w:tc>
        <w:tc>
          <w:tcPr>
            <w:tcW w:w="2835" w:type="dxa"/>
            <w:gridSpan w:val="4"/>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Tertatanya Pemukiman yang Memadai</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40 Unit</w:t>
            </w:r>
          </w:p>
        </w:tc>
        <w:tc>
          <w:tcPr>
            <w:tcW w:w="850"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 </w:t>
            </w:r>
          </w:p>
        </w:tc>
      </w:tr>
      <w:tr w:rsidR="00023E32" w:rsidTr="0065596F">
        <w:trPr>
          <w:trHeight w:val="870"/>
        </w:trPr>
        <w:tc>
          <w:tcPr>
            <w:tcW w:w="534" w:type="dxa"/>
            <w:tcBorders>
              <w:top w:val="nil"/>
              <w:left w:val="single" w:sz="4" w:space="0" w:color="auto"/>
              <w:bottom w:val="nil"/>
              <w:right w:val="single" w:sz="4" w:space="0" w:color="auto"/>
            </w:tcBorders>
            <w:shd w:val="clear" w:color="auto" w:fill="auto"/>
            <w:noWrap/>
            <w:vAlign w:val="center"/>
            <w:hideMark/>
          </w:tcPr>
          <w:p w:rsidR="00023E32" w:rsidRDefault="0065596F" w:rsidP="0065596F">
            <w:pPr>
              <w:jc w:val="center"/>
              <w:rPr>
                <w:rFonts w:ascii="Calibri" w:hAnsi="Calibri" w:cs="Calibri"/>
                <w:color w:val="000000"/>
                <w:sz w:val="22"/>
                <w:szCs w:val="22"/>
              </w:rPr>
            </w:pPr>
            <w:r>
              <w:rPr>
                <w:rFonts w:ascii="Calibri" w:hAnsi="Calibri" w:cs="Calibri"/>
                <w:color w:val="000000"/>
                <w:sz w:val="22"/>
                <w:szCs w:val="22"/>
              </w:rPr>
              <w:t>24</w:t>
            </w:r>
          </w:p>
        </w:tc>
        <w:tc>
          <w:tcPr>
            <w:tcW w:w="2693"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Calibri" w:hAnsi="Calibri" w:cs="Calibri"/>
                <w:color w:val="000000"/>
              </w:rPr>
            </w:pPr>
            <w:r>
              <w:rPr>
                <w:rFonts w:ascii="Calibri" w:hAnsi="Calibri" w:cs="Calibri"/>
                <w:color w:val="000000"/>
              </w:rPr>
              <w:t>Pembangunan Pos Polisi</w:t>
            </w:r>
          </w:p>
        </w:tc>
        <w:tc>
          <w:tcPr>
            <w:tcW w:w="1559"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Calibri" w:hAnsi="Calibri" w:cs="Calibri"/>
                <w:color w:val="000000"/>
              </w:rPr>
            </w:pPr>
            <w:r>
              <w:rPr>
                <w:rFonts w:ascii="Calibri" w:hAnsi="Calibri" w:cs="Calibri"/>
                <w:color w:val="000000"/>
              </w:rPr>
              <w:t>Desa Kalepadang</w:t>
            </w:r>
          </w:p>
        </w:tc>
        <w:tc>
          <w:tcPr>
            <w:tcW w:w="2835" w:type="dxa"/>
            <w:gridSpan w:val="4"/>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Calibri" w:hAnsi="Calibri" w:cs="Calibri"/>
                <w:color w:val="000000"/>
              </w:rPr>
            </w:pPr>
            <w:r>
              <w:rPr>
                <w:rFonts w:ascii="Calibri" w:hAnsi="Calibri" w:cs="Calibri"/>
                <w:color w:val="000000"/>
              </w:rPr>
              <w:t>Meningkatkan Keamanan di Desa Kalepadang</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023E32" w:rsidRDefault="00023E32" w:rsidP="0065596F">
            <w:pPr>
              <w:jc w:val="center"/>
              <w:rPr>
                <w:rFonts w:ascii="Calibri" w:hAnsi="Calibri" w:cs="Calibri"/>
                <w:color w:val="000000"/>
                <w:sz w:val="22"/>
                <w:szCs w:val="22"/>
              </w:rPr>
            </w:pPr>
            <w:r>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000000" w:fill="FFFFFF"/>
            <w:noWrap/>
            <w:vAlign w:val="center"/>
            <w:hideMark/>
          </w:tcPr>
          <w:p w:rsidR="00023E32" w:rsidRDefault="00023E32" w:rsidP="0065596F">
            <w:pPr>
              <w:jc w:val="center"/>
              <w:rPr>
                <w:rFonts w:ascii="Calibri" w:hAnsi="Calibri" w:cs="Calibri"/>
                <w:color w:val="000000"/>
                <w:sz w:val="22"/>
                <w:szCs w:val="22"/>
              </w:rPr>
            </w:pPr>
            <w:r>
              <w:rPr>
                <w:rFonts w:ascii="Calibri" w:hAnsi="Calibri" w:cs="Calibri"/>
                <w:color w:val="000000"/>
                <w:sz w:val="22"/>
                <w:szCs w:val="22"/>
              </w:rPr>
              <w:t> </w:t>
            </w:r>
          </w:p>
        </w:tc>
      </w:tr>
      <w:tr w:rsidR="00023E32" w:rsidTr="0065596F">
        <w:trPr>
          <w:trHeight w:val="85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E32" w:rsidRDefault="0065596F" w:rsidP="0065596F">
            <w:pPr>
              <w:jc w:val="center"/>
              <w:rPr>
                <w:rFonts w:ascii="Calibri" w:hAnsi="Calibri" w:cs="Calibri"/>
                <w:color w:val="000000"/>
                <w:sz w:val="22"/>
                <w:szCs w:val="22"/>
              </w:rPr>
            </w:pPr>
            <w:r>
              <w:rPr>
                <w:rFonts w:ascii="Calibri" w:hAnsi="Calibri" w:cs="Calibri"/>
                <w:color w:val="000000"/>
                <w:sz w:val="22"/>
                <w:szCs w:val="22"/>
              </w:rPr>
              <w:t>25</w:t>
            </w:r>
          </w:p>
        </w:tc>
        <w:tc>
          <w:tcPr>
            <w:tcW w:w="2693"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Pembangunan Jamban Keluarga</w:t>
            </w:r>
          </w:p>
        </w:tc>
        <w:tc>
          <w:tcPr>
            <w:tcW w:w="1559"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Desa Bontoborusu</w:t>
            </w:r>
          </w:p>
        </w:tc>
        <w:tc>
          <w:tcPr>
            <w:tcW w:w="2835" w:type="dxa"/>
            <w:gridSpan w:val="4"/>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Meningkatkan Masyarakat agar Tidak BAB di Sembarang Tempat</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Calibri" w:hAnsi="Calibri" w:cs="Calibri"/>
                <w:color w:val="000000"/>
                <w:sz w:val="22"/>
                <w:szCs w:val="22"/>
              </w:rPr>
            </w:pPr>
            <w:r>
              <w:rPr>
                <w:rFonts w:ascii="Calibri" w:hAnsi="Calibri" w:cs="Calibri"/>
                <w:color w:val="000000"/>
                <w:sz w:val="22"/>
                <w:szCs w:val="22"/>
              </w:rPr>
              <w:t>50 Unit</w:t>
            </w:r>
          </w:p>
        </w:tc>
        <w:tc>
          <w:tcPr>
            <w:tcW w:w="850"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Calibri" w:hAnsi="Calibri" w:cs="Calibri"/>
                <w:color w:val="000000"/>
                <w:sz w:val="22"/>
                <w:szCs w:val="22"/>
              </w:rPr>
            </w:pPr>
            <w:r>
              <w:rPr>
                <w:rFonts w:ascii="Calibri" w:hAnsi="Calibri" w:cs="Calibri"/>
                <w:color w:val="000000"/>
                <w:sz w:val="22"/>
                <w:szCs w:val="22"/>
              </w:rPr>
              <w:t> </w:t>
            </w:r>
          </w:p>
        </w:tc>
      </w:tr>
      <w:tr w:rsidR="00023E32" w:rsidTr="0065596F">
        <w:trPr>
          <w:trHeight w:val="570"/>
        </w:trPr>
        <w:tc>
          <w:tcPr>
            <w:tcW w:w="534" w:type="dxa"/>
            <w:tcBorders>
              <w:top w:val="nil"/>
              <w:left w:val="single" w:sz="4" w:space="0" w:color="auto"/>
              <w:bottom w:val="nil"/>
              <w:right w:val="single" w:sz="4" w:space="0" w:color="auto"/>
            </w:tcBorders>
            <w:shd w:val="clear" w:color="auto" w:fill="auto"/>
            <w:noWrap/>
            <w:vAlign w:val="center"/>
            <w:hideMark/>
          </w:tcPr>
          <w:p w:rsidR="00023E32" w:rsidRDefault="0065596F" w:rsidP="0065596F">
            <w:pPr>
              <w:jc w:val="center"/>
              <w:rPr>
                <w:rFonts w:ascii="Calibri" w:hAnsi="Calibri" w:cs="Calibri"/>
                <w:color w:val="000000"/>
                <w:sz w:val="22"/>
                <w:szCs w:val="22"/>
              </w:rPr>
            </w:pPr>
            <w:r>
              <w:rPr>
                <w:rFonts w:ascii="Calibri" w:hAnsi="Calibri" w:cs="Calibri"/>
                <w:color w:val="000000"/>
                <w:sz w:val="22"/>
                <w:szCs w:val="22"/>
              </w:rPr>
              <w:t>26</w:t>
            </w:r>
          </w:p>
        </w:tc>
        <w:tc>
          <w:tcPr>
            <w:tcW w:w="2693"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 xml:space="preserve">Pembangunan Gedung Pertemuan </w:t>
            </w:r>
          </w:p>
        </w:tc>
        <w:tc>
          <w:tcPr>
            <w:tcW w:w="1559"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Puskesmas Bontosunggu</w:t>
            </w:r>
          </w:p>
        </w:tc>
        <w:tc>
          <w:tcPr>
            <w:tcW w:w="2835" w:type="dxa"/>
            <w:gridSpan w:val="4"/>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 xml:space="preserve">Pembangunan Gedung Pertemuan </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1 Unit</w:t>
            </w:r>
          </w:p>
        </w:tc>
        <w:tc>
          <w:tcPr>
            <w:tcW w:w="850"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 </w:t>
            </w:r>
          </w:p>
        </w:tc>
      </w:tr>
      <w:tr w:rsidR="00023E32" w:rsidTr="0065596F">
        <w:trPr>
          <w:trHeight w:val="85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E32" w:rsidRDefault="0065596F" w:rsidP="0065596F">
            <w:pPr>
              <w:jc w:val="center"/>
              <w:rPr>
                <w:rFonts w:ascii="Calibri" w:hAnsi="Calibri" w:cs="Calibri"/>
                <w:color w:val="000000"/>
                <w:sz w:val="22"/>
                <w:szCs w:val="22"/>
              </w:rPr>
            </w:pPr>
            <w:r>
              <w:rPr>
                <w:rFonts w:ascii="Calibri" w:hAnsi="Calibri" w:cs="Calibri"/>
                <w:color w:val="000000"/>
                <w:sz w:val="22"/>
                <w:szCs w:val="22"/>
              </w:rPr>
              <w:t>27</w:t>
            </w:r>
          </w:p>
        </w:tc>
        <w:tc>
          <w:tcPr>
            <w:tcW w:w="2693"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Pembangunan 1 ruang kelas baru SMPN 14 Kep. Selayar</w:t>
            </w:r>
          </w:p>
        </w:tc>
        <w:tc>
          <w:tcPr>
            <w:tcW w:w="1559"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Desa Bontosunggu</w:t>
            </w:r>
          </w:p>
        </w:tc>
        <w:tc>
          <w:tcPr>
            <w:tcW w:w="2835" w:type="dxa"/>
            <w:gridSpan w:val="4"/>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Ruang belajar</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1 Kelas</w:t>
            </w:r>
          </w:p>
        </w:tc>
        <w:tc>
          <w:tcPr>
            <w:tcW w:w="850"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 </w:t>
            </w:r>
          </w:p>
        </w:tc>
      </w:tr>
      <w:tr w:rsidR="00023E32" w:rsidTr="0065596F">
        <w:trPr>
          <w:trHeight w:val="570"/>
        </w:trPr>
        <w:tc>
          <w:tcPr>
            <w:tcW w:w="534" w:type="dxa"/>
            <w:tcBorders>
              <w:top w:val="nil"/>
              <w:left w:val="single" w:sz="4" w:space="0" w:color="auto"/>
              <w:bottom w:val="nil"/>
              <w:right w:val="single" w:sz="4" w:space="0" w:color="auto"/>
            </w:tcBorders>
            <w:shd w:val="clear" w:color="auto" w:fill="auto"/>
            <w:noWrap/>
            <w:vAlign w:val="center"/>
            <w:hideMark/>
          </w:tcPr>
          <w:p w:rsidR="00023E32" w:rsidRDefault="0065596F" w:rsidP="0065596F">
            <w:pPr>
              <w:jc w:val="center"/>
              <w:rPr>
                <w:rFonts w:ascii="Calibri" w:hAnsi="Calibri" w:cs="Calibri"/>
                <w:color w:val="000000"/>
                <w:sz w:val="22"/>
                <w:szCs w:val="22"/>
              </w:rPr>
            </w:pPr>
            <w:r>
              <w:rPr>
                <w:rFonts w:ascii="Calibri" w:hAnsi="Calibri" w:cs="Calibri"/>
                <w:color w:val="000000"/>
                <w:sz w:val="22"/>
                <w:szCs w:val="22"/>
              </w:rPr>
              <w:t>28</w:t>
            </w:r>
          </w:p>
        </w:tc>
        <w:tc>
          <w:tcPr>
            <w:tcW w:w="2693" w:type="dxa"/>
            <w:tcBorders>
              <w:top w:val="nil"/>
              <w:left w:val="nil"/>
              <w:bottom w:val="nil"/>
              <w:right w:val="single" w:sz="4" w:space="0" w:color="auto"/>
            </w:tcBorders>
            <w:shd w:val="clear" w:color="000000" w:fill="FFFFFF"/>
            <w:vAlign w:val="center"/>
            <w:hideMark/>
          </w:tcPr>
          <w:p w:rsidR="00023E32" w:rsidRDefault="00023E32" w:rsidP="0065596F">
            <w:pPr>
              <w:jc w:val="center"/>
              <w:rPr>
                <w:rFonts w:ascii="Tahoma" w:hAnsi="Tahoma" w:cs="Tahoma"/>
                <w:sz w:val="22"/>
                <w:szCs w:val="22"/>
              </w:rPr>
            </w:pPr>
            <w:r>
              <w:rPr>
                <w:rFonts w:ascii="Tahoma" w:hAnsi="Tahoma" w:cs="Tahoma"/>
                <w:sz w:val="22"/>
                <w:szCs w:val="22"/>
              </w:rPr>
              <w:t xml:space="preserve">Pembangunan Gudang Produksi Desa </w:t>
            </w:r>
          </w:p>
        </w:tc>
        <w:tc>
          <w:tcPr>
            <w:tcW w:w="1559"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Desa Kalepadang</w:t>
            </w:r>
          </w:p>
        </w:tc>
        <w:tc>
          <w:tcPr>
            <w:tcW w:w="2835" w:type="dxa"/>
            <w:gridSpan w:val="4"/>
            <w:tcBorders>
              <w:top w:val="nil"/>
              <w:left w:val="nil"/>
              <w:bottom w:val="nil"/>
              <w:right w:val="single" w:sz="4" w:space="0" w:color="auto"/>
            </w:tcBorders>
            <w:shd w:val="clear" w:color="000000" w:fill="FFFFFF"/>
            <w:vAlign w:val="center"/>
            <w:hideMark/>
          </w:tcPr>
          <w:p w:rsidR="00023E32" w:rsidRDefault="00023E32" w:rsidP="0065596F">
            <w:pPr>
              <w:jc w:val="center"/>
              <w:rPr>
                <w:rFonts w:ascii="Tahoma" w:hAnsi="Tahoma" w:cs="Tahoma"/>
                <w:sz w:val="22"/>
                <w:szCs w:val="22"/>
              </w:rPr>
            </w:pPr>
            <w:r>
              <w:rPr>
                <w:rFonts w:ascii="Tahoma" w:hAnsi="Tahoma" w:cs="Tahoma"/>
                <w:sz w:val="22"/>
                <w:szCs w:val="22"/>
              </w:rPr>
              <w:t xml:space="preserve">Terlaksananya Peningkatan layanan industri dan pemasaran </w:t>
            </w:r>
          </w:p>
        </w:tc>
        <w:tc>
          <w:tcPr>
            <w:tcW w:w="1418" w:type="dxa"/>
            <w:gridSpan w:val="2"/>
            <w:tcBorders>
              <w:top w:val="nil"/>
              <w:left w:val="nil"/>
              <w:bottom w:val="nil"/>
              <w:right w:val="single" w:sz="4" w:space="0" w:color="auto"/>
            </w:tcBorders>
            <w:shd w:val="clear" w:color="000000" w:fill="FFFFFF"/>
            <w:noWrap/>
            <w:vAlign w:val="center"/>
            <w:hideMark/>
          </w:tcPr>
          <w:p w:rsidR="00023E32" w:rsidRDefault="00023E32" w:rsidP="0065596F">
            <w:pPr>
              <w:jc w:val="center"/>
              <w:rPr>
                <w:rFonts w:ascii="Tahoma" w:hAnsi="Tahoma" w:cs="Tahoma"/>
                <w:sz w:val="22"/>
                <w:szCs w:val="22"/>
              </w:rPr>
            </w:pPr>
            <w:r>
              <w:rPr>
                <w:rFonts w:ascii="Tahoma" w:hAnsi="Tahoma" w:cs="Tahoma"/>
                <w:sz w:val="22"/>
                <w:szCs w:val="22"/>
              </w:rPr>
              <w:t xml:space="preserve">1 Paket </w:t>
            </w:r>
          </w:p>
        </w:tc>
        <w:tc>
          <w:tcPr>
            <w:tcW w:w="850" w:type="dxa"/>
            <w:tcBorders>
              <w:top w:val="nil"/>
              <w:left w:val="nil"/>
              <w:bottom w:val="nil"/>
              <w:right w:val="single" w:sz="4" w:space="0" w:color="auto"/>
            </w:tcBorders>
            <w:shd w:val="clear" w:color="000000" w:fill="FFFFFF"/>
            <w:noWrap/>
            <w:vAlign w:val="center"/>
            <w:hideMark/>
          </w:tcPr>
          <w:p w:rsidR="00023E32" w:rsidRDefault="00023E32" w:rsidP="0065596F">
            <w:pPr>
              <w:jc w:val="center"/>
              <w:rPr>
                <w:rFonts w:ascii="Tahoma" w:hAnsi="Tahoma" w:cs="Tahoma"/>
                <w:sz w:val="22"/>
                <w:szCs w:val="22"/>
              </w:rPr>
            </w:pPr>
            <w:r>
              <w:rPr>
                <w:rFonts w:ascii="Tahoma" w:hAnsi="Tahoma" w:cs="Tahoma"/>
                <w:sz w:val="22"/>
                <w:szCs w:val="22"/>
              </w:rPr>
              <w:t> </w:t>
            </w:r>
          </w:p>
        </w:tc>
      </w:tr>
      <w:tr w:rsidR="00023E32" w:rsidTr="0065596F">
        <w:trPr>
          <w:trHeight w:val="85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E32" w:rsidRDefault="0065596F" w:rsidP="0065596F">
            <w:pPr>
              <w:jc w:val="center"/>
              <w:rPr>
                <w:rFonts w:ascii="Calibri" w:hAnsi="Calibri" w:cs="Calibri"/>
                <w:color w:val="000000"/>
                <w:sz w:val="22"/>
                <w:szCs w:val="22"/>
              </w:rPr>
            </w:pPr>
            <w:r>
              <w:rPr>
                <w:rFonts w:ascii="Calibri" w:hAnsi="Calibri" w:cs="Calibri"/>
                <w:color w:val="000000"/>
                <w:sz w:val="22"/>
                <w:szCs w:val="22"/>
              </w:rPr>
              <w:t>29</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Pembangunan Tambatan Perahu</w:t>
            </w:r>
          </w:p>
        </w:tc>
        <w:tc>
          <w:tcPr>
            <w:tcW w:w="1559"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Gusung Lengu</w:t>
            </w:r>
          </w:p>
        </w:tc>
        <w:tc>
          <w:tcPr>
            <w:tcW w:w="2835" w:type="dxa"/>
            <w:gridSpan w:val="4"/>
            <w:tcBorders>
              <w:top w:val="single" w:sz="4" w:space="0" w:color="auto"/>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Meningkatkan ekonomi, akses Transportasi dan pelayanan masyarakat</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100 x 3 M</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 </w:t>
            </w:r>
          </w:p>
        </w:tc>
      </w:tr>
      <w:tr w:rsidR="00023E32" w:rsidTr="0065596F">
        <w:trPr>
          <w:trHeight w:val="97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023E32" w:rsidRDefault="0065596F" w:rsidP="0065596F">
            <w:pPr>
              <w:jc w:val="center"/>
              <w:rPr>
                <w:rFonts w:ascii="Calibri" w:hAnsi="Calibri" w:cs="Calibri"/>
                <w:color w:val="000000"/>
                <w:sz w:val="22"/>
                <w:szCs w:val="22"/>
              </w:rPr>
            </w:pPr>
            <w:r>
              <w:rPr>
                <w:rFonts w:ascii="Calibri" w:hAnsi="Calibri" w:cs="Calibri"/>
                <w:color w:val="000000"/>
                <w:sz w:val="22"/>
                <w:szCs w:val="22"/>
              </w:rPr>
              <w:lastRenderedPageBreak/>
              <w:t>30</w:t>
            </w:r>
          </w:p>
        </w:tc>
        <w:tc>
          <w:tcPr>
            <w:tcW w:w="2693"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Pengadaan Kontainer Pembuangan Sampah</w:t>
            </w:r>
          </w:p>
        </w:tc>
        <w:tc>
          <w:tcPr>
            <w:tcW w:w="1559"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Dusun Padang Utara</w:t>
            </w:r>
          </w:p>
        </w:tc>
        <w:tc>
          <w:tcPr>
            <w:tcW w:w="2835" w:type="dxa"/>
            <w:gridSpan w:val="4"/>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Tersedianya  Kontainer Pembuangan Sampah</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2 Unit</w:t>
            </w:r>
          </w:p>
        </w:tc>
        <w:tc>
          <w:tcPr>
            <w:tcW w:w="850" w:type="dxa"/>
            <w:tcBorders>
              <w:top w:val="nil"/>
              <w:left w:val="nil"/>
              <w:bottom w:val="single" w:sz="4" w:space="0" w:color="auto"/>
              <w:right w:val="single" w:sz="4" w:space="0" w:color="auto"/>
            </w:tcBorders>
            <w:shd w:val="clear" w:color="000000" w:fill="FFFFFF"/>
            <w:noWrap/>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 </w:t>
            </w:r>
          </w:p>
        </w:tc>
      </w:tr>
      <w:tr w:rsidR="00023E32" w:rsidTr="0065596F">
        <w:trPr>
          <w:trHeight w:val="114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023E32" w:rsidRDefault="0065596F" w:rsidP="0065596F">
            <w:pPr>
              <w:jc w:val="center"/>
              <w:rPr>
                <w:rFonts w:ascii="Calibri" w:hAnsi="Calibri" w:cs="Calibri"/>
                <w:color w:val="000000"/>
                <w:sz w:val="22"/>
                <w:szCs w:val="22"/>
              </w:rPr>
            </w:pPr>
            <w:r>
              <w:rPr>
                <w:rFonts w:ascii="Calibri" w:hAnsi="Calibri" w:cs="Calibri"/>
                <w:color w:val="000000"/>
                <w:sz w:val="22"/>
                <w:szCs w:val="22"/>
              </w:rPr>
              <w:t>31</w:t>
            </w:r>
          </w:p>
        </w:tc>
        <w:tc>
          <w:tcPr>
            <w:tcW w:w="2693"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Pembangunan Jembatan Permanen Obyek Wisata Mangrove Kelurahan Bontobangun</w:t>
            </w:r>
          </w:p>
        </w:tc>
        <w:tc>
          <w:tcPr>
            <w:tcW w:w="1559" w:type="dxa"/>
            <w:tcBorders>
              <w:top w:val="nil"/>
              <w:left w:val="nil"/>
              <w:bottom w:val="single" w:sz="4" w:space="0" w:color="auto"/>
              <w:right w:val="single" w:sz="4" w:space="0" w:color="auto"/>
            </w:tcBorders>
            <w:shd w:val="clear" w:color="000000" w:fill="FFFFFF"/>
            <w:noWrap/>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 xml:space="preserve">Tangnga </w:t>
            </w:r>
            <w:r w:rsidR="009870EA">
              <w:rPr>
                <w:rFonts w:ascii="Tahoma" w:hAnsi="Tahoma" w:cs="Tahoma"/>
                <w:color w:val="000000"/>
                <w:sz w:val="22"/>
                <w:szCs w:val="22"/>
              </w:rPr>
              <w:t>–</w:t>
            </w:r>
            <w:r>
              <w:rPr>
                <w:rFonts w:ascii="Tahoma" w:hAnsi="Tahoma" w:cs="Tahoma"/>
                <w:color w:val="000000"/>
                <w:sz w:val="22"/>
                <w:szCs w:val="22"/>
              </w:rPr>
              <w:t xml:space="preserve"> Tangnga</w:t>
            </w:r>
          </w:p>
        </w:tc>
        <w:tc>
          <w:tcPr>
            <w:tcW w:w="2835" w:type="dxa"/>
            <w:gridSpan w:val="4"/>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Tersedianya Sarana Wisata Mangrove</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1 Unit</w:t>
            </w:r>
          </w:p>
        </w:tc>
        <w:tc>
          <w:tcPr>
            <w:tcW w:w="850" w:type="dxa"/>
            <w:tcBorders>
              <w:top w:val="nil"/>
              <w:left w:val="nil"/>
              <w:bottom w:val="single" w:sz="4" w:space="0" w:color="auto"/>
              <w:right w:val="single" w:sz="4" w:space="0" w:color="auto"/>
            </w:tcBorders>
            <w:shd w:val="clear" w:color="000000" w:fill="FFFFFF"/>
            <w:noWrap/>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 </w:t>
            </w:r>
          </w:p>
        </w:tc>
      </w:tr>
      <w:tr w:rsidR="000E26BD" w:rsidTr="0065596F">
        <w:trPr>
          <w:trHeight w:val="300"/>
        </w:trPr>
        <w:tc>
          <w:tcPr>
            <w:tcW w:w="534" w:type="dxa"/>
            <w:tcBorders>
              <w:top w:val="single" w:sz="4" w:space="0" w:color="auto"/>
              <w:left w:val="single" w:sz="4" w:space="0" w:color="auto"/>
              <w:bottom w:val="single" w:sz="4" w:space="0" w:color="auto"/>
              <w:right w:val="nil"/>
            </w:tcBorders>
            <w:shd w:val="clear" w:color="000000" w:fill="D6DCE4"/>
            <w:noWrap/>
            <w:vAlign w:val="center"/>
            <w:hideMark/>
          </w:tcPr>
          <w:p w:rsidR="00023E32" w:rsidRDefault="00023E32" w:rsidP="0065596F">
            <w:pPr>
              <w:rPr>
                <w:rFonts w:ascii="Calibri" w:hAnsi="Calibri" w:cs="Calibri"/>
                <w:color w:val="000000"/>
                <w:sz w:val="22"/>
                <w:szCs w:val="22"/>
              </w:rPr>
            </w:pPr>
            <w:r>
              <w:rPr>
                <w:rFonts w:ascii="Calibri" w:hAnsi="Calibri" w:cs="Calibri"/>
                <w:color w:val="000000"/>
                <w:sz w:val="22"/>
                <w:szCs w:val="22"/>
              </w:rPr>
              <w:t> </w:t>
            </w:r>
          </w:p>
        </w:tc>
        <w:tc>
          <w:tcPr>
            <w:tcW w:w="7087" w:type="dxa"/>
            <w:gridSpan w:val="6"/>
            <w:tcBorders>
              <w:top w:val="single" w:sz="4" w:space="0" w:color="auto"/>
              <w:left w:val="nil"/>
              <w:bottom w:val="single" w:sz="4" w:space="0" w:color="auto"/>
              <w:right w:val="nil"/>
            </w:tcBorders>
            <w:shd w:val="clear" w:color="000000" w:fill="D6DCE4"/>
            <w:noWrap/>
            <w:vAlign w:val="center"/>
            <w:hideMark/>
          </w:tcPr>
          <w:p w:rsidR="00023E32" w:rsidRDefault="00023E32" w:rsidP="0065596F">
            <w:pPr>
              <w:rPr>
                <w:rFonts w:ascii="Calibri" w:hAnsi="Calibri" w:cs="Calibri"/>
                <w:b/>
                <w:bCs/>
                <w:color w:val="000000"/>
                <w:sz w:val="22"/>
                <w:szCs w:val="22"/>
              </w:rPr>
            </w:pPr>
            <w:r>
              <w:rPr>
                <w:rFonts w:ascii="Calibri" w:hAnsi="Calibri" w:cs="Calibri"/>
                <w:b/>
                <w:bCs/>
                <w:color w:val="000000"/>
                <w:sz w:val="22"/>
                <w:szCs w:val="22"/>
              </w:rPr>
              <w:t>PROGRAM PEMBERDAYAAN MASYARAKAT DESA DAN KELURAHAN</w:t>
            </w:r>
          </w:p>
        </w:tc>
        <w:tc>
          <w:tcPr>
            <w:tcW w:w="1418" w:type="dxa"/>
            <w:gridSpan w:val="2"/>
            <w:tcBorders>
              <w:top w:val="single" w:sz="4" w:space="0" w:color="auto"/>
              <w:left w:val="nil"/>
              <w:bottom w:val="single" w:sz="4" w:space="0" w:color="auto"/>
              <w:right w:val="nil"/>
            </w:tcBorders>
            <w:shd w:val="clear" w:color="000000" w:fill="D6DCE4"/>
            <w:noWrap/>
            <w:vAlign w:val="bottom"/>
            <w:hideMark/>
          </w:tcPr>
          <w:p w:rsidR="00023E32" w:rsidRDefault="00023E32" w:rsidP="0065596F">
            <w:pPr>
              <w:rPr>
                <w:rFonts w:ascii="Calibri" w:hAnsi="Calibri" w:cs="Calibri"/>
                <w:color w:val="000000"/>
                <w:sz w:val="22"/>
                <w:szCs w:val="22"/>
              </w:rPr>
            </w:pPr>
            <w:r>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000000" w:fill="D6DCE4"/>
            <w:noWrap/>
            <w:vAlign w:val="bottom"/>
            <w:hideMark/>
          </w:tcPr>
          <w:p w:rsidR="00023E32" w:rsidRDefault="00023E32" w:rsidP="0065596F">
            <w:pPr>
              <w:rPr>
                <w:rFonts w:ascii="Calibri" w:hAnsi="Calibri" w:cs="Calibri"/>
                <w:color w:val="000000"/>
                <w:sz w:val="22"/>
                <w:szCs w:val="22"/>
              </w:rPr>
            </w:pPr>
            <w:r>
              <w:rPr>
                <w:rFonts w:ascii="Calibri" w:hAnsi="Calibri" w:cs="Calibri"/>
                <w:color w:val="000000"/>
                <w:sz w:val="22"/>
                <w:szCs w:val="22"/>
              </w:rPr>
              <w:t> </w:t>
            </w:r>
          </w:p>
        </w:tc>
      </w:tr>
      <w:tr w:rsidR="000E26BD" w:rsidTr="0065596F">
        <w:trPr>
          <w:trHeight w:val="300"/>
        </w:trPr>
        <w:tc>
          <w:tcPr>
            <w:tcW w:w="534" w:type="dxa"/>
            <w:tcBorders>
              <w:top w:val="nil"/>
              <w:left w:val="single" w:sz="4" w:space="0" w:color="auto"/>
              <w:bottom w:val="single" w:sz="4" w:space="0" w:color="auto"/>
              <w:right w:val="nil"/>
            </w:tcBorders>
            <w:shd w:val="clear" w:color="auto" w:fill="auto"/>
            <w:noWrap/>
            <w:vAlign w:val="center"/>
            <w:hideMark/>
          </w:tcPr>
          <w:p w:rsidR="00023E32" w:rsidRDefault="00023E32" w:rsidP="0065596F">
            <w:pPr>
              <w:rPr>
                <w:rFonts w:ascii="Calibri" w:hAnsi="Calibri" w:cs="Calibri"/>
                <w:color w:val="000000"/>
                <w:sz w:val="22"/>
                <w:szCs w:val="22"/>
              </w:rPr>
            </w:pPr>
            <w:r>
              <w:rPr>
                <w:rFonts w:ascii="Calibri" w:hAnsi="Calibri" w:cs="Calibri"/>
                <w:color w:val="000000"/>
                <w:sz w:val="22"/>
                <w:szCs w:val="22"/>
              </w:rPr>
              <w:t> </w:t>
            </w:r>
          </w:p>
        </w:tc>
        <w:tc>
          <w:tcPr>
            <w:tcW w:w="4793" w:type="dxa"/>
            <w:gridSpan w:val="4"/>
            <w:tcBorders>
              <w:top w:val="single" w:sz="4" w:space="0" w:color="auto"/>
              <w:left w:val="nil"/>
              <w:bottom w:val="single" w:sz="4" w:space="0" w:color="auto"/>
              <w:right w:val="nil"/>
            </w:tcBorders>
            <w:shd w:val="clear" w:color="auto" w:fill="auto"/>
            <w:noWrap/>
            <w:vAlign w:val="center"/>
            <w:hideMark/>
          </w:tcPr>
          <w:p w:rsidR="00023E32" w:rsidRDefault="00023E32" w:rsidP="0065596F">
            <w:pPr>
              <w:rPr>
                <w:rFonts w:ascii="Calibri" w:hAnsi="Calibri" w:cs="Calibri"/>
                <w:b/>
                <w:bCs/>
                <w:i/>
                <w:iCs/>
                <w:color w:val="000000"/>
                <w:sz w:val="22"/>
                <w:szCs w:val="22"/>
              </w:rPr>
            </w:pPr>
            <w:r>
              <w:rPr>
                <w:rFonts w:ascii="Calibri" w:hAnsi="Calibri" w:cs="Calibri"/>
                <w:b/>
                <w:bCs/>
                <w:i/>
                <w:iCs/>
                <w:color w:val="000000"/>
                <w:sz w:val="22"/>
                <w:szCs w:val="22"/>
              </w:rPr>
              <w:t>KEGIATAN PEMBERDAYAAN DI KELURAHAN</w:t>
            </w:r>
          </w:p>
        </w:tc>
        <w:tc>
          <w:tcPr>
            <w:tcW w:w="2294" w:type="dxa"/>
            <w:gridSpan w:val="2"/>
            <w:tcBorders>
              <w:top w:val="nil"/>
              <w:left w:val="nil"/>
              <w:bottom w:val="single" w:sz="4" w:space="0" w:color="auto"/>
              <w:right w:val="nil"/>
            </w:tcBorders>
            <w:shd w:val="clear" w:color="auto" w:fill="auto"/>
            <w:noWrap/>
            <w:vAlign w:val="center"/>
            <w:hideMark/>
          </w:tcPr>
          <w:p w:rsidR="00023E32" w:rsidRDefault="00023E32" w:rsidP="0065596F">
            <w:pPr>
              <w:rPr>
                <w:rFonts w:ascii="Calibri" w:hAnsi="Calibri" w:cs="Calibri"/>
                <w:color w:val="000000"/>
                <w:sz w:val="22"/>
                <w:szCs w:val="22"/>
              </w:rPr>
            </w:pPr>
            <w:r>
              <w:rPr>
                <w:rFonts w:ascii="Calibri" w:hAnsi="Calibri" w:cs="Calibri"/>
                <w:color w:val="000000"/>
                <w:sz w:val="22"/>
                <w:szCs w:val="22"/>
              </w:rPr>
              <w:t> </w:t>
            </w:r>
          </w:p>
        </w:tc>
        <w:tc>
          <w:tcPr>
            <w:tcW w:w="1418" w:type="dxa"/>
            <w:gridSpan w:val="2"/>
            <w:tcBorders>
              <w:top w:val="nil"/>
              <w:left w:val="nil"/>
              <w:bottom w:val="single" w:sz="4" w:space="0" w:color="auto"/>
              <w:right w:val="nil"/>
            </w:tcBorders>
            <w:shd w:val="clear" w:color="auto" w:fill="auto"/>
            <w:noWrap/>
            <w:vAlign w:val="bottom"/>
            <w:hideMark/>
          </w:tcPr>
          <w:p w:rsidR="00023E32" w:rsidRDefault="00023E32" w:rsidP="0065596F">
            <w:pPr>
              <w:rPr>
                <w:rFonts w:ascii="Calibri" w:hAnsi="Calibri" w:cs="Calibri"/>
                <w:color w:val="000000"/>
                <w:sz w:val="22"/>
                <w:szCs w:val="22"/>
              </w:rPr>
            </w:pPr>
            <w:r>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023E32" w:rsidRDefault="00023E32" w:rsidP="0065596F">
            <w:pPr>
              <w:rPr>
                <w:rFonts w:ascii="Calibri" w:hAnsi="Calibri" w:cs="Calibri"/>
                <w:color w:val="000000"/>
                <w:sz w:val="22"/>
                <w:szCs w:val="22"/>
              </w:rPr>
            </w:pPr>
            <w:r>
              <w:rPr>
                <w:rFonts w:ascii="Calibri" w:hAnsi="Calibri" w:cs="Calibri"/>
                <w:color w:val="000000"/>
                <w:sz w:val="22"/>
                <w:szCs w:val="22"/>
              </w:rPr>
              <w:t> </w:t>
            </w:r>
          </w:p>
        </w:tc>
      </w:tr>
      <w:tr w:rsidR="00023E32" w:rsidTr="0065596F">
        <w:trPr>
          <w:trHeight w:val="570"/>
        </w:trPr>
        <w:tc>
          <w:tcPr>
            <w:tcW w:w="534" w:type="dxa"/>
            <w:tcBorders>
              <w:top w:val="nil"/>
              <w:left w:val="single" w:sz="4" w:space="0" w:color="auto"/>
              <w:bottom w:val="nil"/>
              <w:right w:val="single" w:sz="4" w:space="0" w:color="auto"/>
            </w:tcBorders>
            <w:shd w:val="clear" w:color="auto" w:fill="auto"/>
            <w:noWrap/>
            <w:vAlign w:val="center"/>
            <w:hideMark/>
          </w:tcPr>
          <w:p w:rsidR="00023E32" w:rsidRDefault="0065596F" w:rsidP="0065596F">
            <w:pPr>
              <w:jc w:val="center"/>
              <w:rPr>
                <w:rFonts w:ascii="Calibri" w:hAnsi="Calibri" w:cs="Calibri"/>
                <w:color w:val="000000"/>
                <w:sz w:val="22"/>
                <w:szCs w:val="22"/>
              </w:rPr>
            </w:pPr>
            <w:r>
              <w:rPr>
                <w:rFonts w:ascii="Calibri" w:hAnsi="Calibri" w:cs="Calibri"/>
                <w:color w:val="000000"/>
                <w:sz w:val="22"/>
                <w:szCs w:val="22"/>
              </w:rPr>
              <w:t>1</w:t>
            </w:r>
          </w:p>
        </w:tc>
        <w:tc>
          <w:tcPr>
            <w:tcW w:w="2693" w:type="dxa"/>
            <w:tcBorders>
              <w:top w:val="nil"/>
              <w:left w:val="nil"/>
              <w:bottom w:val="nil"/>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Bantuan Pupuk dan Racun</w:t>
            </w:r>
          </w:p>
        </w:tc>
        <w:tc>
          <w:tcPr>
            <w:tcW w:w="2100" w:type="dxa"/>
            <w:gridSpan w:val="3"/>
            <w:tcBorders>
              <w:top w:val="nil"/>
              <w:left w:val="nil"/>
              <w:bottom w:val="nil"/>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Dusun Bontomanai</w:t>
            </w:r>
          </w:p>
        </w:tc>
        <w:tc>
          <w:tcPr>
            <w:tcW w:w="2294" w:type="dxa"/>
            <w:gridSpan w:val="2"/>
            <w:tcBorders>
              <w:top w:val="nil"/>
              <w:left w:val="nil"/>
              <w:bottom w:val="nil"/>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Tersedianya Bantuan Pupuk dan Racun</w:t>
            </w:r>
          </w:p>
        </w:tc>
        <w:tc>
          <w:tcPr>
            <w:tcW w:w="1418" w:type="dxa"/>
            <w:gridSpan w:val="2"/>
            <w:tcBorders>
              <w:top w:val="nil"/>
              <w:left w:val="nil"/>
              <w:bottom w:val="nil"/>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50 Karung</w:t>
            </w:r>
          </w:p>
        </w:tc>
        <w:tc>
          <w:tcPr>
            <w:tcW w:w="850" w:type="dxa"/>
            <w:tcBorders>
              <w:top w:val="nil"/>
              <w:left w:val="nil"/>
              <w:bottom w:val="nil"/>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 </w:t>
            </w:r>
          </w:p>
        </w:tc>
      </w:tr>
      <w:tr w:rsidR="00023E32" w:rsidTr="0065596F">
        <w:trPr>
          <w:trHeight w:val="57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E32" w:rsidRDefault="0065596F" w:rsidP="0065596F">
            <w:pPr>
              <w:jc w:val="center"/>
              <w:rPr>
                <w:rFonts w:ascii="Calibri" w:hAnsi="Calibri" w:cs="Calibri"/>
                <w:color w:val="000000"/>
                <w:sz w:val="22"/>
                <w:szCs w:val="22"/>
              </w:rPr>
            </w:pPr>
            <w:r>
              <w:rPr>
                <w:rFonts w:ascii="Calibri" w:hAnsi="Calibri" w:cs="Calibri"/>
                <w:color w:val="000000"/>
                <w:sz w:val="22"/>
                <w:szCs w:val="22"/>
              </w:rPr>
              <w:t>2</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Bantuan Pupuk dan Racun</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Dusun Bontomanai</w:t>
            </w:r>
          </w:p>
        </w:tc>
        <w:tc>
          <w:tcPr>
            <w:tcW w:w="2294" w:type="dxa"/>
            <w:gridSpan w:val="2"/>
            <w:tcBorders>
              <w:top w:val="single" w:sz="4" w:space="0" w:color="auto"/>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Tersedianya Bantuan Pupuk dan Racun</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50 Karung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 </w:t>
            </w:r>
          </w:p>
        </w:tc>
      </w:tr>
      <w:tr w:rsidR="00023E32" w:rsidTr="0065596F">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023E32" w:rsidRDefault="0065596F" w:rsidP="0065596F">
            <w:pPr>
              <w:jc w:val="center"/>
              <w:rPr>
                <w:rFonts w:ascii="Calibri" w:hAnsi="Calibri" w:cs="Calibri"/>
                <w:color w:val="000000"/>
                <w:sz w:val="22"/>
                <w:szCs w:val="22"/>
              </w:rPr>
            </w:pPr>
            <w:r>
              <w:rPr>
                <w:rFonts w:ascii="Calibri" w:hAnsi="Calibri" w:cs="Calibri"/>
                <w:color w:val="000000"/>
                <w:sz w:val="22"/>
                <w:szCs w:val="22"/>
              </w:rPr>
              <w:t>3</w:t>
            </w:r>
          </w:p>
        </w:tc>
        <w:tc>
          <w:tcPr>
            <w:tcW w:w="2693"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Penerangan Lampu PLN 1 x 24 Jam</w:t>
            </w:r>
          </w:p>
        </w:tc>
        <w:tc>
          <w:tcPr>
            <w:tcW w:w="2100" w:type="dxa"/>
            <w:gridSpan w:val="3"/>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Desa Bontoborusu</w:t>
            </w:r>
          </w:p>
        </w:tc>
        <w:tc>
          <w:tcPr>
            <w:tcW w:w="2294" w:type="dxa"/>
            <w:gridSpan w:val="2"/>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Menyalanya Lampu 24 jam</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24 Jam</w:t>
            </w:r>
          </w:p>
        </w:tc>
        <w:tc>
          <w:tcPr>
            <w:tcW w:w="850" w:type="dxa"/>
            <w:tcBorders>
              <w:top w:val="nil"/>
              <w:left w:val="nil"/>
              <w:bottom w:val="single" w:sz="4" w:space="0" w:color="auto"/>
              <w:right w:val="single" w:sz="4" w:space="0" w:color="auto"/>
            </w:tcBorders>
            <w:shd w:val="clear" w:color="000000" w:fill="FFFFFF"/>
            <w:noWrap/>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 </w:t>
            </w:r>
          </w:p>
        </w:tc>
      </w:tr>
      <w:tr w:rsidR="00023E32" w:rsidTr="0065596F">
        <w:trPr>
          <w:trHeight w:val="570"/>
        </w:trPr>
        <w:tc>
          <w:tcPr>
            <w:tcW w:w="534" w:type="dxa"/>
            <w:tcBorders>
              <w:top w:val="nil"/>
              <w:left w:val="single" w:sz="4" w:space="0" w:color="auto"/>
              <w:bottom w:val="nil"/>
              <w:right w:val="single" w:sz="4" w:space="0" w:color="auto"/>
            </w:tcBorders>
            <w:shd w:val="clear" w:color="auto" w:fill="auto"/>
            <w:noWrap/>
            <w:vAlign w:val="center"/>
            <w:hideMark/>
          </w:tcPr>
          <w:p w:rsidR="00023E32" w:rsidRDefault="0065596F" w:rsidP="0065596F">
            <w:pPr>
              <w:jc w:val="center"/>
              <w:rPr>
                <w:rFonts w:ascii="Calibri" w:hAnsi="Calibri" w:cs="Calibri"/>
                <w:color w:val="000000"/>
                <w:sz w:val="22"/>
                <w:szCs w:val="22"/>
              </w:rPr>
            </w:pPr>
            <w:r>
              <w:rPr>
                <w:rFonts w:ascii="Calibri" w:hAnsi="Calibri" w:cs="Calibri"/>
                <w:color w:val="000000"/>
                <w:sz w:val="22"/>
                <w:szCs w:val="22"/>
              </w:rPr>
              <w:t>4</w:t>
            </w:r>
          </w:p>
        </w:tc>
        <w:tc>
          <w:tcPr>
            <w:tcW w:w="2693"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Penerangan Lampu PLN 1 x 24 Jam</w:t>
            </w:r>
          </w:p>
        </w:tc>
        <w:tc>
          <w:tcPr>
            <w:tcW w:w="2100" w:type="dxa"/>
            <w:gridSpan w:val="3"/>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Desa Kahu-Kahu</w:t>
            </w:r>
          </w:p>
        </w:tc>
        <w:tc>
          <w:tcPr>
            <w:tcW w:w="2294" w:type="dxa"/>
            <w:gridSpan w:val="2"/>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Menyalanya Lampu 24 jam</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24 Jam</w:t>
            </w:r>
          </w:p>
        </w:tc>
        <w:tc>
          <w:tcPr>
            <w:tcW w:w="850" w:type="dxa"/>
            <w:tcBorders>
              <w:top w:val="nil"/>
              <w:left w:val="nil"/>
              <w:bottom w:val="single" w:sz="4" w:space="0" w:color="auto"/>
              <w:right w:val="single" w:sz="4" w:space="0" w:color="auto"/>
            </w:tcBorders>
            <w:shd w:val="clear" w:color="000000" w:fill="FFFFFF"/>
            <w:noWrap/>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 </w:t>
            </w:r>
          </w:p>
        </w:tc>
      </w:tr>
      <w:tr w:rsidR="000E26BD" w:rsidTr="0065596F">
        <w:trPr>
          <w:trHeight w:val="480"/>
        </w:trPr>
        <w:tc>
          <w:tcPr>
            <w:tcW w:w="534" w:type="dxa"/>
            <w:tcBorders>
              <w:top w:val="single" w:sz="4" w:space="0" w:color="auto"/>
              <w:left w:val="single" w:sz="4" w:space="0" w:color="auto"/>
              <w:bottom w:val="single" w:sz="4" w:space="0" w:color="auto"/>
              <w:right w:val="nil"/>
            </w:tcBorders>
            <w:shd w:val="clear" w:color="000000" w:fill="D6DCE4"/>
            <w:noWrap/>
            <w:vAlign w:val="center"/>
            <w:hideMark/>
          </w:tcPr>
          <w:p w:rsidR="00023E32" w:rsidRDefault="00023E32" w:rsidP="0065596F">
            <w:pPr>
              <w:rPr>
                <w:rFonts w:ascii="Calibri" w:hAnsi="Calibri" w:cs="Calibri"/>
                <w:color w:val="000000"/>
                <w:sz w:val="22"/>
                <w:szCs w:val="22"/>
              </w:rPr>
            </w:pPr>
            <w:r>
              <w:rPr>
                <w:rFonts w:ascii="Calibri" w:hAnsi="Calibri" w:cs="Calibri"/>
                <w:color w:val="000000"/>
                <w:sz w:val="22"/>
                <w:szCs w:val="22"/>
              </w:rPr>
              <w:t> </w:t>
            </w:r>
          </w:p>
        </w:tc>
        <w:tc>
          <w:tcPr>
            <w:tcW w:w="7087" w:type="dxa"/>
            <w:gridSpan w:val="6"/>
            <w:tcBorders>
              <w:top w:val="single" w:sz="4" w:space="0" w:color="auto"/>
              <w:left w:val="nil"/>
              <w:bottom w:val="single" w:sz="4" w:space="0" w:color="auto"/>
              <w:right w:val="nil"/>
            </w:tcBorders>
            <w:shd w:val="clear" w:color="000000" w:fill="D6DCE4"/>
            <w:noWrap/>
            <w:vAlign w:val="center"/>
            <w:hideMark/>
          </w:tcPr>
          <w:p w:rsidR="00023E32" w:rsidRDefault="00023E32" w:rsidP="0065596F">
            <w:pPr>
              <w:rPr>
                <w:rFonts w:ascii="Calibri" w:hAnsi="Calibri" w:cs="Calibri"/>
                <w:b/>
                <w:bCs/>
                <w:color w:val="000000"/>
                <w:sz w:val="22"/>
                <w:szCs w:val="22"/>
              </w:rPr>
            </w:pPr>
            <w:r>
              <w:rPr>
                <w:rFonts w:ascii="Calibri" w:hAnsi="Calibri" w:cs="Calibri"/>
                <w:b/>
                <w:bCs/>
                <w:color w:val="000000"/>
                <w:sz w:val="22"/>
                <w:szCs w:val="22"/>
              </w:rPr>
              <w:t>PROGRAM PENUNJANG URUSAN PEMERINTAHAN DAERAH</w:t>
            </w:r>
          </w:p>
        </w:tc>
        <w:tc>
          <w:tcPr>
            <w:tcW w:w="1418" w:type="dxa"/>
            <w:gridSpan w:val="2"/>
            <w:tcBorders>
              <w:top w:val="single" w:sz="4" w:space="0" w:color="auto"/>
              <w:left w:val="nil"/>
              <w:bottom w:val="single" w:sz="4" w:space="0" w:color="auto"/>
              <w:right w:val="nil"/>
            </w:tcBorders>
            <w:shd w:val="clear" w:color="000000" w:fill="D6DCE4"/>
            <w:noWrap/>
            <w:vAlign w:val="bottom"/>
            <w:hideMark/>
          </w:tcPr>
          <w:p w:rsidR="00023E32" w:rsidRDefault="00023E32" w:rsidP="0065596F">
            <w:pPr>
              <w:rPr>
                <w:rFonts w:ascii="Calibri" w:hAnsi="Calibri" w:cs="Calibri"/>
                <w:color w:val="000000"/>
                <w:sz w:val="22"/>
                <w:szCs w:val="22"/>
              </w:rPr>
            </w:pPr>
            <w:r>
              <w:rPr>
                <w:rFonts w:ascii="Calibri" w:hAnsi="Calibri" w:cs="Calibri"/>
                <w:color w:val="000000"/>
                <w:sz w:val="22"/>
                <w:szCs w:val="22"/>
              </w:rPr>
              <w:t> </w:t>
            </w:r>
          </w:p>
        </w:tc>
        <w:tc>
          <w:tcPr>
            <w:tcW w:w="850" w:type="dxa"/>
            <w:tcBorders>
              <w:top w:val="nil"/>
              <w:left w:val="nil"/>
              <w:bottom w:val="single" w:sz="4" w:space="0" w:color="auto"/>
              <w:right w:val="single" w:sz="4" w:space="0" w:color="auto"/>
            </w:tcBorders>
            <w:shd w:val="clear" w:color="000000" w:fill="D6DCE4"/>
            <w:noWrap/>
            <w:vAlign w:val="bottom"/>
            <w:hideMark/>
          </w:tcPr>
          <w:p w:rsidR="00023E32" w:rsidRDefault="00023E32" w:rsidP="0065596F">
            <w:pPr>
              <w:rPr>
                <w:rFonts w:ascii="Calibri" w:hAnsi="Calibri" w:cs="Calibri"/>
                <w:color w:val="000000"/>
                <w:sz w:val="22"/>
                <w:szCs w:val="22"/>
              </w:rPr>
            </w:pPr>
            <w:r>
              <w:rPr>
                <w:rFonts w:ascii="Calibri" w:hAnsi="Calibri" w:cs="Calibri"/>
                <w:color w:val="000000"/>
                <w:sz w:val="22"/>
                <w:szCs w:val="22"/>
              </w:rPr>
              <w:t> </w:t>
            </w:r>
          </w:p>
        </w:tc>
      </w:tr>
      <w:tr w:rsidR="00023E32" w:rsidTr="0065596F">
        <w:trPr>
          <w:trHeight w:val="525"/>
        </w:trPr>
        <w:tc>
          <w:tcPr>
            <w:tcW w:w="534" w:type="dxa"/>
            <w:tcBorders>
              <w:top w:val="nil"/>
              <w:left w:val="single" w:sz="4" w:space="0" w:color="auto"/>
              <w:bottom w:val="single" w:sz="4" w:space="0" w:color="auto"/>
              <w:right w:val="nil"/>
            </w:tcBorders>
            <w:shd w:val="clear" w:color="auto" w:fill="auto"/>
            <w:noWrap/>
            <w:vAlign w:val="center"/>
            <w:hideMark/>
          </w:tcPr>
          <w:p w:rsidR="00023E32" w:rsidRDefault="00023E32" w:rsidP="0065596F">
            <w:pPr>
              <w:rPr>
                <w:rFonts w:ascii="Calibri" w:hAnsi="Calibri" w:cs="Calibri"/>
                <w:color w:val="000000"/>
                <w:sz w:val="22"/>
                <w:szCs w:val="22"/>
              </w:rPr>
            </w:pPr>
            <w:r>
              <w:rPr>
                <w:rFonts w:ascii="Calibri" w:hAnsi="Calibri" w:cs="Calibri"/>
                <w:color w:val="000000"/>
                <w:sz w:val="22"/>
                <w:szCs w:val="22"/>
              </w:rPr>
              <w:t> </w:t>
            </w:r>
          </w:p>
        </w:tc>
        <w:tc>
          <w:tcPr>
            <w:tcW w:w="8505" w:type="dxa"/>
            <w:gridSpan w:val="8"/>
            <w:tcBorders>
              <w:top w:val="single" w:sz="4" w:space="0" w:color="auto"/>
              <w:left w:val="nil"/>
              <w:bottom w:val="single" w:sz="4" w:space="0" w:color="auto"/>
              <w:right w:val="nil"/>
            </w:tcBorders>
            <w:shd w:val="clear" w:color="auto" w:fill="auto"/>
            <w:noWrap/>
            <w:vAlign w:val="center"/>
            <w:hideMark/>
          </w:tcPr>
          <w:p w:rsidR="00023E32" w:rsidRDefault="00023E32" w:rsidP="0065596F">
            <w:pPr>
              <w:rPr>
                <w:rFonts w:ascii="Calibri" w:hAnsi="Calibri" w:cs="Calibri"/>
                <w:b/>
                <w:bCs/>
                <w:i/>
                <w:iCs/>
                <w:color w:val="000000"/>
                <w:sz w:val="22"/>
                <w:szCs w:val="22"/>
              </w:rPr>
            </w:pPr>
            <w:r>
              <w:rPr>
                <w:rFonts w:ascii="Calibri" w:hAnsi="Calibri" w:cs="Calibri"/>
                <w:b/>
                <w:bCs/>
                <w:i/>
                <w:iCs/>
                <w:color w:val="000000"/>
                <w:sz w:val="22"/>
                <w:szCs w:val="22"/>
              </w:rPr>
              <w:t>PEMELIHARAAN BARANG MILIK DAERAH PENUNJANG URUSAN PEMERINTAHAN DAERAH</w:t>
            </w:r>
          </w:p>
        </w:tc>
        <w:tc>
          <w:tcPr>
            <w:tcW w:w="850" w:type="dxa"/>
            <w:tcBorders>
              <w:top w:val="nil"/>
              <w:left w:val="nil"/>
              <w:bottom w:val="single" w:sz="4" w:space="0" w:color="auto"/>
              <w:right w:val="single" w:sz="4" w:space="0" w:color="auto"/>
            </w:tcBorders>
            <w:shd w:val="clear" w:color="auto" w:fill="auto"/>
            <w:noWrap/>
            <w:vAlign w:val="bottom"/>
            <w:hideMark/>
          </w:tcPr>
          <w:p w:rsidR="00023E32" w:rsidRDefault="00023E32" w:rsidP="0065596F">
            <w:pPr>
              <w:rPr>
                <w:rFonts w:ascii="Calibri" w:hAnsi="Calibri" w:cs="Calibri"/>
                <w:color w:val="000000"/>
                <w:sz w:val="22"/>
                <w:szCs w:val="22"/>
              </w:rPr>
            </w:pPr>
            <w:r>
              <w:rPr>
                <w:rFonts w:ascii="Calibri" w:hAnsi="Calibri" w:cs="Calibri"/>
                <w:color w:val="000000"/>
                <w:sz w:val="22"/>
                <w:szCs w:val="22"/>
              </w:rPr>
              <w:t> </w:t>
            </w:r>
          </w:p>
        </w:tc>
      </w:tr>
      <w:tr w:rsidR="00023E32" w:rsidTr="0065596F">
        <w:trPr>
          <w:trHeight w:val="570"/>
        </w:trPr>
        <w:tc>
          <w:tcPr>
            <w:tcW w:w="534" w:type="dxa"/>
            <w:tcBorders>
              <w:top w:val="nil"/>
              <w:left w:val="single" w:sz="4" w:space="0" w:color="auto"/>
              <w:bottom w:val="nil"/>
              <w:right w:val="single" w:sz="4" w:space="0" w:color="auto"/>
            </w:tcBorders>
            <w:shd w:val="clear" w:color="auto" w:fill="auto"/>
            <w:noWrap/>
            <w:vAlign w:val="center"/>
            <w:hideMark/>
          </w:tcPr>
          <w:p w:rsidR="00023E32" w:rsidRDefault="0065596F" w:rsidP="0065596F">
            <w:pPr>
              <w:jc w:val="center"/>
              <w:rPr>
                <w:rFonts w:ascii="Calibri" w:hAnsi="Calibri" w:cs="Calibri"/>
                <w:color w:val="000000"/>
                <w:sz w:val="22"/>
                <w:szCs w:val="22"/>
              </w:rPr>
            </w:pPr>
            <w:r>
              <w:rPr>
                <w:rFonts w:ascii="Calibri" w:hAnsi="Calibri" w:cs="Calibri"/>
                <w:color w:val="000000"/>
                <w:sz w:val="22"/>
                <w:szCs w:val="22"/>
              </w:rPr>
              <w:t>1</w:t>
            </w:r>
          </w:p>
        </w:tc>
        <w:tc>
          <w:tcPr>
            <w:tcW w:w="2693"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sz w:val="22"/>
                <w:szCs w:val="22"/>
              </w:rPr>
            </w:pPr>
            <w:r>
              <w:rPr>
                <w:rFonts w:ascii="Tahoma" w:hAnsi="Tahoma" w:cs="Tahoma"/>
                <w:sz w:val="22"/>
                <w:szCs w:val="22"/>
              </w:rPr>
              <w:t>Pembangunan/ rehabilitasi Jembatan</w:t>
            </w:r>
          </w:p>
        </w:tc>
        <w:tc>
          <w:tcPr>
            <w:tcW w:w="1843" w:type="dxa"/>
            <w:gridSpan w:val="2"/>
            <w:tcBorders>
              <w:top w:val="nil"/>
              <w:left w:val="nil"/>
              <w:bottom w:val="single" w:sz="4" w:space="0" w:color="auto"/>
              <w:right w:val="nil"/>
            </w:tcBorders>
            <w:shd w:val="clear" w:color="000000" w:fill="FFFFFF"/>
            <w:vAlign w:val="center"/>
            <w:hideMark/>
          </w:tcPr>
          <w:p w:rsidR="00023E32" w:rsidRDefault="00023E32" w:rsidP="0065596F">
            <w:pPr>
              <w:jc w:val="center"/>
              <w:rPr>
                <w:rFonts w:ascii="Tahoma" w:hAnsi="Tahoma" w:cs="Tahoma"/>
                <w:sz w:val="22"/>
                <w:szCs w:val="22"/>
              </w:rPr>
            </w:pPr>
            <w:r>
              <w:rPr>
                <w:rFonts w:ascii="Tahoma" w:hAnsi="Tahoma" w:cs="Tahoma"/>
                <w:sz w:val="22"/>
                <w:szCs w:val="22"/>
              </w:rPr>
              <w:t>Iraja Lebo</w:t>
            </w:r>
          </w:p>
        </w:tc>
        <w:tc>
          <w:tcPr>
            <w:tcW w:w="2835" w:type="dxa"/>
            <w:gridSpan w:val="4"/>
            <w:tcBorders>
              <w:top w:val="nil"/>
              <w:left w:val="single" w:sz="4" w:space="0" w:color="auto"/>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sz w:val="22"/>
                <w:szCs w:val="22"/>
              </w:rPr>
            </w:pPr>
            <w:r>
              <w:rPr>
                <w:rFonts w:ascii="Tahoma" w:hAnsi="Tahoma" w:cs="Tahoma"/>
                <w:sz w:val="22"/>
                <w:szCs w:val="22"/>
              </w:rPr>
              <w:t xml:space="preserve">Meningkatnya sarana perhubungan </w:t>
            </w:r>
          </w:p>
        </w:tc>
        <w:tc>
          <w:tcPr>
            <w:tcW w:w="1134"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sz w:val="22"/>
                <w:szCs w:val="22"/>
              </w:rPr>
            </w:pPr>
            <w:r>
              <w:rPr>
                <w:rFonts w:ascii="Tahoma" w:hAnsi="Tahoma" w:cs="Tahoma"/>
                <w:sz w:val="22"/>
                <w:szCs w:val="22"/>
              </w:rPr>
              <w:t>1 Paket</w:t>
            </w:r>
          </w:p>
        </w:tc>
        <w:tc>
          <w:tcPr>
            <w:tcW w:w="850"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sz w:val="22"/>
                <w:szCs w:val="22"/>
              </w:rPr>
            </w:pPr>
            <w:r>
              <w:rPr>
                <w:rFonts w:ascii="Tahoma" w:hAnsi="Tahoma" w:cs="Tahoma"/>
                <w:sz w:val="22"/>
                <w:szCs w:val="22"/>
              </w:rPr>
              <w:t> </w:t>
            </w:r>
          </w:p>
        </w:tc>
      </w:tr>
      <w:tr w:rsidR="00023E32" w:rsidTr="0065596F">
        <w:trPr>
          <w:trHeight w:val="57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E32" w:rsidRDefault="0065596F" w:rsidP="0065596F">
            <w:pPr>
              <w:jc w:val="center"/>
              <w:rPr>
                <w:rFonts w:ascii="Calibri" w:hAnsi="Calibri" w:cs="Calibri"/>
                <w:color w:val="000000"/>
                <w:sz w:val="22"/>
                <w:szCs w:val="22"/>
              </w:rPr>
            </w:pPr>
            <w:r>
              <w:rPr>
                <w:rFonts w:ascii="Calibri" w:hAnsi="Calibri" w:cs="Calibri"/>
                <w:color w:val="000000"/>
                <w:sz w:val="22"/>
                <w:szCs w:val="22"/>
              </w:rPr>
              <w:t>2</w:t>
            </w:r>
          </w:p>
        </w:tc>
        <w:tc>
          <w:tcPr>
            <w:tcW w:w="2693" w:type="dxa"/>
            <w:tcBorders>
              <w:top w:val="nil"/>
              <w:left w:val="nil"/>
              <w:bottom w:val="single" w:sz="4" w:space="0" w:color="auto"/>
              <w:right w:val="single" w:sz="4" w:space="0" w:color="auto"/>
            </w:tcBorders>
            <w:shd w:val="clear" w:color="000000" w:fill="FFFFFF"/>
            <w:vAlign w:val="center"/>
            <w:hideMark/>
          </w:tcPr>
          <w:p w:rsidR="00023E32" w:rsidRDefault="009D55FB" w:rsidP="0065596F">
            <w:pPr>
              <w:jc w:val="center"/>
              <w:rPr>
                <w:rFonts w:ascii="Tahoma" w:hAnsi="Tahoma" w:cs="Tahoma"/>
                <w:color w:val="000000"/>
                <w:sz w:val="22"/>
                <w:szCs w:val="22"/>
              </w:rPr>
            </w:pPr>
            <w:r>
              <w:rPr>
                <w:rFonts w:ascii="Tahoma" w:hAnsi="Tahoma" w:cs="Tahoma"/>
                <w:color w:val="000000"/>
                <w:sz w:val="22"/>
                <w:szCs w:val="22"/>
              </w:rPr>
              <w:t>R</w:t>
            </w:r>
            <w:r w:rsidR="00023E32">
              <w:rPr>
                <w:rFonts w:ascii="Tahoma" w:hAnsi="Tahoma" w:cs="Tahoma"/>
                <w:color w:val="000000"/>
                <w:sz w:val="22"/>
                <w:szCs w:val="22"/>
              </w:rPr>
              <w:t>ehab jalan tani ke Jeneiya</w:t>
            </w:r>
          </w:p>
        </w:tc>
        <w:tc>
          <w:tcPr>
            <w:tcW w:w="1843" w:type="dxa"/>
            <w:gridSpan w:val="2"/>
            <w:tcBorders>
              <w:top w:val="nil"/>
              <w:left w:val="nil"/>
              <w:bottom w:val="single" w:sz="4" w:space="0" w:color="auto"/>
              <w:right w:val="single" w:sz="4" w:space="0" w:color="auto"/>
            </w:tcBorders>
            <w:shd w:val="clear" w:color="000000" w:fill="FFFFFF"/>
            <w:vAlign w:val="center"/>
            <w:hideMark/>
          </w:tcPr>
          <w:p w:rsidR="00023E32" w:rsidRDefault="009D55FB" w:rsidP="0065596F">
            <w:pPr>
              <w:jc w:val="center"/>
              <w:rPr>
                <w:rFonts w:ascii="Tahoma" w:hAnsi="Tahoma" w:cs="Tahoma"/>
                <w:color w:val="000000"/>
                <w:sz w:val="22"/>
                <w:szCs w:val="22"/>
              </w:rPr>
            </w:pPr>
            <w:r>
              <w:rPr>
                <w:rFonts w:ascii="Tahoma" w:hAnsi="Tahoma" w:cs="Tahoma"/>
                <w:color w:val="000000"/>
                <w:sz w:val="22"/>
                <w:szCs w:val="22"/>
              </w:rPr>
              <w:t>D</w:t>
            </w:r>
            <w:r w:rsidR="00023E32">
              <w:rPr>
                <w:rFonts w:ascii="Tahoma" w:hAnsi="Tahoma" w:cs="Tahoma"/>
                <w:color w:val="000000"/>
                <w:sz w:val="22"/>
                <w:szCs w:val="22"/>
              </w:rPr>
              <w:t>usun Kahu-kahu Selatan</w:t>
            </w:r>
          </w:p>
        </w:tc>
        <w:tc>
          <w:tcPr>
            <w:tcW w:w="2835" w:type="dxa"/>
            <w:gridSpan w:val="4"/>
            <w:tcBorders>
              <w:top w:val="nil"/>
              <w:left w:val="nil"/>
              <w:bottom w:val="single" w:sz="4" w:space="0" w:color="auto"/>
              <w:right w:val="single" w:sz="4" w:space="0" w:color="auto"/>
            </w:tcBorders>
            <w:shd w:val="clear" w:color="000000" w:fill="FFFFFF"/>
            <w:vAlign w:val="center"/>
            <w:hideMark/>
          </w:tcPr>
          <w:p w:rsidR="00023E32" w:rsidRDefault="009D55FB" w:rsidP="0065596F">
            <w:pPr>
              <w:jc w:val="center"/>
              <w:rPr>
                <w:rFonts w:ascii="Tahoma" w:hAnsi="Tahoma" w:cs="Tahoma"/>
                <w:color w:val="000000"/>
                <w:sz w:val="22"/>
                <w:szCs w:val="22"/>
              </w:rPr>
            </w:pPr>
            <w:r>
              <w:rPr>
                <w:rFonts w:ascii="Tahoma" w:hAnsi="Tahoma" w:cs="Tahoma"/>
                <w:color w:val="000000"/>
                <w:sz w:val="22"/>
                <w:szCs w:val="22"/>
              </w:rPr>
              <w:t>M</w:t>
            </w:r>
            <w:r w:rsidR="00023E32">
              <w:rPr>
                <w:rFonts w:ascii="Tahoma" w:hAnsi="Tahoma" w:cs="Tahoma"/>
                <w:color w:val="000000"/>
                <w:sz w:val="22"/>
                <w:szCs w:val="22"/>
              </w:rPr>
              <w:t>emperlancar akses jalan ke pertanian</w:t>
            </w:r>
          </w:p>
        </w:tc>
        <w:tc>
          <w:tcPr>
            <w:tcW w:w="1134"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4 KM</w:t>
            </w:r>
          </w:p>
        </w:tc>
        <w:tc>
          <w:tcPr>
            <w:tcW w:w="850"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 </w:t>
            </w:r>
          </w:p>
        </w:tc>
      </w:tr>
      <w:tr w:rsidR="00023E32" w:rsidTr="0065596F">
        <w:trPr>
          <w:trHeight w:val="570"/>
        </w:trPr>
        <w:tc>
          <w:tcPr>
            <w:tcW w:w="534" w:type="dxa"/>
            <w:tcBorders>
              <w:top w:val="nil"/>
              <w:left w:val="single" w:sz="4" w:space="0" w:color="auto"/>
              <w:bottom w:val="nil"/>
              <w:right w:val="single" w:sz="4" w:space="0" w:color="auto"/>
            </w:tcBorders>
            <w:shd w:val="clear" w:color="auto" w:fill="auto"/>
            <w:noWrap/>
            <w:vAlign w:val="center"/>
            <w:hideMark/>
          </w:tcPr>
          <w:p w:rsidR="00023E32" w:rsidRDefault="0065596F" w:rsidP="0065596F">
            <w:pPr>
              <w:jc w:val="center"/>
              <w:rPr>
                <w:rFonts w:ascii="Calibri" w:hAnsi="Calibri" w:cs="Calibri"/>
                <w:color w:val="000000"/>
                <w:sz w:val="22"/>
                <w:szCs w:val="22"/>
              </w:rPr>
            </w:pPr>
            <w:r>
              <w:rPr>
                <w:rFonts w:ascii="Calibri" w:hAnsi="Calibri" w:cs="Calibri"/>
                <w:color w:val="000000"/>
                <w:sz w:val="22"/>
                <w:szCs w:val="22"/>
              </w:rPr>
              <w:t>3</w:t>
            </w:r>
          </w:p>
        </w:tc>
        <w:tc>
          <w:tcPr>
            <w:tcW w:w="2693"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Rehab Jalan Poros Dari Dopa Ke SMA</w:t>
            </w:r>
          </w:p>
        </w:tc>
        <w:tc>
          <w:tcPr>
            <w:tcW w:w="1843" w:type="dxa"/>
            <w:gridSpan w:val="2"/>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Dusun Dopa</w:t>
            </w:r>
          </w:p>
        </w:tc>
        <w:tc>
          <w:tcPr>
            <w:tcW w:w="2835" w:type="dxa"/>
            <w:gridSpan w:val="4"/>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Mempermudah Akses  Jalan</w:t>
            </w:r>
          </w:p>
        </w:tc>
        <w:tc>
          <w:tcPr>
            <w:tcW w:w="1134"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 </w:t>
            </w:r>
          </w:p>
        </w:tc>
        <w:tc>
          <w:tcPr>
            <w:tcW w:w="850"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 </w:t>
            </w:r>
          </w:p>
        </w:tc>
      </w:tr>
      <w:tr w:rsidR="00023E32" w:rsidTr="0065596F">
        <w:trPr>
          <w:trHeight w:val="54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E32" w:rsidRDefault="0065596F" w:rsidP="0065596F">
            <w:pPr>
              <w:jc w:val="center"/>
              <w:rPr>
                <w:rFonts w:ascii="Calibri" w:hAnsi="Calibri" w:cs="Calibri"/>
                <w:color w:val="000000"/>
                <w:sz w:val="22"/>
                <w:szCs w:val="22"/>
              </w:rPr>
            </w:pPr>
            <w:r>
              <w:rPr>
                <w:rFonts w:ascii="Calibri" w:hAnsi="Calibri" w:cs="Calibri"/>
                <w:color w:val="000000"/>
                <w:sz w:val="22"/>
                <w:szCs w:val="22"/>
              </w:rPr>
              <w:t>4</w:t>
            </w:r>
          </w:p>
        </w:tc>
        <w:tc>
          <w:tcPr>
            <w:tcW w:w="2693"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Rehab. Drainase  bo'dia</w:t>
            </w:r>
          </w:p>
        </w:tc>
        <w:tc>
          <w:tcPr>
            <w:tcW w:w="1843" w:type="dxa"/>
            <w:gridSpan w:val="2"/>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Tabang Baru</w:t>
            </w:r>
          </w:p>
        </w:tc>
        <w:tc>
          <w:tcPr>
            <w:tcW w:w="2835" w:type="dxa"/>
            <w:gridSpan w:val="4"/>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Panjang drainase yang direhab</w:t>
            </w:r>
          </w:p>
        </w:tc>
        <w:tc>
          <w:tcPr>
            <w:tcW w:w="1134"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700 M</w:t>
            </w:r>
          </w:p>
        </w:tc>
        <w:tc>
          <w:tcPr>
            <w:tcW w:w="850"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 </w:t>
            </w:r>
          </w:p>
        </w:tc>
      </w:tr>
      <w:tr w:rsidR="00023E32" w:rsidTr="0065596F">
        <w:trPr>
          <w:trHeight w:val="855"/>
        </w:trPr>
        <w:tc>
          <w:tcPr>
            <w:tcW w:w="534" w:type="dxa"/>
            <w:tcBorders>
              <w:top w:val="nil"/>
              <w:left w:val="single" w:sz="4" w:space="0" w:color="auto"/>
              <w:bottom w:val="nil"/>
              <w:right w:val="single" w:sz="4" w:space="0" w:color="auto"/>
            </w:tcBorders>
            <w:shd w:val="clear" w:color="auto" w:fill="auto"/>
            <w:noWrap/>
            <w:vAlign w:val="center"/>
            <w:hideMark/>
          </w:tcPr>
          <w:p w:rsidR="00023E32" w:rsidRDefault="0065596F" w:rsidP="0065596F">
            <w:pPr>
              <w:jc w:val="center"/>
              <w:rPr>
                <w:rFonts w:ascii="Calibri" w:hAnsi="Calibri" w:cs="Calibri"/>
                <w:color w:val="000000"/>
                <w:sz w:val="22"/>
                <w:szCs w:val="22"/>
              </w:rPr>
            </w:pPr>
            <w:r>
              <w:rPr>
                <w:rFonts w:ascii="Calibri" w:hAnsi="Calibri" w:cs="Calibri"/>
                <w:color w:val="000000"/>
                <w:sz w:val="22"/>
                <w:szCs w:val="22"/>
              </w:rPr>
              <w:t>5</w:t>
            </w:r>
          </w:p>
        </w:tc>
        <w:tc>
          <w:tcPr>
            <w:tcW w:w="2693"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Rehab Drainase  Lembang Kanan dan kiri jalan</w:t>
            </w:r>
          </w:p>
        </w:tc>
        <w:tc>
          <w:tcPr>
            <w:tcW w:w="1843" w:type="dxa"/>
            <w:gridSpan w:val="2"/>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Tabang Baru</w:t>
            </w:r>
          </w:p>
        </w:tc>
        <w:tc>
          <w:tcPr>
            <w:tcW w:w="2835" w:type="dxa"/>
            <w:gridSpan w:val="4"/>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Panjang Drainase yang direhab</w:t>
            </w:r>
          </w:p>
        </w:tc>
        <w:tc>
          <w:tcPr>
            <w:tcW w:w="1134"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 1200 M</w:t>
            </w:r>
          </w:p>
        </w:tc>
        <w:tc>
          <w:tcPr>
            <w:tcW w:w="850"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 </w:t>
            </w:r>
          </w:p>
        </w:tc>
      </w:tr>
      <w:tr w:rsidR="00023E32" w:rsidTr="0065596F">
        <w:trPr>
          <w:trHeight w:val="57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E32" w:rsidRDefault="0065596F" w:rsidP="0065596F">
            <w:pPr>
              <w:jc w:val="center"/>
              <w:rPr>
                <w:rFonts w:ascii="Calibri" w:hAnsi="Calibri" w:cs="Calibri"/>
                <w:color w:val="000000"/>
                <w:sz w:val="22"/>
                <w:szCs w:val="22"/>
              </w:rPr>
            </w:pPr>
            <w:r>
              <w:rPr>
                <w:rFonts w:ascii="Calibri" w:hAnsi="Calibri" w:cs="Calibri"/>
                <w:color w:val="000000"/>
                <w:sz w:val="22"/>
                <w:szCs w:val="22"/>
              </w:rPr>
              <w:t>6</w:t>
            </w:r>
          </w:p>
        </w:tc>
        <w:tc>
          <w:tcPr>
            <w:tcW w:w="2693"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Rehabilitasi kantor lurah Putabangun</w:t>
            </w:r>
          </w:p>
        </w:tc>
        <w:tc>
          <w:tcPr>
            <w:tcW w:w="1843" w:type="dxa"/>
            <w:gridSpan w:val="2"/>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Tabang Baru</w:t>
            </w:r>
          </w:p>
        </w:tc>
        <w:tc>
          <w:tcPr>
            <w:tcW w:w="2835" w:type="dxa"/>
            <w:gridSpan w:val="4"/>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Jumlah gedung yang direhab</w:t>
            </w:r>
          </w:p>
        </w:tc>
        <w:tc>
          <w:tcPr>
            <w:tcW w:w="1134"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1 kantor</w:t>
            </w:r>
          </w:p>
        </w:tc>
        <w:tc>
          <w:tcPr>
            <w:tcW w:w="850"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 </w:t>
            </w:r>
          </w:p>
        </w:tc>
      </w:tr>
      <w:tr w:rsidR="00023E32" w:rsidTr="0065596F">
        <w:trPr>
          <w:trHeight w:val="85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023E32" w:rsidRDefault="0065596F" w:rsidP="0065596F">
            <w:pPr>
              <w:jc w:val="center"/>
              <w:rPr>
                <w:rFonts w:ascii="Calibri" w:hAnsi="Calibri" w:cs="Calibri"/>
                <w:color w:val="000000"/>
                <w:sz w:val="22"/>
                <w:szCs w:val="22"/>
              </w:rPr>
            </w:pPr>
            <w:r>
              <w:rPr>
                <w:rFonts w:ascii="Calibri" w:hAnsi="Calibri" w:cs="Calibri"/>
                <w:color w:val="000000"/>
                <w:sz w:val="22"/>
                <w:szCs w:val="22"/>
              </w:rPr>
              <w:t>7</w:t>
            </w:r>
          </w:p>
        </w:tc>
        <w:tc>
          <w:tcPr>
            <w:tcW w:w="2693"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Pemeliharaan Jalan Rabat</w:t>
            </w:r>
          </w:p>
        </w:tc>
        <w:tc>
          <w:tcPr>
            <w:tcW w:w="1843" w:type="dxa"/>
            <w:gridSpan w:val="2"/>
            <w:tcBorders>
              <w:top w:val="nil"/>
              <w:left w:val="nil"/>
              <w:bottom w:val="nil"/>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Gusung Lengu</w:t>
            </w:r>
          </w:p>
        </w:tc>
        <w:tc>
          <w:tcPr>
            <w:tcW w:w="2835" w:type="dxa"/>
            <w:gridSpan w:val="4"/>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Meningkatkan ekonomi, akses Transportasi dan pelayanan masyarakat</w:t>
            </w:r>
          </w:p>
        </w:tc>
        <w:tc>
          <w:tcPr>
            <w:tcW w:w="1134"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300 m</w:t>
            </w:r>
          </w:p>
        </w:tc>
        <w:tc>
          <w:tcPr>
            <w:tcW w:w="850"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 </w:t>
            </w:r>
          </w:p>
        </w:tc>
      </w:tr>
      <w:tr w:rsidR="00023E32" w:rsidTr="0065596F">
        <w:trPr>
          <w:trHeight w:val="85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023E32" w:rsidRDefault="0065596F" w:rsidP="0065596F">
            <w:pPr>
              <w:jc w:val="center"/>
              <w:rPr>
                <w:rFonts w:ascii="Calibri" w:hAnsi="Calibri" w:cs="Calibri"/>
                <w:color w:val="000000"/>
                <w:sz w:val="22"/>
                <w:szCs w:val="22"/>
              </w:rPr>
            </w:pPr>
            <w:r>
              <w:rPr>
                <w:rFonts w:ascii="Calibri" w:hAnsi="Calibri" w:cs="Calibri"/>
                <w:color w:val="000000"/>
                <w:sz w:val="22"/>
                <w:szCs w:val="22"/>
              </w:rPr>
              <w:t>8</w:t>
            </w:r>
          </w:p>
        </w:tc>
        <w:tc>
          <w:tcPr>
            <w:tcW w:w="2693"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Rehab Dermaga Kayu Dusun Manarai</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Dusun Manarai</w:t>
            </w:r>
          </w:p>
        </w:tc>
        <w:tc>
          <w:tcPr>
            <w:tcW w:w="2835" w:type="dxa"/>
            <w:gridSpan w:val="4"/>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Terbangunnya Prasarana Transportasi Laut Yang Memadai</w:t>
            </w:r>
          </w:p>
        </w:tc>
        <w:tc>
          <w:tcPr>
            <w:tcW w:w="1134" w:type="dxa"/>
            <w:tcBorders>
              <w:top w:val="nil"/>
              <w:left w:val="nil"/>
              <w:bottom w:val="single" w:sz="4" w:space="0" w:color="auto"/>
              <w:right w:val="single" w:sz="4" w:space="0" w:color="auto"/>
            </w:tcBorders>
            <w:shd w:val="clear" w:color="000000" w:fill="FFFFFF"/>
            <w:noWrap/>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150 M</w:t>
            </w:r>
          </w:p>
        </w:tc>
        <w:tc>
          <w:tcPr>
            <w:tcW w:w="850" w:type="dxa"/>
            <w:tcBorders>
              <w:top w:val="nil"/>
              <w:left w:val="nil"/>
              <w:bottom w:val="single" w:sz="4" w:space="0" w:color="auto"/>
              <w:right w:val="single" w:sz="4" w:space="0" w:color="auto"/>
            </w:tcBorders>
            <w:shd w:val="clear" w:color="000000" w:fill="FFFFFF"/>
            <w:noWrap/>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 </w:t>
            </w:r>
          </w:p>
        </w:tc>
      </w:tr>
      <w:tr w:rsidR="00023E32" w:rsidTr="0065596F">
        <w:trPr>
          <w:trHeight w:val="855"/>
        </w:trPr>
        <w:tc>
          <w:tcPr>
            <w:tcW w:w="534" w:type="dxa"/>
            <w:tcBorders>
              <w:top w:val="nil"/>
              <w:left w:val="single" w:sz="4" w:space="0" w:color="auto"/>
              <w:bottom w:val="nil"/>
              <w:right w:val="single" w:sz="4" w:space="0" w:color="auto"/>
            </w:tcBorders>
            <w:shd w:val="clear" w:color="auto" w:fill="auto"/>
            <w:noWrap/>
            <w:vAlign w:val="center"/>
            <w:hideMark/>
          </w:tcPr>
          <w:p w:rsidR="00023E32" w:rsidRDefault="0065596F" w:rsidP="0065596F">
            <w:pPr>
              <w:jc w:val="center"/>
              <w:rPr>
                <w:rFonts w:ascii="Calibri" w:hAnsi="Calibri" w:cs="Calibri"/>
                <w:color w:val="000000"/>
                <w:sz w:val="22"/>
                <w:szCs w:val="22"/>
              </w:rPr>
            </w:pPr>
            <w:r>
              <w:rPr>
                <w:rFonts w:ascii="Calibri" w:hAnsi="Calibri" w:cs="Calibri"/>
                <w:color w:val="000000"/>
                <w:sz w:val="22"/>
                <w:szCs w:val="22"/>
              </w:rPr>
              <w:t>9</w:t>
            </w:r>
          </w:p>
        </w:tc>
        <w:tc>
          <w:tcPr>
            <w:tcW w:w="2693"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Rehab Jembatan Kayu</w:t>
            </w:r>
          </w:p>
        </w:tc>
        <w:tc>
          <w:tcPr>
            <w:tcW w:w="1843" w:type="dxa"/>
            <w:gridSpan w:val="2"/>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Gusung Lengu</w:t>
            </w:r>
          </w:p>
        </w:tc>
        <w:tc>
          <w:tcPr>
            <w:tcW w:w="2835" w:type="dxa"/>
            <w:gridSpan w:val="4"/>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Meningkatkan Ekonomi, Akses Transportasi dan Pelayanan Masyarakat</w:t>
            </w:r>
          </w:p>
        </w:tc>
        <w:tc>
          <w:tcPr>
            <w:tcW w:w="1134"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200 x 2,50 M</w:t>
            </w:r>
          </w:p>
        </w:tc>
        <w:tc>
          <w:tcPr>
            <w:tcW w:w="850"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 </w:t>
            </w:r>
          </w:p>
        </w:tc>
      </w:tr>
      <w:tr w:rsidR="00023E32" w:rsidTr="0065596F">
        <w:trPr>
          <w:trHeight w:val="85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E32" w:rsidRDefault="0065596F" w:rsidP="0065596F">
            <w:pPr>
              <w:jc w:val="center"/>
              <w:rPr>
                <w:rFonts w:ascii="Calibri" w:hAnsi="Calibri" w:cs="Calibri"/>
                <w:color w:val="000000"/>
                <w:sz w:val="22"/>
                <w:szCs w:val="22"/>
              </w:rPr>
            </w:pPr>
            <w:r>
              <w:rPr>
                <w:rFonts w:ascii="Calibri" w:hAnsi="Calibri" w:cs="Calibri"/>
                <w:color w:val="000000"/>
                <w:sz w:val="22"/>
                <w:szCs w:val="22"/>
              </w:rPr>
              <w:lastRenderedPageBreak/>
              <w:t>10</w:t>
            </w:r>
          </w:p>
        </w:tc>
        <w:tc>
          <w:tcPr>
            <w:tcW w:w="2693"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Rehab/Peningkatan Pembangunan Jembatan Mangrove</w:t>
            </w:r>
          </w:p>
        </w:tc>
        <w:tc>
          <w:tcPr>
            <w:tcW w:w="1843" w:type="dxa"/>
            <w:gridSpan w:val="2"/>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Gusung Lengu</w:t>
            </w:r>
          </w:p>
        </w:tc>
        <w:tc>
          <w:tcPr>
            <w:tcW w:w="2835" w:type="dxa"/>
            <w:gridSpan w:val="4"/>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Meningkatkan Kunjungan Wisatawan Untuk Meningkatkan Kesejahteraan Masyarakat</w:t>
            </w:r>
          </w:p>
        </w:tc>
        <w:tc>
          <w:tcPr>
            <w:tcW w:w="1134"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300 x 2 M</w:t>
            </w:r>
          </w:p>
        </w:tc>
        <w:tc>
          <w:tcPr>
            <w:tcW w:w="850" w:type="dxa"/>
            <w:tcBorders>
              <w:top w:val="nil"/>
              <w:left w:val="nil"/>
              <w:bottom w:val="single" w:sz="4" w:space="0" w:color="auto"/>
              <w:right w:val="single" w:sz="4" w:space="0" w:color="auto"/>
            </w:tcBorders>
            <w:shd w:val="clear" w:color="000000" w:fill="FFFFFF"/>
            <w:vAlign w:val="center"/>
            <w:hideMark/>
          </w:tcPr>
          <w:p w:rsidR="00023E32" w:rsidRDefault="00023E32" w:rsidP="0065596F">
            <w:pPr>
              <w:jc w:val="center"/>
              <w:rPr>
                <w:rFonts w:ascii="Tahoma" w:hAnsi="Tahoma" w:cs="Tahoma"/>
                <w:color w:val="000000"/>
                <w:sz w:val="22"/>
                <w:szCs w:val="22"/>
              </w:rPr>
            </w:pPr>
            <w:r>
              <w:rPr>
                <w:rFonts w:ascii="Tahoma" w:hAnsi="Tahoma" w:cs="Tahoma"/>
                <w:color w:val="000000"/>
                <w:sz w:val="22"/>
                <w:szCs w:val="22"/>
              </w:rPr>
              <w:t> </w:t>
            </w:r>
          </w:p>
        </w:tc>
      </w:tr>
    </w:tbl>
    <w:p w:rsidR="00315AA8" w:rsidRPr="00E275CE" w:rsidRDefault="00315AA8" w:rsidP="00315AA8">
      <w:pPr>
        <w:spacing w:before="120" w:line="336" w:lineRule="auto"/>
        <w:ind w:left="567" w:firstLine="567"/>
        <w:jc w:val="both"/>
        <w:rPr>
          <w:rFonts w:ascii="Bookman Old Style" w:hAnsi="Bookman Old Style" w:cs="Tahoma"/>
          <w:sz w:val="22"/>
          <w:szCs w:val="22"/>
        </w:rPr>
      </w:pPr>
      <w:r w:rsidRPr="00E275CE">
        <w:rPr>
          <w:rFonts w:ascii="Bookman Old Style" w:hAnsi="Bookman Old Style" w:cs="Tahoma"/>
          <w:sz w:val="22"/>
          <w:szCs w:val="22"/>
        </w:rPr>
        <w:t xml:space="preserve"> :</w:t>
      </w:r>
    </w:p>
    <w:p w:rsidR="009E6F49" w:rsidRDefault="009E6F49">
      <w:pPr>
        <w:rPr>
          <w:rFonts w:ascii="Tahoma" w:hAnsi="Tahoma" w:cs="Tahoma"/>
          <w:b/>
          <w:bCs/>
          <w:sz w:val="22"/>
          <w:szCs w:val="22"/>
        </w:rPr>
      </w:pPr>
    </w:p>
    <w:p w:rsidR="00F4775F" w:rsidRDefault="00E14598" w:rsidP="00B226A2">
      <w:pPr>
        <w:spacing w:line="360" w:lineRule="auto"/>
        <w:ind w:left="2880" w:firstLine="720"/>
        <w:rPr>
          <w:rFonts w:ascii="Bookman Old Style" w:hAnsi="Bookman Old Style" w:cs="Tahoma"/>
          <w:b/>
          <w:bCs/>
          <w:sz w:val="22"/>
          <w:szCs w:val="22"/>
        </w:rPr>
      </w:pPr>
      <w:r>
        <w:rPr>
          <w:rFonts w:ascii="Bookman Old Style" w:hAnsi="Bookman Old Style" w:cs="Tahoma"/>
          <w:b/>
          <w:bCs/>
          <w:sz w:val="22"/>
          <w:szCs w:val="22"/>
        </w:rPr>
        <w:t xml:space="preserve">           </w:t>
      </w:r>
      <w:r w:rsidR="002D1A9B" w:rsidRPr="004027CF">
        <w:rPr>
          <w:rFonts w:ascii="Bookman Old Style" w:hAnsi="Bookman Old Style" w:cs="Tahoma"/>
          <w:b/>
          <w:bCs/>
          <w:sz w:val="22"/>
          <w:szCs w:val="22"/>
        </w:rPr>
        <w:t xml:space="preserve"> </w:t>
      </w:r>
    </w:p>
    <w:p w:rsidR="00F4775F" w:rsidRDefault="00F4775F" w:rsidP="00B226A2">
      <w:pPr>
        <w:spacing w:line="360" w:lineRule="auto"/>
        <w:ind w:left="2880" w:firstLine="720"/>
        <w:rPr>
          <w:rFonts w:ascii="Bookman Old Style" w:hAnsi="Bookman Old Style" w:cs="Tahoma"/>
          <w:b/>
          <w:bCs/>
          <w:sz w:val="22"/>
          <w:szCs w:val="22"/>
        </w:rPr>
      </w:pPr>
    </w:p>
    <w:p w:rsidR="00F4775F" w:rsidRDefault="00F4775F" w:rsidP="00B226A2">
      <w:pPr>
        <w:spacing w:line="360" w:lineRule="auto"/>
        <w:ind w:left="2880" w:firstLine="720"/>
        <w:rPr>
          <w:rFonts w:ascii="Bookman Old Style" w:hAnsi="Bookman Old Style" w:cs="Tahoma"/>
          <w:b/>
          <w:bCs/>
          <w:sz w:val="22"/>
          <w:szCs w:val="22"/>
        </w:rPr>
      </w:pPr>
    </w:p>
    <w:p w:rsidR="00F4775F" w:rsidRDefault="00F4775F" w:rsidP="00B226A2">
      <w:pPr>
        <w:spacing w:line="360" w:lineRule="auto"/>
        <w:ind w:left="2880" w:firstLine="720"/>
        <w:rPr>
          <w:rFonts w:ascii="Bookman Old Style" w:hAnsi="Bookman Old Style" w:cs="Tahoma"/>
          <w:b/>
          <w:bCs/>
          <w:sz w:val="22"/>
          <w:szCs w:val="22"/>
        </w:rPr>
      </w:pPr>
    </w:p>
    <w:p w:rsidR="00F4775F" w:rsidRDefault="00F4775F" w:rsidP="00B226A2">
      <w:pPr>
        <w:spacing w:line="360" w:lineRule="auto"/>
        <w:ind w:left="2880" w:firstLine="720"/>
        <w:rPr>
          <w:rFonts w:ascii="Bookman Old Style" w:hAnsi="Bookman Old Style" w:cs="Tahoma"/>
          <w:b/>
          <w:bCs/>
          <w:sz w:val="22"/>
          <w:szCs w:val="22"/>
        </w:rPr>
      </w:pPr>
    </w:p>
    <w:p w:rsidR="00F4775F" w:rsidRDefault="00F4775F" w:rsidP="00B226A2">
      <w:pPr>
        <w:spacing w:line="360" w:lineRule="auto"/>
        <w:ind w:left="2880" w:firstLine="720"/>
        <w:rPr>
          <w:rFonts w:ascii="Bookman Old Style" w:hAnsi="Bookman Old Style" w:cs="Tahoma"/>
          <w:b/>
          <w:bCs/>
          <w:sz w:val="22"/>
          <w:szCs w:val="22"/>
        </w:rPr>
      </w:pPr>
    </w:p>
    <w:p w:rsidR="00F4775F" w:rsidRDefault="00F4775F" w:rsidP="00B226A2">
      <w:pPr>
        <w:spacing w:line="360" w:lineRule="auto"/>
        <w:ind w:left="2880" w:firstLine="720"/>
        <w:rPr>
          <w:rFonts w:ascii="Bookman Old Style" w:hAnsi="Bookman Old Style" w:cs="Tahoma"/>
          <w:b/>
          <w:bCs/>
          <w:sz w:val="22"/>
          <w:szCs w:val="22"/>
        </w:rPr>
      </w:pPr>
    </w:p>
    <w:p w:rsidR="00F4775F" w:rsidRDefault="00F4775F" w:rsidP="00B226A2">
      <w:pPr>
        <w:spacing w:line="360" w:lineRule="auto"/>
        <w:ind w:left="2880" w:firstLine="720"/>
        <w:rPr>
          <w:rFonts w:ascii="Bookman Old Style" w:hAnsi="Bookman Old Style" w:cs="Tahoma"/>
          <w:b/>
          <w:bCs/>
          <w:sz w:val="22"/>
          <w:szCs w:val="22"/>
        </w:rPr>
      </w:pPr>
    </w:p>
    <w:p w:rsidR="00F4775F" w:rsidRDefault="00F4775F" w:rsidP="00B226A2">
      <w:pPr>
        <w:spacing w:line="360" w:lineRule="auto"/>
        <w:ind w:left="2880" w:firstLine="720"/>
        <w:rPr>
          <w:rFonts w:ascii="Bookman Old Style" w:hAnsi="Bookman Old Style" w:cs="Tahoma"/>
          <w:b/>
          <w:bCs/>
          <w:sz w:val="22"/>
          <w:szCs w:val="22"/>
        </w:rPr>
      </w:pPr>
    </w:p>
    <w:p w:rsidR="00F4775F" w:rsidRDefault="00F4775F" w:rsidP="00B226A2">
      <w:pPr>
        <w:spacing w:line="360" w:lineRule="auto"/>
        <w:ind w:left="2880" w:firstLine="720"/>
        <w:rPr>
          <w:rFonts w:ascii="Bookman Old Style" w:hAnsi="Bookman Old Style" w:cs="Tahoma"/>
          <w:b/>
          <w:bCs/>
          <w:sz w:val="22"/>
          <w:szCs w:val="22"/>
        </w:rPr>
      </w:pPr>
    </w:p>
    <w:p w:rsidR="00F4775F" w:rsidRDefault="00F4775F" w:rsidP="00B226A2">
      <w:pPr>
        <w:spacing w:line="360" w:lineRule="auto"/>
        <w:ind w:left="2880" w:firstLine="720"/>
        <w:rPr>
          <w:rFonts w:ascii="Bookman Old Style" w:hAnsi="Bookman Old Style" w:cs="Tahoma"/>
          <w:b/>
          <w:bCs/>
          <w:sz w:val="22"/>
          <w:szCs w:val="22"/>
        </w:rPr>
      </w:pPr>
    </w:p>
    <w:p w:rsidR="00F4775F" w:rsidRDefault="00F4775F" w:rsidP="00B226A2">
      <w:pPr>
        <w:spacing w:line="360" w:lineRule="auto"/>
        <w:ind w:left="2880" w:firstLine="720"/>
        <w:rPr>
          <w:rFonts w:ascii="Bookman Old Style" w:hAnsi="Bookman Old Style" w:cs="Tahoma"/>
          <w:b/>
          <w:bCs/>
          <w:sz w:val="22"/>
          <w:szCs w:val="22"/>
        </w:rPr>
      </w:pPr>
    </w:p>
    <w:p w:rsidR="00F4775F" w:rsidRDefault="00F4775F" w:rsidP="00B226A2">
      <w:pPr>
        <w:spacing w:line="360" w:lineRule="auto"/>
        <w:ind w:left="2880" w:firstLine="720"/>
        <w:rPr>
          <w:rFonts w:ascii="Bookman Old Style" w:hAnsi="Bookman Old Style" w:cs="Tahoma"/>
          <w:b/>
          <w:bCs/>
          <w:sz w:val="22"/>
          <w:szCs w:val="22"/>
        </w:rPr>
      </w:pPr>
    </w:p>
    <w:p w:rsidR="00F4775F" w:rsidRDefault="00F4775F" w:rsidP="00B226A2">
      <w:pPr>
        <w:spacing w:line="360" w:lineRule="auto"/>
        <w:ind w:left="2880" w:firstLine="720"/>
        <w:rPr>
          <w:rFonts w:ascii="Bookman Old Style" w:hAnsi="Bookman Old Style" w:cs="Tahoma"/>
          <w:b/>
          <w:bCs/>
          <w:sz w:val="22"/>
          <w:szCs w:val="22"/>
        </w:rPr>
      </w:pPr>
    </w:p>
    <w:p w:rsidR="00F4775F" w:rsidRDefault="00F4775F" w:rsidP="00B226A2">
      <w:pPr>
        <w:spacing w:line="360" w:lineRule="auto"/>
        <w:ind w:left="2880" w:firstLine="720"/>
        <w:rPr>
          <w:rFonts w:ascii="Bookman Old Style" w:hAnsi="Bookman Old Style" w:cs="Tahoma"/>
          <w:b/>
          <w:bCs/>
          <w:sz w:val="22"/>
          <w:szCs w:val="22"/>
        </w:rPr>
      </w:pPr>
    </w:p>
    <w:p w:rsidR="00F4775F" w:rsidRDefault="00F4775F" w:rsidP="00B226A2">
      <w:pPr>
        <w:spacing w:line="360" w:lineRule="auto"/>
        <w:ind w:left="2880" w:firstLine="720"/>
        <w:rPr>
          <w:rFonts w:ascii="Bookman Old Style" w:hAnsi="Bookman Old Style" w:cs="Tahoma"/>
          <w:b/>
          <w:bCs/>
          <w:sz w:val="22"/>
          <w:szCs w:val="22"/>
        </w:rPr>
      </w:pPr>
    </w:p>
    <w:p w:rsidR="00F4775F" w:rsidRDefault="00F4775F" w:rsidP="00B226A2">
      <w:pPr>
        <w:spacing w:line="360" w:lineRule="auto"/>
        <w:ind w:left="2880" w:firstLine="720"/>
        <w:rPr>
          <w:rFonts w:ascii="Bookman Old Style" w:hAnsi="Bookman Old Style" w:cs="Tahoma"/>
          <w:b/>
          <w:bCs/>
          <w:sz w:val="22"/>
          <w:szCs w:val="22"/>
        </w:rPr>
      </w:pPr>
    </w:p>
    <w:p w:rsidR="00F4775F" w:rsidRDefault="00F4775F" w:rsidP="00B226A2">
      <w:pPr>
        <w:spacing w:line="360" w:lineRule="auto"/>
        <w:ind w:left="2880" w:firstLine="720"/>
        <w:rPr>
          <w:rFonts w:ascii="Bookman Old Style" w:hAnsi="Bookman Old Style" w:cs="Tahoma"/>
          <w:b/>
          <w:bCs/>
          <w:sz w:val="22"/>
          <w:szCs w:val="22"/>
        </w:rPr>
      </w:pPr>
    </w:p>
    <w:p w:rsidR="00F4775F" w:rsidRDefault="00F4775F" w:rsidP="00B226A2">
      <w:pPr>
        <w:spacing w:line="360" w:lineRule="auto"/>
        <w:ind w:left="2880" w:firstLine="720"/>
        <w:rPr>
          <w:rFonts w:ascii="Bookman Old Style" w:hAnsi="Bookman Old Style" w:cs="Tahoma"/>
          <w:b/>
          <w:bCs/>
          <w:sz w:val="22"/>
          <w:szCs w:val="22"/>
        </w:rPr>
      </w:pPr>
    </w:p>
    <w:p w:rsidR="00F4775F" w:rsidRDefault="00F4775F" w:rsidP="00B226A2">
      <w:pPr>
        <w:spacing w:line="360" w:lineRule="auto"/>
        <w:ind w:left="2880" w:firstLine="720"/>
        <w:rPr>
          <w:rFonts w:ascii="Bookman Old Style" w:hAnsi="Bookman Old Style" w:cs="Tahoma"/>
          <w:b/>
          <w:bCs/>
          <w:sz w:val="22"/>
          <w:szCs w:val="22"/>
        </w:rPr>
      </w:pPr>
    </w:p>
    <w:p w:rsidR="00F4775F" w:rsidRDefault="00F4775F" w:rsidP="00B226A2">
      <w:pPr>
        <w:spacing w:line="360" w:lineRule="auto"/>
        <w:ind w:left="2880" w:firstLine="720"/>
        <w:rPr>
          <w:rFonts w:ascii="Bookman Old Style" w:hAnsi="Bookman Old Style" w:cs="Tahoma"/>
          <w:b/>
          <w:bCs/>
          <w:sz w:val="22"/>
          <w:szCs w:val="22"/>
        </w:rPr>
      </w:pPr>
    </w:p>
    <w:p w:rsidR="00F4775F" w:rsidRDefault="00F4775F" w:rsidP="00B226A2">
      <w:pPr>
        <w:spacing w:line="360" w:lineRule="auto"/>
        <w:ind w:left="2880" w:firstLine="720"/>
        <w:rPr>
          <w:rFonts w:ascii="Bookman Old Style" w:hAnsi="Bookman Old Style" w:cs="Tahoma"/>
          <w:b/>
          <w:bCs/>
          <w:sz w:val="22"/>
          <w:szCs w:val="22"/>
        </w:rPr>
      </w:pPr>
    </w:p>
    <w:p w:rsidR="00F4775F" w:rsidRDefault="00F4775F" w:rsidP="00B226A2">
      <w:pPr>
        <w:spacing w:line="360" w:lineRule="auto"/>
        <w:ind w:left="2880" w:firstLine="720"/>
        <w:rPr>
          <w:rFonts w:ascii="Bookman Old Style" w:hAnsi="Bookman Old Style" w:cs="Tahoma"/>
          <w:b/>
          <w:bCs/>
          <w:sz w:val="22"/>
          <w:szCs w:val="22"/>
        </w:rPr>
      </w:pPr>
    </w:p>
    <w:p w:rsidR="00F4775F" w:rsidRDefault="00F4775F" w:rsidP="00B226A2">
      <w:pPr>
        <w:spacing w:line="360" w:lineRule="auto"/>
        <w:ind w:left="2880" w:firstLine="720"/>
        <w:rPr>
          <w:rFonts w:ascii="Bookman Old Style" w:hAnsi="Bookman Old Style" w:cs="Tahoma"/>
          <w:b/>
          <w:bCs/>
          <w:sz w:val="22"/>
          <w:szCs w:val="22"/>
        </w:rPr>
      </w:pPr>
    </w:p>
    <w:p w:rsidR="00F4775F" w:rsidRDefault="00F4775F" w:rsidP="00B226A2">
      <w:pPr>
        <w:spacing w:line="360" w:lineRule="auto"/>
        <w:ind w:left="2880" w:firstLine="720"/>
        <w:rPr>
          <w:rFonts w:ascii="Bookman Old Style" w:hAnsi="Bookman Old Style" w:cs="Tahoma"/>
          <w:b/>
          <w:bCs/>
          <w:sz w:val="22"/>
          <w:szCs w:val="22"/>
        </w:rPr>
      </w:pPr>
    </w:p>
    <w:p w:rsidR="00F4775F" w:rsidRDefault="00F4775F" w:rsidP="00B226A2">
      <w:pPr>
        <w:spacing w:line="360" w:lineRule="auto"/>
        <w:ind w:left="2880" w:firstLine="720"/>
        <w:rPr>
          <w:rFonts w:ascii="Bookman Old Style" w:hAnsi="Bookman Old Style" w:cs="Tahoma"/>
          <w:b/>
          <w:bCs/>
          <w:sz w:val="22"/>
          <w:szCs w:val="22"/>
        </w:rPr>
      </w:pPr>
    </w:p>
    <w:p w:rsidR="00F4775F" w:rsidRDefault="00F4775F" w:rsidP="00B226A2">
      <w:pPr>
        <w:spacing w:line="360" w:lineRule="auto"/>
        <w:ind w:left="2880" w:firstLine="720"/>
        <w:rPr>
          <w:rFonts w:ascii="Bookman Old Style" w:hAnsi="Bookman Old Style" w:cs="Tahoma"/>
          <w:b/>
          <w:bCs/>
          <w:sz w:val="22"/>
          <w:szCs w:val="22"/>
        </w:rPr>
      </w:pPr>
    </w:p>
    <w:p w:rsidR="00F4775F" w:rsidRDefault="00F4775F" w:rsidP="00B226A2">
      <w:pPr>
        <w:spacing w:line="360" w:lineRule="auto"/>
        <w:ind w:left="2880" w:firstLine="720"/>
        <w:rPr>
          <w:rFonts w:ascii="Bookman Old Style" w:hAnsi="Bookman Old Style" w:cs="Tahoma"/>
          <w:b/>
          <w:bCs/>
          <w:sz w:val="22"/>
          <w:szCs w:val="22"/>
        </w:rPr>
      </w:pPr>
    </w:p>
    <w:p w:rsidR="00F4775F" w:rsidRDefault="00F4775F" w:rsidP="00B226A2">
      <w:pPr>
        <w:spacing w:line="360" w:lineRule="auto"/>
        <w:ind w:left="2880" w:firstLine="720"/>
        <w:rPr>
          <w:rFonts w:ascii="Bookman Old Style" w:hAnsi="Bookman Old Style" w:cs="Tahoma"/>
          <w:b/>
          <w:bCs/>
          <w:sz w:val="22"/>
          <w:szCs w:val="22"/>
        </w:rPr>
      </w:pPr>
    </w:p>
    <w:p w:rsidR="00F4775F" w:rsidRDefault="00F4775F" w:rsidP="00B226A2">
      <w:pPr>
        <w:spacing w:line="360" w:lineRule="auto"/>
        <w:ind w:left="2880" w:firstLine="720"/>
        <w:rPr>
          <w:rFonts w:ascii="Bookman Old Style" w:hAnsi="Bookman Old Style" w:cs="Tahoma"/>
          <w:b/>
          <w:bCs/>
          <w:sz w:val="22"/>
          <w:szCs w:val="22"/>
        </w:rPr>
      </w:pPr>
    </w:p>
    <w:p w:rsidR="00E47513" w:rsidRPr="004027CF" w:rsidRDefault="002D1A9B" w:rsidP="00B226A2">
      <w:pPr>
        <w:spacing w:line="360" w:lineRule="auto"/>
        <w:ind w:left="2880" w:firstLine="720"/>
        <w:rPr>
          <w:rFonts w:ascii="Bookman Old Style" w:hAnsi="Bookman Old Style" w:cs="Tahoma"/>
          <w:sz w:val="22"/>
          <w:szCs w:val="22"/>
        </w:rPr>
      </w:pPr>
      <w:r w:rsidRPr="004027CF">
        <w:rPr>
          <w:rFonts w:ascii="Bookman Old Style" w:hAnsi="Bookman Old Style" w:cs="Tahoma"/>
          <w:b/>
          <w:bCs/>
          <w:sz w:val="22"/>
          <w:szCs w:val="22"/>
        </w:rPr>
        <w:t xml:space="preserve"> </w:t>
      </w:r>
      <w:r w:rsidR="00D44266" w:rsidRPr="004027CF">
        <w:rPr>
          <w:rFonts w:ascii="Bookman Old Style" w:hAnsi="Bookman Old Style" w:cs="Tahoma"/>
          <w:b/>
          <w:bCs/>
          <w:sz w:val="22"/>
          <w:szCs w:val="22"/>
        </w:rPr>
        <w:t>B</w:t>
      </w:r>
      <w:r w:rsidR="00E47513" w:rsidRPr="004027CF">
        <w:rPr>
          <w:rFonts w:ascii="Bookman Old Style" w:hAnsi="Bookman Old Style" w:cs="Tahoma"/>
          <w:b/>
          <w:bCs/>
          <w:sz w:val="22"/>
          <w:szCs w:val="22"/>
        </w:rPr>
        <w:t>AB III</w:t>
      </w:r>
    </w:p>
    <w:p w:rsidR="00E47513" w:rsidRPr="004027CF" w:rsidRDefault="00AC39DF" w:rsidP="00F13DAC">
      <w:pPr>
        <w:spacing w:line="360" w:lineRule="auto"/>
        <w:ind w:left="360"/>
        <w:jc w:val="center"/>
        <w:rPr>
          <w:rFonts w:ascii="Bookman Old Style" w:hAnsi="Bookman Old Style" w:cs="Tahoma"/>
          <w:b/>
          <w:bCs/>
          <w:sz w:val="22"/>
          <w:szCs w:val="22"/>
        </w:rPr>
      </w:pPr>
      <w:r w:rsidRPr="004027CF">
        <w:rPr>
          <w:rFonts w:ascii="Bookman Old Style" w:hAnsi="Bookman Old Style" w:cs="Tahoma"/>
          <w:b/>
          <w:bCs/>
          <w:sz w:val="22"/>
          <w:szCs w:val="22"/>
          <w:lang w:val="en-US"/>
        </w:rPr>
        <w:t>TUJUAN</w:t>
      </w:r>
      <w:r w:rsidRPr="004027CF">
        <w:rPr>
          <w:rFonts w:ascii="Bookman Old Style" w:hAnsi="Bookman Old Style" w:cs="Tahoma"/>
          <w:b/>
          <w:bCs/>
          <w:sz w:val="22"/>
          <w:szCs w:val="22"/>
        </w:rPr>
        <w:t xml:space="preserve"> DAN </w:t>
      </w:r>
      <w:r w:rsidR="00E47513" w:rsidRPr="004027CF">
        <w:rPr>
          <w:rFonts w:ascii="Bookman Old Style" w:hAnsi="Bookman Old Style" w:cs="Tahoma"/>
          <w:b/>
          <w:bCs/>
          <w:sz w:val="22"/>
          <w:szCs w:val="22"/>
          <w:lang w:val="en-US"/>
        </w:rPr>
        <w:t>SASARAN</w:t>
      </w:r>
      <w:r w:rsidR="001123A1" w:rsidRPr="004027CF">
        <w:rPr>
          <w:rFonts w:ascii="Bookman Old Style" w:hAnsi="Bookman Old Style" w:cs="Tahoma"/>
          <w:b/>
          <w:bCs/>
          <w:sz w:val="22"/>
          <w:szCs w:val="22"/>
          <w:lang w:val="en-US"/>
        </w:rPr>
        <w:t xml:space="preserve"> REN</w:t>
      </w:r>
      <w:r w:rsidRPr="004027CF">
        <w:rPr>
          <w:rFonts w:ascii="Bookman Old Style" w:hAnsi="Bookman Old Style" w:cs="Tahoma"/>
          <w:b/>
          <w:bCs/>
          <w:sz w:val="22"/>
          <w:szCs w:val="22"/>
        </w:rPr>
        <w:t>CANA KERJA</w:t>
      </w:r>
    </w:p>
    <w:p w:rsidR="00AC39DF" w:rsidRPr="004027CF" w:rsidRDefault="00AC39DF" w:rsidP="00F13DAC">
      <w:pPr>
        <w:spacing w:line="360" w:lineRule="auto"/>
        <w:ind w:left="360"/>
        <w:jc w:val="center"/>
        <w:rPr>
          <w:rFonts w:ascii="Bookman Old Style" w:hAnsi="Bookman Old Style" w:cs="Tahoma"/>
          <w:b/>
          <w:bCs/>
          <w:sz w:val="22"/>
          <w:szCs w:val="22"/>
          <w:lang w:val="en-US"/>
        </w:rPr>
      </w:pPr>
      <w:r w:rsidRPr="004027CF">
        <w:rPr>
          <w:rFonts w:ascii="Bookman Old Style" w:hAnsi="Bookman Old Style" w:cs="Tahoma"/>
          <w:b/>
          <w:bCs/>
          <w:sz w:val="22"/>
          <w:szCs w:val="22"/>
        </w:rPr>
        <w:t>KECAMATAN BONTOHARU</w:t>
      </w:r>
    </w:p>
    <w:p w:rsidR="00AF68A2" w:rsidRPr="004027CF" w:rsidRDefault="00AF68A2" w:rsidP="00F13DAC">
      <w:pPr>
        <w:spacing w:line="360" w:lineRule="auto"/>
        <w:ind w:left="360"/>
        <w:jc w:val="center"/>
        <w:rPr>
          <w:rFonts w:ascii="Bookman Old Style" w:hAnsi="Bookman Old Style" w:cs="Tahoma"/>
          <w:b/>
          <w:bCs/>
          <w:sz w:val="22"/>
          <w:szCs w:val="22"/>
          <w:lang w:val="en-US"/>
        </w:rPr>
      </w:pPr>
    </w:p>
    <w:p w:rsidR="00E47513" w:rsidRPr="004027CF" w:rsidRDefault="00AF68A2" w:rsidP="00BA29CF">
      <w:pPr>
        <w:pStyle w:val="Nomer1"/>
        <w:numPr>
          <w:ilvl w:val="1"/>
          <w:numId w:val="11"/>
        </w:numPr>
        <w:ind w:left="567" w:hanging="567"/>
        <w:rPr>
          <w:rFonts w:cs="Tahoma"/>
          <w:bCs w:val="0"/>
          <w:sz w:val="22"/>
          <w:szCs w:val="22"/>
        </w:rPr>
      </w:pPr>
      <w:r w:rsidRPr="004027CF">
        <w:rPr>
          <w:rFonts w:cs="Tahoma"/>
          <w:b/>
          <w:bCs w:val="0"/>
          <w:sz w:val="22"/>
          <w:szCs w:val="22"/>
        </w:rPr>
        <w:t>Telaahan Terhadap Kebijakan Nasional</w:t>
      </w:r>
    </w:p>
    <w:p w:rsidR="00AF68A2" w:rsidRPr="004027CF" w:rsidRDefault="00AF68A2" w:rsidP="008E1B96">
      <w:pPr>
        <w:spacing w:before="120" w:line="360" w:lineRule="auto"/>
        <w:ind w:left="567" w:firstLine="578"/>
        <w:jc w:val="both"/>
        <w:rPr>
          <w:rFonts w:ascii="Bookman Old Style" w:hAnsi="Bookman Old Style" w:cs="Tahoma"/>
          <w:bCs/>
          <w:sz w:val="22"/>
          <w:szCs w:val="22"/>
          <w:lang w:val="en-US"/>
        </w:rPr>
      </w:pPr>
      <w:r w:rsidRPr="004027CF">
        <w:rPr>
          <w:rFonts w:ascii="Bookman Old Style" w:hAnsi="Bookman Old Style" w:cs="Tahoma"/>
          <w:bCs/>
          <w:sz w:val="22"/>
          <w:szCs w:val="22"/>
          <w:lang w:val="en-US"/>
        </w:rPr>
        <w:t>Kebijakan merupakan suatu keputusan yang diambil untuk menggambarkan prioritas pelaksanaan tugas dengan mempertimbangkan sumber</w:t>
      </w:r>
      <w:r w:rsidR="00774337" w:rsidRPr="004027CF">
        <w:rPr>
          <w:rFonts w:ascii="Bookman Old Style" w:hAnsi="Bookman Old Style" w:cs="Tahoma"/>
          <w:bCs/>
          <w:sz w:val="22"/>
          <w:szCs w:val="22"/>
          <w:lang w:val="en-US"/>
        </w:rPr>
        <w:t xml:space="preserve"> </w:t>
      </w:r>
      <w:r w:rsidRPr="004027CF">
        <w:rPr>
          <w:rFonts w:ascii="Bookman Old Style" w:hAnsi="Bookman Old Style" w:cs="Tahoma"/>
          <w:bCs/>
          <w:sz w:val="22"/>
          <w:szCs w:val="22"/>
          <w:lang w:val="en-US"/>
        </w:rPr>
        <w:t xml:space="preserve">daya yang dimiliki serta kendala-kendala yang ada dalam kurun waktu tertentu agar pencapaian tujuan dapat sesuai dengan rencana secara efisien dan efektif yang sesuai dengan misi yang diemban oleh organisasi dalam rangka mewujudkan visi yang telah dirumuskan dan dapat memenuhi standard penyelenggaraan good governance dan akuntabilitas publik. Oleh sebab itu kebijakan yang digariskan dalam penyelenggaraan fungsi Kecamatan </w:t>
      </w:r>
      <w:r w:rsidR="00C90126" w:rsidRPr="004027CF">
        <w:rPr>
          <w:rFonts w:ascii="Bookman Old Style" w:hAnsi="Bookman Old Style" w:cs="Tahoma"/>
          <w:bCs/>
          <w:sz w:val="22"/>
          <w:szCs w:val="22"/>
          <w:lang w:val="en-US"/>
        </w:rPr>
        <w:t>Bontoharu</w:t>
      </w:r>
      <w:r w:rsidRPr="004027CF">
        <w:rPr>
          <w:rFonts w:ascii="Bookman Old Style" w:hAnsi="Bookman Old Style" w:cs="Tahoma"/>
          <w:bCs/>
          <w:sz w:val="22"/>
          <w:szCs w:val="22"/>
          <w:lang w:val="en-US"/>
        </w:rPr>
        <w:t xml:space="preserve"> adalah sebagai berikut :Optim</w:t>
      </w:r>
      <w:r w:rsidR="003065B9" w:rsidRPr="004027CF">
        <w:rPr>
          <w:rFonts w:ascii="Bookman Old Style" w:hAnsi="Bookman Old Style" w:cs="Tahoma"/>
          <w:bCs/>
          <w:sz w:val="22"/>
          <w:szCs w:val="22"/>
          <w:lang w:val="en-US"/>
        </w:rPr>
        <w:t xml:space="preserve">alisasi pelaksanaan tugas-tugas </w:t>
      </w:r>
      <w:r w:rsidRPr="004027CF">
        <w:rPr>
          <w:rFonts w:ascii="Bookman Old Style" w:hAnsi="Bookman Old Style" w:cs="Tahoma"/>
          <w:bCs/>
          <w:sz w:val="22"/>
          <w:szCs w:val="22"/>
          <w:lang w:val="en-US"/>
        </w:rPr>
        <w:t>pemerintahan umum dalam rangka</w:t>
      </w:r>
      <w:r w:rsidR="003065B9" w:rsidRPr="004027CF">
        <w:rPr>
          <w:rFonts w:ascii="Bookman Old Style" w:hAnsi="Bookman Old Style" w:cs="Tahoma"/>
          <w:bCs/>
          <w:sz w:val="22"/>
          <w:szCs w:val="22"/>
          <w:lang w:val="en-US"/>
        </w:rPr>
        <w:t xml:space="preserve"> </w:t>
      </w:r>
      <w:r w:rsidRPr="004027CF">
        <w:rPr>
          <w:rFonts w:ascii="Bookman Old Style" w:hAnsi="Bookman Old Style" w:cs="Tahoma"/>
          <w:bCs/>
          <w:sz w:val="22"/>
          <w:szCs w:val="22"/>
          <w:lang w:val="en-US"/>
        </w:rPr>
        <w:t>mengoptimalkan  pengkoordina</w:t>
      </w:r>
      <w:r w:rsidR="003065B9" w:rsidRPr="004027CF">
        <w:rPr>
          <w:rFonts w:ascii="Bookman Old Style" w:hAnsi="Bookman Old Style" w:cs="Tahoma"/>
          <w:bCs/>
          <w:sz w:val="22"/>
          <w:szCs w:val="22"/>
          <w:lang w:val="en-US"/>
        </w:rPr>
        <w:t>sian pemberdayaan masyarakat, upaya penyelenggaraan ketenteraman</w:t>
      </w:r>
      <w:r w:rsidRPr="004027CF">
        <w:rPr>
          <w:rFonts w:ascii="Bookman Old Style" w:hAnsi="Bookman Old Style" w:cs="Tahoma"/>
          <w:bCs/>
          <w:sz w:val="22"/>
          <w:szCs w:val="22"/>
          <w:lang w:val="en-US"/>
        </w:rPr>
        <w:t xml:space="preserve"> da</w:t>
      </w:r>
      <w:r w:rsidR="008D32D1" w:rsidRPr="004027CF">
        <w:rPr>
          <w:rFonts w:ascii="Bookman Old Style" w:hAnsi="Bookman Old Style" w:cs="Tahoma"/>
          <w:bCs/>
          <w:sz w:val="22"/>
          <w:szCs w:val="22"/>
          <w:lang w:val="en-US"/>
        </w:rPr>
        <w:t xml:space="preserve">n  ketertiban </w:t>
      </w:r>
      <w:r w:rsidR="003065B9" w:rsidRPr="004027CF">
        <w:rPr>
          <w:rFonts w:ascii="Bookman Old Style" w:hAnsi="Bookman Old Style" w:cs="Tahoma"/>
          <w:bCs/>
          <w:sz w:val="22"/>
          <w:szCs w:val="22"/>
          <w:lang w:val="en-US"/>
        </w:rPr>
        <w:t xml:space="preserve">umum, penerapan dan penegakan peraturan </w:t>
      </w:r>
      <w:r w:rsidRPr="004027CF">
        <w:rPr>
          <w:rFonts w:ascii="Bookman Old Style" w:hAnsi="Bookman Old Style" w:cs="Tahoma"/>
          <w:bCs/>
          <w:sz w:val="22"/>
          <w:szCs w:val="22"/>
          <w:lang w:val="en-US"/>
        </w:rPr>
        <w:t>perundang-und</w:t>
      </w:r>
      <w:r w:rsidR="008D32D1" w:rsidRPr="004027CF">
        <w:rPr>
          <w:rFonts w:ascii="Bookman Old Style" w:hAnsi="Bookman Old Style" w:cs="Tahoma"/>
          <w:bCs/>
          <w:sz w:val="22"/>
          <w:szCs w:val="22"/>
          <w:lang w:val="en-US"/>
        </w:rPr>
        <w:t xml:space="preserve">angan,  pemeliharaan </w:t>
      </w:r>
      <w:r w:rsidR="003065B9" w:rsidRPr="004027CF">
        <w:rPr>
          <w:rFonts w:ascii="Bookman Old Style" w:hAnsi="Bookman Old Style" w:cs="Tahoma"/>
          <w:bCs/>
          <w:sz w:val="22"/>
          <w:szCs w:val="22"/>
          <w:lang w:val="en-US"/>
        </w:rPr>
        <w:t xml:space="preserve">prasarana dan fasilitas pelayanan umum, penyelenggaraan </w:t>
      </w:r>
      <w:r w:rsidRPr="004027CF">
        <w:rPr>
          <w:rFonts w:ascii="Bookman Old Style" w:hAnsi="Bookman Old Style" w:cs="Tahoma"/>
          <w:bCs/>
          <w:sz w:val="22"/>
          <w:szCs w:val="22"/>
          <w:lang w:val="en-US"/>
        </w:rPr>
        <w:t>kegiatan</w:t>
      </w:r>
      <w:r w:rsidR="003065B9" w:rsidRPr="004027CF">
        <w:rPr>
          <w:rFonts w:ascii="Bookman Old Style" w:hAnsi="Bookman Old Style" w:cs="Tahoma"/>
          <w:bCs/>
          <w:sz w:val="22"/>
          <w:szCs w:val="22"/>
          <w:lang w:val="en-US"/>
        </w:rPr>
        <w:t xml:space="preserve">  pemerintahan</w:t>
      </w:r>
      <w:r w:rsidR="008D32D1" w:rsidRPr="004027CF">
        <w:rPr>
          <w:rFonts w:ascii="Bookman Old Style" w:hAnsi="Bookman Old Style" w:cs="Tahoma"/>
          <w:bCs/>
          <w:sz w:val="22"/>
          <w:szCs w:val="22"/>
          <w:lang w:val="en-US"/>
        </w:rPr>
        <w:t xml:space="preserve"> </w:t>
      </w:r>
      <w:r w:rsidR="003065B9" w:rsidRPr="004027CF">
        <w:rPr>
          <w:rFonts w:ascii="Bookman Old Style" w:hAnsi="Bookman Old Style" w:cs="Tahoma"/>
          <w:bCs/>
          <w:sz w:val="22"/>
          <w:szCs w:val="22"/>
          <w:lang w:val="en-US"/>
        </w:rPr>
        <w:t xml:space="preserve">di tingkat kecamatan dan </w:t>
      </w:r>
      <w:r w:rsidRPr="004027CF">
        <w:rPr>
          <w:rFonts w:ascii="Bookman Old Style" w:hAnsi="Bookman Old Style" w:cs="Tahoma"/>
          <w:bCs/>
          <w:sz w:val="22"/>
          <w:szCs w:val="22"/>
          <w:lang w:val="en-US"/>
        </w:rPr>
        <w:t>pembi</w:t>
      </w:r>
      <w:r w:rsidR="003065B9" w:rsidRPr="004027CF">
        <w:rPr>
          <w:rFonts w:ascii="Bookman Old Style" w:hAnsi="Bookman Old Style" w:cs="Tahoma"/>
          <w:bCs/>
          <w:sz w:val="22"/>
          <w:szCs w:val="22"/>
          <w:lang w:val="en-US"/>
        </w:rPr>
        <w:t>naan terhadap penyelenggaraan pemerintahan desa dan/atau</w:t>
      </w:r>
      <w:r w:rsidRPr="004027CF">
        <w:rPr>
          <w:rFonts w:ascii="Bookman Old Style" w:hAnsi="Bookman Old Style" w:cs="Tahoma"/>
          <w:bCs/>
          <w:sz w:val="22"/>
          <w:szCs w:val="22"/>
          <w:lang w:val="en-US"/>
        </w:rPr>
        <w:t xml:space="preserve"> kelurahan</w:t>
      </w:r>
      <w:r w:rsidR="003065B9" w:rsidRPr="004027CF">
        <w:rPr>
          <w:rFonts w:ascii="Bookman Old Style" w:hAnsi="Bookman Old Style" w:cs="Tahoma"/>
          <w:bCs/>
          <w:sz w:val="22"/>
          <w:szCs w:val="22"/>
          <w:lang w:val="en-US"/>
        </w:rPr>
        <w:t xml:space="preserve"> serta melaksanakan pelayanan masyarakat yang  menjadi ruang lingkup tugasnya dan/atau yang belum </w:t>
      </w:r>
      <w:r w:rsidRPr="004027CF">
        <w:rPr>
          <w:rFonts w:ascii="Bookman Old Style" w:hAnsi="Bookman Old Style" w:cs="Tahoma"/>
          <w:bCs/>
          <w:sz w:val="22"/>
          <w:szCs w:val="22"/>
          <w:lang w:val="en-US"/>
        </w:rPr>
        <w:t>dapat dilaksanakan pemerintahan desa atau kelurahan;</w:t>
      </w:r>
    </w:p>
    <w:p w:rsidR="00AF68A2" w:rsidRPr="004027CF" w:rsidRDefault="008D32D1" w:rsidP="009851CE">
      <w:pPr>
        <w:numPr>
          <w:ilvl w:val="0"/>
          <w:numId w:val="3"/>
        </w:numPr>
        <w:spacing w:before="120" w:line="360" w:lineRule="auto"/>
        <w:ind w:left="993" w:hanging="426"/>
        <w:jc w:val="both"/>
        <w:rPr>
          <w:rFonts w:ascii="Bookman Old Style" w:hAnsi="Bookman Old Style" w:cs="Tahoma"/>
          <w:bCs/>
          <w:sz w:val="22"/>
          <w:szCs w:val="22"/>
          <w:lang w:val="en-US"/>
        </w:rPr>
      </w:pPr>
      <w:r w:rsidRPr="004027CF">
        <w:rPr>
          <w:rFonts w:ascii="Bookman Old Style" w:hAnsi="Bookman Old Style" w:cs="Tahoma"/>
          <w:bCs/>
          <w:sz w:val="22"/>
          <w:szCs w:val="22"/>
          <w:lang w:val="en-US"/>
        </w:rPr>
        <w:t xml:space="preserve">Mengoptimalkan </w:t>
      </w:r>
      <w:r w:rsidR="00AF68A2" w:rsidRPr="004027CF">
        <w:rPr>
          <w:rFonts w:ascii="Bookman Old Style" w:hAnsi="Bookman Old Style" w:cs="Tahoma"/>
          <w:bCs/>
          <w:sz w:val="22"/>
          <w:szCs w:val="22"/>
          <w:lang w:val="en-US"/>
        </w:rPr>
        <w:t xml:space="preserve">pelaksanaan </w:t>
      </w:r>
      <w:r w:rsidRPr="004027CF">
        <w:rPr>
          <w:rFonts w:ascii="Bookman Old Style" w:hAnsi="Bookman Old Style" w:cs="Tahoma"/>
          <w:bCs/>
          <w:sz w:val="22"/>
          <w:szCs w:val="22"/>
          <w:lang w:val="en-US"/>
        </w:rPr>
        <w:t xml:space="preserve">kewenangan pemerintahan </w:t>
      </w:r>
      <w:r w:rsidR="003065B9" w:rsidRPr="004027CF">
        <w:rPr>
          <w:rFonts w:ascii="Bookman Old Style" w:hAnsi="Bookman Old Style" w:cs="Tahoma"/>
          <w:bCs/>
          <w:sz w:val="22"/>
          <w:szCs w:val="22"/>
          <w:lang w:val="en-US"/>
        </w:rPr>
        <w:t xml:space="preserve">yang </w:t>
      </w:r>
      <w:r w:rsidRPr="004027CF">
        <w:rPr>
          <w:rFonts w:ascii="Bookman Old Style" w:hAnsi="Bookman Old Style" w:cs="Tahoma"/>
          <w:bCs/>
          <w:sz w:val="22"/>
          <w:szCs w:val="22"/>
          <w:lang w:val="en-US"/>
        </w:rPr>
        <w:t xml:space="preserve">dilimpahkan oleh bupati untuk </w:t>
      </w:r>
      <w:r w:rsidR="00AF68A2" w:rsidRPr="004027CF">
        <w:rPr>
          <w:rFonts w:ascii="Bookman Old Style" w:hAnsi="Bookman Old Style" w:cs="Tahoma"/>
          <w:bCs/>
          <w:sz w:val="22"/>
          <w:szCs w:val="22"/>
          <w:lang w:val="en-US"/>
        </w:rPr>
        <w:t>menan</w:t>
      </w:r>
      <w:r w:rsidRPr="004027CF">
        <w:rPr>
          <w:rFonts w:ascii="Bookman Old Style" w:hAnsi="Bookman Old Style" w:cs="Tahoma"/>
          <w:bCs/>
          <w:sz w:val="22"/>
          <w:szCs w:val="22"/>
          <w:lang w:val="en-US"/>
        </w:rPr>
        <w:t xml:space="preserve">gani sebagian urusan </w:t>
      </w:r>
      <w:r w:rsidR="003065B9" w:rsidRPr="004027CF">
        <w:rPr>
          <w:rFonts w:ascii="Bookman Old Style" w:hAnsi="Bookman Old Style" w:cs="Tahoma"/>
          <w:bCs/>
          <w:sz w:val="22"/>
          <w:szCs w:val="22"/>
          <w:lang w:val="en-US"/>
        </w:rPr>
        <w:t xml:space="preserve">otonomi </w:t>
      </w:r>
      <w:r w:rsidRPr="004027CF">
        <w:rPr>
          <w:rFonts w:ascii="Bookman Old Style" w:hAnsi="Bookman Old Style" w:cs="Tahoma"/>
          <w:bCs/>
          <w:sz w:val="22"/>
          <w:szCs w:val="22"/>
          <w:lang w:val="en-US"/>
        </w:rPr>
        <w:t xml:space="preserve">daerah, yang meliputi aspek </w:t>
      </w:r>
      <w:r w:rsidR="00AF68A2" w:rsidRPr="004027CF">
        <w:rPr>
          <w:rFonts w:ascii="Bookman Old Style" w:hAnsi="Bookman Old Style" w:cs="Tahoma"/>
          <w:bCs/>
          <w:sz w:val="22"/>
          <w:szCs w:val="22"/>
          <w:lang w:val="en-US"/>
        </w:rPr>
        <w:t>perizi</w:t>
      </w:r>
      <w:r w:rsidRPr="004027CF">
        <w:rPr>
          <w:rFonts w:ascii="Bookman Old Style" w:hAnsi="Bookman Old Style" w:cs="Tahoma"/>
          <w:bCs/>
          <w:sz w:val="22"/>
          <w:szCs w:val="22"/>
          <w:lang w:val="en-US"/>
        </w:rPr>
        <w:t xml:space="preserve">nan, rekomendasi, </w:t>
      </w:r>
      <w:r w:rsidR="003065B9" w:rsidRPr="004027CF">
        <w:rPr>
          <w:rFonts w:ascii="Bookman Old Style" w:hAnsi="Bookman Old Style" w:cs="Tahoma"/>
          <w:bCs/>
          <w:sz w:val="22"/>
          <w:szCs w:val="22"/>
          <w:lang w:val="en-US"/>
        </w:rPr>
        <w:t>koordinasi,</w:t>
      </w:r>
      <w:r w:rsidRPr="004027CF">
        <w:rPr>
          <w:rFonts w:ascii="Bookman Old Style" w:hAnsi="Bookman Old Style" w:cs="Tahoma"/>
          <w:bCs/>
          <w:sz w:val="22"/>
          <w:szCs w:val="22"/>
          <w:lang w:val="en-US"/>
        </w:rPr>
        <w:t xml:space="preserve"> pembinaan, pengawasan, </w:t>
      </w:r>
      <w:r w:rsidR="00AF68A2" w:rsidRPr="004027CF">
        <w:rPr>
          <w:rFonts w:ascii="Bookman Old Style" w:hAnsi="Bookman Old Style" w:cs="Tahoma"/>
          <w:bCs/>
          <w:sz w:val="22"/>
          <w:szCs w:val="22"/>
          <w:lang w:val="en-US"/>
        </w:rPr>
        <w:t>fasilitasi, pe</w:t>
      </w:r>
      <w:r w:rsidR="003065B9" w:rsidRPr="004027CF">
        <w:rPr>
          <w:rFonts w:ascii="Bookman Old Style" w:hAnsi="Bookman Old Style" w:cs="Tahoma"/>
          <w:bCs/>
          <w:sz w:val="22"/>
          <w:szCs w:val="22"/>
          <w:lang w:val="en-US"/>
        </w:rPr>
        <w:t xml:space="preserve">netapan,  penyelenggaraan,  dan </w:t>
      </w:r>
      <w:r w:rsidR="00AF68A2" w:rsidRPr="004027CF">
        <w:rPr>
          <w:rFonts w:ascii="Bookman Old Style" w:hAnsi="Bookman Old Style" w:cs="Tahoma"/>
          <w:bCs/>
          <w:sz w:val="22"/>
          <w:szCs w:val="22"/>
          <w:lang w:val="en-US"/>
        </w:rPr>
        <w:t>kewenangan lain yang dilimpahkan.</w:t>
      </w:r>
    </w:p>
    <w:p w:rsidR="00AF68A2" w:rsidRPr="004027CF" w:rsidRDefault="008C0150" w:rsidP="00BA29CF">
      <w:pPr>
        <w:pStyle w:val="Nomer1"/>
        <w:numPr>
          <w:ilvl w:val="1"/>
          <w:numId w:val="11"/>
        </w:numPr>
        <w:ind w:left="567" w:hanging="567"/>
        <w:rPr>
          <w:rFonts w:cs="Tahoma"/>
          <w:b/>
          <w:bCs w:val="0"/>
          <w:sz w:val="22"/>
          <w:szCs w:val="22"/>
        </w:rPr>
      </w:pPr>
      <w:r w:rsidRPr="004027CF">
        <w:rPr>
          <w:rFonts w:cs="Tahoma"/>
          <w:b/>
          <w:bCs w:val="0"/>
          <w:sz w:val="22"/>
          <w:szCs w:val="22"/>
        </w:rPr>
        <w:t>Tujuan d</w:t>
      </w:r>
      <w:r w:rsidR="00AF68A2" w:rsidRPr="004027CF">
        <w:rPr>
          <w:rFonts w:cs="Tahoma"/>
          <w:b/>
          <w:bCs w:val="0"/>
          <w:sz w:val="22"/>
          <w:szCs w:val="22"/>
        </w:rPr>
        <w:t xml:space="preserve">an Sasaran Renja Kecamatan </w:t>
      </w:r>
      <w:r w:rsidR="00C90126" w:rsidRPr="004027CF">
        <w:rPr>
          <w:rFonts w:cs="Tahoma"/>
          <w:b/>
          <w:bCs w:val="0"/>
          <w:sz w:val="22"/>
          <w:szCs w:val="22"/>
        </w:rPr>
        <w:t>Bontoharu</w:t>
      </w:r>
    </w:p>
    <w:p w:rsidR="00527D13" w:rsidRPr="004027CF" w:rsidRDefault="008D32D1" w:rsidP="00FA41CE">
      <w:pPr>
        <w:spacing w:before="120" w:line="360" w:lineRule="auto"/>
        <w:ind w:left="567" w:firstLine="578"/>
        <w:jc w:val="both"/>
        <w:rPr>
          <w:rFonts w:ascii="Bookman Old Style" w:hAnsi="Bookman Old Style" w:cs="Tahoma"/>
          <w:bCs/>
          <w:sz w:val="22"/>
          <w:szCs w:val="22"/>
          <w:lang w:val="en-US"/>
        </w:rPr>
      </w:pPr>
      <w:r w:rsidRPr="004027CF">
        <w:rPr>
          <w:rFonts w:ascii="Bookman Old Style" w:hAnsi="Bookman Old Style" w:cs="Tahoma"/>
          <w:bCs/>
          <w:sz w:val="22"/>
          <w:szCs w:val="22"/>
          <w:lang w:val="en-US"/>
        </w:rPr>
        <w:t xml:space="preserve">Dengan menitikberatkan pada Visi dan Misi yang telah ditetapkan pada Rencana Strategis maka Kecamatan </w:t>
      </w:r>
      <w:r w:rsidR="00C90126" w:rsidRPr="004027CF">
        <w:rPr>
          <w:rFonts w:ascii="Bookman Old Style" w:hAnsi="Bookman Old Style" w:cs="Tahoma"/>
          <w:bCs/>
          <w:sz w:val="22"/>
          <w:szCs w:val="22"/>
          <w:lang w:val="en-US"/>
        </w:rPr>
        <w:t>Bontoharu</w:t>
      </w:r>
      <w:r w:rsidRPr="004027CF">
        <w:rPr>
          <w:rFonts w:ascii="Bookman Old Style" w:hAnsi="Bookman Old Style" w:cs="Tahoma"/>
          <w:bCs/>
          <w:sz w:val="22"/>
          <w:szCs w:val="22"/>
          <w:lang w:val="en-US"/>
        </w:rPr>
        <w:t xml:space="preserve"> mempunyai tujuan yaitu Meningkatkan pelayanan di bidang  pemerintahan,  ekonomi,  pembangunan, keamanan,  ketertiban,  pertanahan  dan  aset  serta kesejahteraan sosial dengan sasaran terwujudnya </w:t>
      </w:r>
      <w:r w:rsidRPr="004027CF">
        <w:rPr>
          <w:rFonts w:ascii="Bookman Old Style" w:hAnsi="Bookman Old Style" w:cs="Tahoma"/>
          <w:bCs/>
          <w:sz w:val="22"/>
          <w:szCs w:val="22"/>
          <w:lang w:val="en-US"/>
        </w:rPr>
        <w:lastRenderedPageBreak/>
        <w:t xml:space="preserve">penyelenggaraan tugas umum  pemerintahan berupa perijinan, rekomendasi, koordinasi, pembinaan, pengawasan dan fasilitasi di Kecamatan </w:t>
      </w:r>
      <w:r w:rsidR="00C90126" w:rsidRPr="004027CF">
        <w:rPr>
          <w:rFonts w:ascii="Bookman Old Style" w:hAnsi="Bookman Old Style" w:cs="Tahoma"/>
          <w:bCs/>
          <w:sz w:val="22"/>
          <w:szCs w:val="22"/>
          <w:lang w:val="en-US"/>
        </w:rPr>
        <w:t>Bontoharu</w:t>
      </w:r>
      <w:r w:rsidR="00FA41CE" w:rsidRPr="004027CF">
        <w:rPr>
          <w:rFonts w:ascii="Bookman Old Style" w:hAnsi="Bookman Old Style" w:cs="Tahoma"/>
          <w:bCs/>
          <w:sz w:val="22"/>
          <w:szCs w:val="22"/>
          <w:lang w:val="en-US"/>
        </w:rPr>
        <w:t xml:space="preserve"> secara </w:t>
      </w:r>
      <w:r w:rsidR="00FA41CE" w:rsidRPr="004027CF">
        <w:rPr>
          <w:rFonts w:ascii="Bookman Old Style" w:hAnsi="Bookman Old Style" w:cs="Tahoma"/>
          <w:bCs/>
          <w:sz w:val="22"/>
          <w:szCs w:val="22"/>
        </w:rPr>
        <w:t>o</w:t>
      </w:r>
      <w:r w:rsidRPr="004027CF">
        <w:rPr>
          <w:rFonts w:ascii="Bookman Old Style" w:hAnsi="Bookman Old Style" w:cs="Tahoma"/>
          <w:bCs/>
          <w:sz w:val="22"/>
          <w:szCs w:val="22"/>
          <w:lang w:val="en-US"/>
        </w:rPr>
        <w:t>ptimal.</w:t>
      </w:r>
    </w:p>
    <w:p w:rsidR="00BB3405" w:rsidRPr="004027CF" w:rsidRDefault="00BB3405" w:rsidP="00FA41CE">
      <w:pPr>
        <w:spacing w:before="120" w:line="360" w:lineRule="auto"/>
        <w:ind w:left="567" w:firstLine="578"/>
        <w:jc w:val="both"/>
        <w:rPr>
          <w:rFonts w:ascii="Bookman Old Style" w:hAnsi="Bookman Old Style" w:cs="Tahoma"/>
          <w:sz w:val="22"/>
          <w:szCs w:val="22"/>
        </w:rPr>
      </w:pPr>
      <w:r w:rsidRPr="004027CF">
        <w:rPr>
          <w:rFonts w:ascii="Bookman Old Style" w:hAnsi="Bookman Old Style" w:cs="Tahoma"/>
          <w:sz w:val="22"/>
          <w:szCs w:val="22"/>
        </w:rPr>
        <w:t xml:space="preserve">Tujuan adalah </w:t>
      </w:r>
      <w:r w:rsidRPr="004027CF">
        <w:rPr>
          <w:rFonts w:ascii="Bookman Old Style" w:hAnsi="Bookman Old Style" w:cs="Tahoma"/>
          <w:bCs/>
          <w:sz w:val="22"/>
          <w:szCs w:val="22"/>
          <w:lang w:val="en-US"/>
        </w:rPr>
        <w:t>sesuatu</w:t>
      </w:r>
      <w:r w:rsidRPr="004027CF">
        <w:rPr>
          <w:rFonts w:ascii="Bookman Old Style" w:hAnsi="Bookman Old Style" w:cs="Tahoma"/>
          <w:sz w:val="22"/>
          <w:szCs w:val="22"/>
        </w:rPr>
        <w:t xml:space="preserve"> (apa) </w:t>
      </w:r>
      <w:r w:rsidRPr="004027CF">
        <w:rPr>
          <w:rFonts w:ascii="Bookman Old Style" w:hAnsi="Bookman Old Style" w:cs="Tahoma"/>
          <w:bCs/>
          <w:sz w:val="22"/>
          <w:szCs w:val="22"/>
          <w:lang w:val="en-US"/>
        </w:rPr>
        <w:t>yang</w:t>
      </w:r>
      <w:r w:rsidRPr="004027CF">
        <w:rPr>
          <w:rFonts w:ascii="Bookman Old Style" w:hAnsi="Bookman Old Style" w:cs="Tahoma"/>
          <w:sz w:val="22"/>
          <w:szCs w:val="22"/>
        </w:rPr>
        <w:t xml:space="preserve"> akan dicapai atau dihasilkan dalam jangka waktu 1 (satu) tahun kedepan. Tujuan ditetapkan dengan mengacu pada pernyataan visi dan misi serta didasarkan pada isue-isue dan analisa strategic. Tujuan tidak harus dinyatakan dalam bentuk kuantitatif, tetapi harus dapat menunjukkan suatu kondisi yang ingin dicapai dimasa mendatang.</w:t>
      </w:r>
    </w:p>
    <w:p w:rsidR="00BB3405" w:rsidRPr="004027CF" w:rsidRDefault="00BB3405" w:rsidP="00FA41CE">
      <w:pPr>
        <w:spacing w:before="120" w:line="360" w:lineRule="auto"/>
        <w:ind w:left="567" w:firstLine="578"/>
        <w:jc w:val="both"/>
        <w:rPr>
          <w:rFonts w:ascii="Bookman Old Style" w:hAnsi="Bookman Old Style" w:cs="Tahoma"/>
          <w:sz w:val="22"/>
          <w:szCs w:val="22"/>
        </w:rPr>
      </w:pPr>
      <w:r w:rsidRPr="004027CF">
        <w:rPr>
          <w:rFonts w:ascii="Bookman Old Style" w:hAnsi="Bookman Old Style" w:cs="Tahoma"/>
          <w:sz w:val="22"/>
          <w:szCs w:val="22"/>
        </w:rPr>
        <w:t xml:space="preserve">Perumusan tujuan dan </w:t>
      </w:r>
      <w:r w:rsidRPr="004027CF">
        <w:rPr>
          <w:rFonts w:ascii="Bookman Old Style" w:hAnsi="Bookman Old Style" w:cs="Tahoma"/>
          <w:bCs/>
          <w:sz w:val="22"/>
          <w:szCs w:val="22"/>
          <w:lang w:val="en-US"/>
        </w:rPr>
        <w:t>sasaran</w:t>
      </w:r>
      <w:r w:rsidRPr="004027CF">
        <w:rPr>
          <w:rFonts w:ascii="Bookman Old Style" w:hAnsi="Bookman Old Style" w:cs="Tahoma"/>
          <w:sz w:val="22"/>
          <w:szCs w:val="22"/>
        </w:rPr>
        <w:t xml:space="preserve"> </w:t>
      </w:r>
      <w:r w:rsidRPr="004027CF">
        <w:rPr>
          <w:rFonts w:ascii="Bookman Old Style" w:hAnsi="Bookman Old Style" w:cs="Tahoma"/>
          <w:bCs/>
          <w:sz w:val="22"/>
          <w:szCs w:val="22"/>
          <w:lang w:val="en-US"/>
        </w:rPr>
        <w:t>didasarkan</w:t>
      </w:r>
      <w:r w:rsidRPr="004027CF">
        <w:rPr>
          <w:rFonts w:ascii="Bookman Old Style" w:hAnsi="Bookman Old Style" w:cs="Tahoma"/>
          <w:sz w:val="22"/>
          <w:szCs w:val="22"/>
        </w:rPr>
        <w:t xml:space="preserve"> atas rumusan isu-isu penting penyelenggaraan tugas dan fungsi </w:t>
      </w:r>
      <w:r w:rsidR="00FA41CE" w:rsidRPr="004027CF">
        <w:rPr>
          <w:rFonts w:ascii="Bookman Old Style" w:hAnsi="Bookman Old Style" w:cs="Tahoma"/>
          <w:sz w:val="22"/>
          <w:szCs w:val="22"/>
        </w:rPr>
        <w:t>perangkat daerah</w:t>
      </w:r>
      <w:r w:rsidRPr="004027CF">
        <w:rPr>
          <w:rFonts w:ascii="Bookman Old Style" w:hAnsi="Bookman Old Style" w:cs="Tahoma"/>
          <w:sz w:val="22"/>
          <w:szCs w:val="22"/>
        </w:rPr>
        <w:t xml:space="preserve"> Kecamatan Bontoharu yang dikaitkan dengan sasaran target kinerja Renstra SKPD Kecamatan Bontoharu Tahun 201</w:t>
      </w:r>
      <w:r w:rsidR="00A1710E" w:rsidRPr="004027CF">
        <w:rPr>
          <w:rFonts w:ascii="Bookman Old Style" w:hAnsi="Bookman Old Style" w:cs="Tahoma"/>
          <w:sz w:val="22"/>
          <w:szCs w:val="22"/>
          <w:lang w:val="en-US"/>
        </w:rPr>
        <w:t>6</w:t>
      </w:r>
      <w:r w:rsidRPr="004027CF">
        <w:rPr>
          <w:rFonts w:ascii="Bookman Old Style" w:hAnsi="Bookman Old Style" w:cs="Tahoma"/>
          <w:sz w:val="22"/>
          <w:szCs w:val="22"/>
        </w:rPr>
        <w:t>-</w:t>
      </w:r>
      <w:r w:rsidR="00E92C3F" w:rsidRPr="004027CF">
        <w:rPr>
          <w:rFonts w:ascii="Bookman Old Style" w:hAnsi="Bookman Old Style" w:cs="Tahoma"/>
          <w:sz w:val="22"/>
          <w:szCs w:val="22"/>
        </w:rPr>
        <w:t>2022</w:t>
      </w:r>
      <w:r w:rsidRPr="004027CF">
        <w:rPr>
          <w:rFonts w:ascii="Bookman Old Style" w:hAnsi="Bookman Old Style" w:cs="Tahoma"/>
          <w:sz w:val="22"/>
          <w:szCs w:val="22"/>
        </w:rPr>
        <w:t>.</w:t>
      </w:r>
      <w:r w:rsidR="00F13DAC" w:rsidRPr="004027CF">
        <w:rPr>
          <w:rFonts w:ascii="Bookman Old Style" w:hAnsi="Bookman Old Style" w:cs="Tahoma"/>
          <w:sz w:val="22"/>
          <w:szCs w:val="22"/>
        </w:rPr>
        <w:t xml:space="preserve"> </w:t>
      </w:r>
      <w:r w:rsidRPr="004027CF">
        <w:rPr>
          <w:rFonts w:ascii="Bookman Old Style" w:hAnsi="Bookman Old Style" w:cs="Tahoma"/>
          <w:sz w:val="22"/>
          <w:szCs w:val="22"/>
        </w:rPr>
        <w:t>Tujuan Penyusunan Renja SKPD ini adalah :</w:t>
      </w:r>
    </w:p>
    <w:p w:rsidR="00BB3405" w:rsidRPr="004027CF" w:rsidRDefault="00BB3405" w:rsidP="00BA29CF">
      <w:pPr>
        <w:numPr>
          <w:ilvl w:val="0"/>
          <w:numId w:val="9"/>
        </w:numPr>
        <w:tabs>
          <w:tab w:val="clear" w:pos="720"/>
        </w:tabs>
        <w:spacing w:line="360" w:lineRule="auto"/>
        <w:ind w:left="833" w:hanging="266"/>
        <w:jc w:val="both"/>
        <w:rPr>
          <w:rFonts w:ascii="Bookman Old Style" w:hAnsi="Bookman Old Style" w:cs="Tahoma"/>
          <w:sz w:val="22"/>
          <w:szCs w:val="22"/>
        </w:rPr>
      </w:pPr>
      <w:r w:rsidRPr="004027CF">
        <w:rPr>
          <w:rFonts w:ascii="Bookman Old Style" w:hAnsi="Bookman Old Style" w:cs="Tahoma"/>
          <w:sz w:val="22"/>
          <w:szCs w:val="22"/>
        </w:rPr>
        <w:t>Untuk menjamin keterkaitan dan konsistensi perencanaan, penganggaran pelaksanaan dan pengawasan pada setiap tahun anggaran</w:t>
      </w:r>
    </w:p>
    <w:p w:rsidR="00BB3405" w:rsidRPr="004027CF" w:rsidRDefault="00BB3405" w:rsidP="00BA29CF">
      <w:pPr>
        <w:numPr>
          <w:ilvl w:val="0"/>
          <w:numId w:val="9"/>
        </w:numPr>
        <w:tabs>
          <w:tab w:val="clear" w:pos="720"/>
          <w:tab w:val="num" w:pos="1199"/>
        </w:tabs>
        <w:spacing w:line="360" w:lineRule="auto"/>
        <w:ind w:left="833" w:hanging="266"/>
        <w:jc w:val="both"/>
        <w:rPr>
          <w:rFonts w:ascii="Bookman Old Style" w:hAnsi="Bookman Old Style" w:cs="Tahoma"/>
          <w:sz w:val="22"/>
          <w:szCs w:val="22"/>
        </w:rPr>
      </w:pPr>
      <w:r w:rsidRPr="004027CF">
        <w:rPr>
          <w:rFonts w:ascii="Bookman Old Style" w:hAnsi="Bookman Old Style" w:cs="Tahoma"/>
          <w:sz w:val="22"/>
          <w:szCs w:val="22"/>
        </w:rPr>
        <w:t>Untuk menjamin tercapainya int</w:t>
      </w:r>
      <w:r w:rsidR="003D0BAB" w:rsidRPr="004027CF">
        <w:rPr>
          <w:rFonts w:ascii="Bookman Old Style" w:hAnsi="Bookman Old Style" w:cs="Tahoma"/>
          <w:sz w:val="22"/>
          <w:szCs w:val="22"/>
        </w:rPr>
        <w:t>e</w:t>
      </w:r>
      <w:r w:rsidRPr="004027CF">
        <w:rPr>
          <w:rFonts w:ascii="Bookman Old Style" w:hAnsi="Bookman Old Style" w:cs="Tahoma"/>
          <w:sz w:val="22"/>
          <w:szCs w:val="22"/>
        </w:rPr>
        <w:t>grasi dan sinergi an</w:t>
      </w:r>
      <w:r w:rsidR="003D0BAB" w:rsidRPr="004027CF">
        <w:rPr>
          <w:rFonts w:ascii="Bookman Old Style" w:hAnsi="Bookman Old Style" w:cs="Tahoma"/>
          <w:sz w:val="22"/>
          <w:szCs w:val="22"/>
        </w:rPr>
        <w:t>tara Program dan K</w:t>
      </w:r>
      <w:r w:rsidRPr="004027CF">
        <w:rPr>
          <w:rFonts w:ascii="Bookman Old Style" w:hAnsi="Bookman Old Style" w:cs="Tahoma"/>
          <w:sz w:val="22"/>
          <w:szCs w:val="22"/>
        </w:rPr>
        <w:t>egiatan SKPD</w:t>
      </w:r>
    </w:p>
    <w:p w:rsidR="00BB3405" w:rsidRPr="004027CF" w:rsidRDefault="00BB3405" w:rsidP="00BA29CF">
      <w:pPr>
        <w:numPr>
          <w:ilvl w:val="0"/>
          <w:numId w:val="9"/>
        </w:numPr>
        <w:tabs>
          <w:tab w:val="clear" w:pos="720"/>
          <w:tab w:val="num" w:pos="1199"/>
        </w:tabs>
        <w:spacing w:line="360" w:lineRule="auto"/>
        <w:ind w:left="833" w:hanging="266"/>
        <w:rPr>
          <w:rFonts w:ascii="Bookman Old Style" w:hAnsi="Bookman Old Style" w:cs="Tahoma"/>
          <w:sz w:val="22"/>
          <w:szCs w:val="22"/>
        </w:rPr>
      </w:pPr>
      <w:r w:rsidRPr="004027CF">
        <w:rPr>
          <w:rFonts w:ascii="Bookman Old Style" w:hAnsi="Bookman Old Style" w:cs="Tahoma"/>
          <w:sz w:val="22"/>
          <w:szCs w:val="22"/>
        </w:rPr>
        <w:t>Sebagai dasar penyusunan RKA-SKPD</w:t>
      </w:r>
    </w:p>
    <w:p w:rsidR="00BB3405" w:rsidRPr="004027CF" w:rsidRDefault="00BB3405" w:rsidP="00BA29CF">
      <w:pPr>
        <w:numPr>
          <w:ilvl w:val="0"/>
          <w:numId w:val="9"/>
        </w:numPr>
        <w:tabs>
          <w:tab w:val="clear" w:pos="720"/>
        </w:tabs>
        <w:spacing w:line="360" w:lineRule="auto"/>
        <w:ind w:left="851" w:hanging="284"/>
        <w:jc w:val="both"/>
        <w:rPr>
          <w:rFonts w:ascii="Bookman Old Style" w:hAnsi="Bookman Old Style" w:cs="Tahoma"/>
          <w:sz w:val="22"/>
          <w:szCs w:val="22"/>
        </w:rPr>
      </w:pPr>
      <w:r w:rsidRPr="004027CF">
        <w:rPr>
          <w:rFonts w:ascii="Bookman Old Style" w:hAnsi="Bookman Old Style" w:cs="Tahoma"/>
          <w:sz w:val="22"/>
          <w:szCs w:val="22"/>
        </w:rPr>
        <w:t>Sebagai alat evaluasi dan pengendalian dalam pelaksanaan program kegiatan SKPD .</w:t>
      </w:r>
    </w:p>
    <w:p w:rsidR="00BB3405" w:rsidRPr="004027CF" w:rsidRDefault="00BB3405" w:rsidP="00034602">
      <w:pPr>
        <w:spacing w:before="120" w:line="360" w:lineRule="auto"/>
        <w:ind w:left="567" w:firstLine="578"/>
        <w:jc w:val="both"/>
        <w:rPr>
          <w:rFonts w:ascii="Bookman Old Style" w:hAnsi="Bookman Old Style" w:cs="Tahoma"/>
          <w:sz w:val="22"/>
          <w:szCs w:val="22"/>
        </w:rPr>
      </w:pPr>
      <w:r w:rsidRPr="004027CF">
        <w:rPr>
          <w:rFonts w:ascii="Bookman Old Style" w:hAnsi="Bookman Old Style" w:cs="Tahoma"/>
          <w:sz w:val="22"/>
          <w:szCs w:val="22"/>
        </w:rPr>
        <w:t xml:space="preserve">Adapun Sasaran </w:t>
      </w:r>
      <w:r w:rsidRPr="004027CF">
        <w:rPr>
          <w:rFonts w:ascii="Bookman Old Style" w:hAnsi="Bookman Old Style" w:cs="Tahoma"/>
          <w:bCs/>
          <w:sz w:val="22"/>
          <w:szCs w:val="22"/>
          <w:lang w:val="en-US"/>
        </w:rPr>
        <w:t>adalah</w:t>
      </w:r>
      <w:r w:rsidRPr="004027CF">
        <w:rPr>
          <w:rFonts w:ascii="Bookman Old Style" w:hAnsi="Bookman Old Style" w:cs="Tahoma"/>
          <w:sz w:val="22"/>
          <w:szCs w:val="22"/>
        </w:rPr>
        <w:t xml:space="preserve"> hasil yang akan dicapai secara nyata oleh instansi Pemerintahan dalam rumusan yang lebih spesifik, dalam kurun waktu yang lebih pendek dari tujuan. Sasaran diupayakan untuk dapat dicapai dalam kurun waktu tertentu/tahunan secara berkesinambungan, sejalan dengan tujuan yang ditetapkan adalah sebagai berikut :</w:t>
      </w:r>
    </w:p>
    <w:p w:rsidR="00BB3405" w:rsidRPr="004027CF" w:rsidRDefault="00BB3405" w:rsidP="00BA29CF">
      <w:pPr>
        <w:numPr>
          <w:ilvl w:val="0"/>
          <w:numId w:val="10"/>
        </w:numPr>
        <w:tabs>
          <w:tab w:val="clear" w:pos="720"/>
          <w:tab w:val="num" w:pos="916"/>
        </w:tabs>
        <w:spacing w:line="360" w:lineRule="auto"/>
        <w:ind w:left="916" w:hanging="349"/>
        <w:rPr>
          <w:rFonts w:ascii="Bookman Old Style" w:hAnsi="Bookman Old Style" w:cs="Tahoma"/>
          <w:sz w:val="22"/>
          <w:szCs w:val="22"/>
        </w:rPr>
      </w:pPr>
      <w:r w:rsidRPr="004027CF">
        <w:rPr>
          <w:rFonts w:ascii="Bookman Old Style" w:hAnsi="Bookman Old Style" w:cs="Tahoma"/>
          <w:sz w:val="22"/>
          <w:szCs w:val="22"/>
        </w:rPr>
        <w:t>Meningkatnya pelayanan masyarakat dibidang penerbitan persuratan;</w:t>
      </w:r>
    </w:p>
    <w:p w:rsidR="00BB3405" w:rsidRPr="004027CF" w:rsidRDefault="00BB3405" w:rsidP="00BA29CF">
      <w:pPr>
        <w:numPr>
          <w:ilvl w:val="0"/>
          <w:numId w:val="10"/>
        </w:numPr>
        <w:tabs>
          <w:tab w:val="num" w:pos="1276"/>
        </w:tabs>
        <w:spacing w:line="360" w:lineRule="auto"/>
        <w:ind w:left="916" w:hanging="349"/>
        <w:rPr>
          <w:rFonts w:ascii="Bookman Old Style" w:hAnsi="Bookman Old Style" w:cs="Tahoma"/>
          <w:sz w:val="22"/>
          <w:szCs w:val="22"/>
        </w:rPr>
      </w:pPr>
      <w:r w:rsidRPr="004027CF">
        <w:rPr>
          <w:rFonts w:ascii="Bookman Old Style" w:hAnsi="Bookman Old Style" w:cs="Tahoma"/>
          <w:sz w:val="22"/>
          <w:szCs w:val="22"/>
        </w:rPr>
        <w:t>Tersusun</w:t>
      </w:r>
      <w:r w:rsidR="00042B13" w:rsidRPr="004027CF">
        <w:rPr>
          <w:rFonts w:ascii="Bookman Old Style" w:hAnsi="Bookman Old Style" w:cs="Tahoma"/>
          <w:sz w:val="22"/>
          <w:szCs w:val="22"/>
          <w:lang w:val="en-US"/>
        </w:rPr>
        <w:t>n</w:t>
      </w:r>
      <w:r w:rsidRPr="004027CF">
        <w:rPr>
          <w:rFonts w:ascii="Bookman Old Style" w:hAnsi="Bookman Old Style" w:cs="Tahoma"/>
          <w:sz w:val="22"/>
          <w:szCs w:val="22"/>
        </w:rPr>
        <w:t>ya dokumen perencanaan pembangunan desa/kelurahan</w:t>
      </w:r>
    </w:p>
    <w:p w:rsidR="00BB3405" w:rsidRPr="004027CF" w:rsidRDefault="00034602" w:rsidP="00BA29CF">
      <w:pPr>
        <w:numPr>
          <w:ilvl w:val="0"/>
          <w:numId w:val="10"/>
        </w:numPr>
        <w:tabs>
          <w:tab w:val="num" w:pos="1276"/>
        </w:tabs>
        <w:spacing w:line="360" w:lineRule="auto"/>
        <w:ind w:left="916" w:hanging="349"/>
        <w:rPr>
          <w:rFonts w:ascii="Bookman Old Style" w:hAnsi="Bookman Old Style" w:cs="Tahoma"/>
          <w:sz w:val="22"/>
          <w:szCs w:val="22"/>
        </w:rPr>
      </w:pPr>
      <w:r w:rsidRPr="004027CF">
        <w:rPr>
          <w:rFonts w:ascii="Bookman Old Style" w:hAnsi="Bookman Old Style" w:cs="Tahoma"/>
          <w:sz w:val="22"/>
          <w:szCs w:val="22"/>
        </w:rPr>
        <w:t>Meningkatnya kolektabilitas PBB.</w:t>
      </w:r>
    </w:p>
    <w:p w:rsidR="003F234F" w:rsidRPr="004027CF" w:rsidRDefault="003F234F" w:rsidP="003F234F">
      <w:pPr>
        <w:spacing w:line="360" w:lineRule="auto"/>
        <w:ind w:left="714"/>
        <w:rPr>
          <w:rFonts w:ascii="Bookman Old Style" w:hAnsi="Bookman Old Style" w:cs="Tahoma"/>
          <w:sz w:val="22"/>
          <w:szCs w:val="22"/>
          <w:lang w:val="en-US"/>
        </w:rPr>
      </w:pPr>
    </w:p>
    <w:p w:rsidR="002C5715" w:rsidRPr="004027CF" w:rsidRDefault="00F13DAC" w:rsidP="00BA29CF">
      <w:pPr>
        <w:pStyle w:val="Nomer1"/>
        <w:numPr>
          <w:ilvl w:val="1"/>
          <w:numId w:val="11"/>
        </w:numPr>
        <w:ind w:left="567" w:hanging="567"/>
        <w:rPr>
          <w:rFonts w:cs="Tahoma"/>
          <w:b/>
          <w:sz w:val="22"/>
          <w:szCs w:val="22"/>
        </w:rPr>
      </w:pPr>
      <w:r w:rsidRPr="004027CF">
        <w:rPr>
          <w:rFonts w:cs="Tahoma"/>
          <w:b/>
          <w:sz w:val="22"/>
          <w:szCs w:val="22"/>
        </w:rPr>
        <w:t xml:space="preserve">Program </w:t>
      </w:r>
      <w:r w:rsidRPr="004027CF">
        <w:rPr>
          <w:rFonts w:cs="Tahoma"/>
          <w:b/>
          <w:bCs w:val="0"/>
          <w:sz w:val="22"/>
          <w:szCs w:val="22"/>
        </w:rPr>
        <w:t>dan</w:t>
      </w:r>
      <w:r w:rsidRPr="004027CF">
        <w:rPr>
          <w:rFonts w:cs="Tahoma"/>
          <w:b/>
          <w:sz w:val="22"/>
          <w:szCs w:val="22"/>
        </w:rPr>
        <w:t xml:space="preserve"> </w:t>
      </w:r>
      <w:r w:rsidRPr="004027CF">
        <w:rPr>
          <w:rFonts w:cs="Tahoma"/>
          <w:b/>
          <w:bCs w:val="0"/>
          <w:sz w:val="22"/>
          <w:szCs w:val="22"/>
        </w:rPr>
        <w:t>Kegiatan</w:t>
      </w:r>
    </w:p>
    <w:p w:rsidR="00527D13" w:rsidRPr="002C5715" w:rsidRDefault="002C5715" w:rsidP="002C5715">
      <w:pPr>
        <w:pStyle w:val="Nomer1"/>
        <w:ind w:left="567"/>
        <w:rPr>
          <w:rFonts w:ascii="Tahoma" w:hAnsi="Tahoma" w:cs="Tahoma"/>
          <w:b/>
          <w:sz w:val="22"/>
          <w:szCs w:val="22"/>
        </w:rPr>
      </w:pPr>
      <w:r w:rsidRPr="004027CF">
        <w:rPr>
          <w:rFonts w:cs="Tahoma"/>
          <w:bCs w:val="0"/>
          <w:sz w:val="22"/>
          <w:szCs w:val="22"/>
        </w:rPr>
        <w:t xml:space="preserve">Tabel rencana program dan kegiatan berdasarkan pengerjaan tabel </w:t>
      </w:r>
      <w:r w:rsidR="00BE0AB3">
        <w:rPr>
          <w:rFonts w:cs="Tahoma"/>
          <w:bCs w:val="0"/>
          <w:sz w:val="22"/>
          <w:szCs w:val="22"/>
          <w:lang w:val="id-ID"/>
        </w:rPr>
        <w:t>3.1</w:t>
      </w:r>
      <w:r w:rsidRPr="004027CF">
        <w:rPr>
          <w:rFonts w:cs="Tahoma"/>
          <w:bCs w:val="0"/>
          <w:sz w:val="22"/>
          <w:szCs w:val="22"/>
        </w:rPr>
        <w:t>. Yaitu</w:t>
      </w:r>
      <w:r w:rsidRPr="004027CF">
        <w:rPr>
          <w:rFonts w:cs="Tahoma"/>
          <w:b/>
          <w:bCs w:val="0"/>
          <w:sz w:val="22"/>
          <w:szCs w:val="22"/>
        </w:rPr>
        <w:t xml:space="preserve"> </w:t>
      </w:r>
      <w:r w:rsidR="008D32D1" w:rsidRPr="002C5715">
        <w:rPr>
          <w:rFonts w:ascii="Tahoma" w:hAnsi="Tahoma" w:cs="Tahoma"/>
          <w:bCs w:val="0"/>
          <w:sz w:val="22"/>
          <w:szCs w:val="22"/>
        </w:rPr>
        <w:t>sebagai berikut :</w:t>
      </w:r>
    </w:p>
    <w:p w:rsidR="00527D13" w:rsidRPr="00584B85" w:rsidRDefault="00527D13" w:rsidP="00116818">
      <w:pPr>
        <w:tabs>
          <w:tab w:val="left" w:pos="851"/>
        </w:tabs>
        <w:spacing w:line="360" w:lineRule="auto"/>
        <w:ind w:left="224"/>
        <w:contextualSpacing/>
        <w:jc w:val="both"/>
        <w:rPr>
          <w:rFonts w:ascii="Tahoma" w:hAnsi="Tahoma" w:cs="Tahoma"/>
          <w:b/>
          <w:bCs/>
          <w:sz w:val="22"/>
          <w:szCs w:val="22"/>
          <w:lang w:val="en-US"/>
        </w:rPr>
      </w:pPr>
    </w:p>
    <w:p w:rsidR="00527D13" w:rsidRPr="00584B85" w:rsidRDefault="00527D13" w:rsidP="00116818">
      <w:pPr>
        <w:tabs>
          <w:tab w:val="left" w:pos="851"/>
        </w:tabs>
        <w:spacing w:line="360" w:lineRule="auto"/>
        <w:ind w:left="224"/>
        <w:contextualSpacing/>
        <w:jc w:val="both"/>
        <w:rPr>
          <w:rFonts w:ascii="Tahoma" w:hAnsi="Tahoma" w:cs="Tahoma"/>
          <w:b/>
          <w:bCs/>
          <w:sz w:val="22"/>
          <w:szCs w:val="22"/>
          <w:lang w:val="en-US"/>
        </w:rPr>
      </w:pPr>
    </w:p>
    <w:p w:rsidR="00B91788" w:rsidRPr="00584B85" w:rsidRDefault="00B91788" w:rsidP="00116818">
      <w:pPr>
        <w:tabs>
          <w:tab w:val="left" w:pos="851"/>
        </w:tabs>
        <w:spacing w:line="360" w:lineRule="auto"/>
        <w:contextualSpacing/>
        <w:jc w:val="both"/>
        <w:rPr>
          <w:rFonts w:ascii="Tahoma" w:hAnsi="Tahoma" w:cs="Tahoma"/>
          <w:b/>
          <w:bCs/>
          <w:sz w:val="22"/>
          <w:szCs w:val="22"/>
          <w:lang w:val="en-US"/>
        </w:rPr>
      </w:pPr>
    </w:p>
    <w:p w:rsidR="00891A6E" w:rsidRPr="00584B85" w:rsidRDefault="00891A6E" w:rsidP="00116818">
      <w:pPr>
        <w:tabs>
          <w:tab w:val="left" w:pos="851"/>
        </w:tabs>
        <w:spacing w:line="360" w:lineRule="auto"/>
        <w:contextualSpacing/>
        <w:jc w:val="both"/>
        <w:rPr>
          <w:rFonts w:ascii="Tahoma" w:hAnsi="Tahoma" w:cs="Tahoma"/>
          <w:b/>
          <w:bCs/>
          <w:sz w:val="22"/>
          <w:szCs w:val="22"/>
          <w:lang w:val="en-US"/>
        </w:rPr>
      </w:pPr>
    </w:p>
    <w:p w:rsidR="00891A6E" w:rsidRPr="00584B85" w:rsidRDefault="00891A6E" w:rsidP="00116818">
      <w:pPr>
        <w:tabs>
          <w:tab w:val="left" w:pos="851"/>
        </w:tabs>
        <w:spacing w:line="360" w:lineRule="auto"/>
        <w:contextualSpacing/>
        <w:jc w:val="both"/>
        <w:rPr>
          <w:rFonts w:ascii="Tahoma" w:hAnsi="Tahoma" w:cs="Tahoma"/>
          <w:b/>
          <w:bCs/>
          <w:sz w:val="22"/>
          <w:szCs w:val="22"/>
          <w:lang w:val="en-US"/>
        </w:rPr>
      </w:pPr>
    </w:p>
    <w:p w:rsidR="00891A6E" w:rsidRPr="001B2F90" w:rsidRDefault="00891A6E" w:rsidP="00116818">
      <w:pPr>
        <w:tabs>
          <w:tab w:val="left" w:pos="851"/>
        </w:tabs>
        <w:spacing w:line="360" w:lineRule="auto"/>
        <w:contextualSpacing/>
        <w:jc w:val="both"/>
        <w:rPr>
          <w:rFonts w:ascii="Tahoma" w:hAnsi="Tahoma" w:cs="Tahoma"/>
          <w:b/>
          <w:bCs/>
          <w:sz w:val="22"/>
          <w:szCs w:val="22"/>
        </w:rPr>
      </w:pPr>
    </w:p>
    <w:p w:rsidR="00891A6E" w:rsidRPr="00D44266" w:rsidRDefault="00891A6E" w:rsidP="00116818">
      <w:pPr>
        <w:tabs>
          <w:tab w:val="left" w:pos="851"/>
        </w:tabs>
        <w:spacing w:line="360" w:lineRule="auto"/>
        <w:contextualSpacing/>
        <w:jc w:val="both"/>
        <w:rPr>
          <w:rFonts w:ascii="Tahoma" w:hAnsi="Tahoma" w:cs="Tahoma"/>
          <w:b/>
          <w:bCs/>
          <w:sz w:val="22"/>
          <w:szCs w:val="22"/>
        </w:rPr>
        <w:sectPr w:rsidR="00891A6E" w:rsidRPr="00D44266" w:rsidSect="00094590">
          <w:pgSz w:w="12242" w:h="15842" w:code="1"/>
          <w:pgMar w:top="1134" w:right="1134" w:bottom="1134" w:left="1134" w:header="709" w:footer="737" w:gutter="0"/>
          <w:cols w:space="708"/>
          <w:docGrid w:linePitch="360"/>
        </w:sectPr>
      </w:pPr>
    </w:p>
    <w:tbl>
      <w:tblPr>
        <w:tblW w:w="0" w:type="auto"/>
        <w:tblLook w:val="04A0" w:firstRow="1" w:lastRow="0" w:firstColumn="1" w:lastColumn="0" w:noHBand="0" w:noVBand="1"/>
      </w:tblPr>
      <w:tblGrid>
        <w:gridCol w:w="39"/>
        <w:gridCol w:w="1014"/>
        <w:gridCol w:w="293"/>
        <w:gridCol w:w="271"/>
        <w:gridCol w:w="1890"/>
        <w:gridCol w:w="1857"/>
        <w:gridCol w:w="752"/>
        <w:gridCol w:w="615"/>
        <w:gridCol w:w="922"/>
        <w:gridCol w:w="1201"/>
        <w:gridCol w:w="582"/>
        <w:gridCol w:w="578"/>
        <w:gridCol w:w="922"/>
        <w:gridCol w:w="883"/>
        <w:gridCol w:w="701"/>
      </w:tblGrid>
      <w:tr w:rsidR="0088779B" w:rsidRPr="0088779B" w:rsidTr="00A755AD">
        <w:trPr>
          <w:gridAfter w:val="1"/>
          <w:trHeight w:val="300"/>
        </w:trPr>
        <w:tc>
          <w:tcPr>
            <w:tcW w:w="0" w:type="auto"/>
            <w:gridSpan w:val="14"/>
            <w:tcBorders>
              <w:top w:val="nil"/>
              <w:left w:val="nil"/>
              <w:bottom w:val="nil"/>
              <w:right w:val="nil"/>
            </w:tcBorders>
            <w:shd w:val="clear" w:color="auto" w:fill="auto"/>
            <w:noWrap/>
            <w:hideMark/>
          </w:tcPr>
          <w:p w:rsidR="0088779B" w:rsidRPr="0088779B" w:rsidRDefault="00FC19B7" w:rsidP="0088779B">
            <w:pPr>
              <w:jc w:val="center"/>
              <w:rPr>
                <w:rFonts w:ascii="Arial Narrow" w:hAnsi="Arial Narrow" w:cs="Calibri"/>
                <w:b/>
                <w:bCs/>
                <w:sz w:val="18"/>
                <w:szCs w:val="18"/>
              </w:rPr>
            </w:pPr>
            <w:r>
              <w:rPr>
                <w:rFonts w:ascii="Arial Narrow" w:hAnsi="Arial Narrow" w:cs="Calibri"/>
                <w:b/>
                <w:bCs/>
                <w:sz w:val="18"/>
                <w:szCs w:val="18"/>
              </w:rPr>
              <w:lastRenderedPageBreak/>
              <w:t>TABEL 3</w:t>
            </w:r>
            <w:r w:rsidR="0088779B" w:rsidRPr="0088779B">
              <w:rPr>
                <w:rFonts w:ascii="Arial Narrow" w:hAnsi="Arial Narrow" w:cs="Calibri"/>
                <w:b/>
                <w:bCs/>
                <w:sz w:val="18"/>
                <w:szCs w:val="18"/>
              </w:rPr>
              <w:t>.</w:t>
            </w:r>
            <w:r>
              <w:rPr>
                <w:rFonts w:ascii="Arial Narrow" w:hAnsi="Arial Narrow" w:cs="Calibri"/>
                <w:b/>
                <w:bCs/>
                <w:sz w:val="18"/>
                <w:szCs w:val="18"/>
              </w:rPr>
              <w:t>1</w:t>
            </w:r>
          </w:p>
        </w:tc>
      </w:tr>
      <w:tr w:rsidR="0088779B" w:rsidRPr="0088779B" w:rsidTr="00A755AD">
        <w:trPr>
          <w:gridAfter w:val="1"/>
          <w:trHeight w:val="300"/>
        </w:trPr>
        <w:tc>
          <w:tcPr>
            <w:tcW w:w="0" w:type="auto"/>
            <w:gridSpan w:val="14"/>
            <w:tcBorders>
              <w:top w:val="nil"/>
              <w:left w:val="nil"/>
              <w:bottom w:val="nil"/>
              <w:right w:val="nil"/>
            </w:tcBorders>
            <w:shd w:val="clear" w:color="auto" w:fill="auto"/>
            <w:noWrap/>
            <w:hideMark/>
          </w:tcPr>
          <w:p w:rsidR="0088779B" w:rsidRPr="0088779B" w:rsidRDefault="0088779B" w:rsidP="0088779B">
            <w:pPr>
              <w:jc w:val="center"/>
              <w:rPr>
                <w:rFonts w:ascii="Arial Narrow" w:hAnsi="Arial Narrow" w:cs="Calibri"/>
                <w:b/>
                <w:bCs/>
                <w:sz w:val="18"/>
                <w:szCs w:val="18"/>
              </w:rPr>
            </w:pPr>
            <w:r w:rsidRPr="0088779B">
              <w:rPr>
                <w:rFonts w:ascii="Arial Narrow" w:hAnsi="Arial Narrow" w:cs="Calibri"/>
                <w:b/>
                <w:bCs/>
                <w:sz w:val="18"/>
                <w:szCs w:val="18"/>
              </w:rPr>
              <w:t xml:space="preserve"> RUMUSAN RENCANA PROG</w:t>
            </w:r>
            <w:r w:rsidR="00A755AD">
              <w:rPr>
                <w:rFonts w:ascii="Arial Narrow" w:hAnsi="Arial Narrow" w:cs="Calibri"/>
                <w:b/>
                <w:bCs/>
                <w:sz w:val="18"/>
                <w:szCs w:val="18"/>
              </w:rPr>
              <w:t>RAM DAN KEGIATAN SKPD TAHUN 2025</w:t>
            </w:r>
            <w:r w:rsidRPr="0088779B">
              <w:rPr>
                <w:rFonts w:ascii="Arial Narrow" w:hAnsi="Arial Narrow" w:cs="Calibri"/>
                <w:b/>
                <w:bCs/>
                <w:sz w:val="18"/>
                <w:szCs w:val="18"/>
              </w:rPr>
              <w:t xml:space="preserve"> DAN PERKIRAAN MAJ</w:t>
            </w:r>
            <w:r w:rsidR="00A755AD">
              <w:rPr>
                <w:rFonts w:ascii="Arial Narrow" w:hAnsi="Arial Narrow" w:cs="Calibri"/>
                <w:b/>
                <w:bCs/>
                <w:sz w:val="18"/>
                <w:szCs w:val="18"/>
              </w:rPr>
              <w:t>U TAHUN 2026</w:t>
            </w:r>
          </w:p>
        </w:tc>
      </w:tr>
      <w:tr w:rsidR="0088779B" w:rsidRPr="0088779B" w:rsidTr="00A755AD">
        <w:trPr>
          <w:gridAfter w:val="1"/>
          <w:trHeight w:val="300"/>
        </w:trPr>
        <w:tc>
          <w:tcPr>
            <w:tcW w:w="0" w:type="auto"/>
            <w:gridSpan w:val="14"/>
            <w:tcBorders>
              <w:top w:val="nil"/>
              <w:left w:val="nil"/>
              <w:bottom w:val="nil"/>
              <w:right w:val="nil"/>
            </w:tcBorders>
            <w:shd w:val="clear" w:color="auto" w:fill="auto"/>
            <w:noWrap/>
            <w:hideMark/>
          </w:tcPr>
          <w:p w:rsidR="0088779B" w:rsidRPr="0088779B" w:rsidRDefault="0088779B" w:rsidP="0088779B">
            <w:pPr>
              <w:jc w:val="center"/>
              <w:rPr>
                <w:rFonts w:ascii="Arial Narrow" w:hAnsi="Arial Narrow" w:cs="Calibri"/>
                <w:b/>
                <w:bCs/>
                <w:sz w:val="18"/>
                <w:szCs w:val="18"/>
              </w:rPr>
            </w:pPr>
            <w:r w:rsidRPr="0088779B">
              <w:rPr>
                <w:rFonts w:ascii="Arial Narrow" w:hAnsi="Arial Narrow" w:cs="Calibri"/>
                <w:b/>
                <w:bCs/>
                <w:sz w:val="18"/>
                <w:szCs w:val="18"/>
              </w:rPr>
              <w:t>KECAMATAN BONTOHARU</w:t>
            </w:r>
          </w:p>
        </w:tc>
      </w:tr>
      <w:tr w:rsidR="0088779B" w:rsidRPr="0088779B" w:rsidTr="00A755AD">
        <w:trPr>
          <w:gridAfter w:val="1"/>
          <w:trHeight w:val="315"/>
        </w:trPr>
        <w:tc>
          <w:tcPr>
            <w:tcW w:w="0" w:type="auto"/>
            <w:gridSpan w:val="14"/>
            <w:tcBorders>
              <w:top w:val="nil"/>
              <w:left w:val="nil"/>
              <w:bottom w:val="nil"/>
              <w:right w:val="nil"/>
            </w:tcBorders>
            <w:shd w:val="clear" w:color="auto" w:fill="auto"/>
            <w:noWrap/>
            <w:hideMark/>
          </w:tcPr>
          <w:p w:rsidR="0088779B" w:rsidRDefault="0088779B" w:rsidP="0088779B">
            <w:pPr>
              <w:jc w:val="center"/>
              <w:rPr>
                <w:rFonts w:ascii="Arial Narrow" w:hAnsi="Arial Narrow" w:cs="Calibri"/>
                <w:b/>
                <w:bCs/>
                <w:sz w:val="18"/>
                <w:szCs w:val="18"/>
              </w:rPr>
            </w:pPr>
            <w:r w:rsidRPr="0088779B">
              <w:rPr>
                <w:rFonts w:ascii="Arial Narrow" w:hAnsi="Arial Narrow" w:cs="Calibri"/>
                <w:b/>
                <w:bCs/>
                <w:sz w:val="18"/>
                <w:szCs w:val="18"/>
              </w:rPr>
              <w:t xml:space="preserve">KABUPATEN KEPULAUAN SELAYAR </w:t>
            </w:r>
          </w:p>
          <w:p w:rsidR="00A755AD" w:rsidRPr="0088779B" w:rsidRDefault="00A755AD" w:rsidP="0088779B">
            <w:pPr>
              <w:jc w:val="center"/>
              <w:rPr>
                <w:rFonts w:ascii="Arial Narrow" w:hAnsi="Arial Narrow" w:cs="Calibri"/>
                <w:b/>
                <w:bCs/>
                <w:sz w:val="18"/>
                <w:szCs w:val="18"/>
              </w:rPr>
            </w:pPr>
          </w:p>
        </w:tc>
      </w:tr>
      <w:tr w:rsidR="00A755AD" w:rsidRPr="00A755AD" w:rsidTr="00A755AD">
        <w:trPr>
          <w:gridBefore w:val="1"/>
          <w:trHeight w:val="315"/>
        </w:trPr>
        <w:tc>
          <w:tcPr>
            <w:tcW w:w="0" w:type="auto"/>
            <w:vMerge w:val="restart"/>
            <w:tcBorders>
              <w:top w:val="single" w:sz="8" w:space="0" w:color="auto"/>
              <w:left w:val="single" w:sz="8" w:space="0" w:color="auto"/>
              <w:bottom w:val="single" w:sz="8" w:space="0" w:color="000000"/>
              <w:right w:val="single" w:sz="8" w:space="0" w:color="auto"/>
            </w:tcBorders>
            <w:shd w:val="clear" w:color="000000" w:fill="DAEEF3"/>
            <w:vAlign w:val="center"/>
            <w:hideMark/>
          </w:tcPr>
          <w:p w:rsidR="00A755AD" w:rsidRPr="00A755AD" w:rsidRDefault="00A755AD" w:rsidP="00A755AD">
            <w:pPr>
              <w:jc w:val="center"/>
              <w:rPr>
                <w:rFonts w:ascii="Bookman Old Style" w:hAnsi="Bookman Old Style" w:cs="Calibri"/>
                <w:b/>
                <w:bCs/>
                <w:color w:val="000000"/>
                <w:sz w:val="12"/>
                <w:szCs w:val="12"/>
              </w:rPr>
            </w:pPr>
            <w:r w:rsidRPr="00A755AD">
              <w:rPr>
                <w:rFonts w:ascii="Bookman Old Style" w:hAnsi="Bookman Old Style" w:cs="Calibri"/>
                <w:b/>
                <w:bCs/>
                <w:color w:val="000000"/>
                <w:sz w:val="12"/>
                <w:szCs w:val="12"/>
              </w:rPr>
              <w:t>KODE</w:t>
            </w:r>
          </w:p>
        </w:tc>
        <w:tc>
          <w:tcPr>
            <w:tcW w:w="0" w:type="auto"/>
            <w:gridSpan w:val="3"/>
            <w:tcBorders>
              <w:top w:val="single" w:sz="8" w:space="0" w:color="auto"/>
              <w:left w:val="nil"/>
              <w:bottom w:val="nil"/>
              <w:right w:val="single" w:sz="8" w:space="0" w:color="000000"/>
            </w:tcBorders>
            <w:shd w:val="clear" w:color="000000" w:fill="DAEEF3"/>
            <w:noWrap/>
            <w:vAlign w:val="center"/>
            <w:hideMark/>
          </w:tcPr>
          <w:p w:rsidR="00A755AD" w:rsidRPr="00A755AD" w:rsidRDefault="00A755AD" w:rsidP="00A755AD">
            <w:pPr>
              <w:jc w:val="center"/>
              <w:rPr>
                <w:rFonts w:ascii="Arial" w:hAnsi="Arial" w:cs="Arial"/>
                <w:b/>
                <w:bCs/>
                <w:color w:val="000000"/>
                <w:sz w:val="12"/>
                <w:szCs w:val="12"/>
              </w:rPr>
            </w:pPr>
            <w:r w:rsidRPr="00A755AD">
              <w:rPr>
                <w:rFonts w:ascii="Arial" w:hAnsi="Arial" w:cs="Arial"/>
                <w:b/>
                <w:bCs/>
                <w:color w:val="000000"/>
                <w:sz w:val="12"/>
                <w:szCs w:val="12"/>
              </w:rPr>
              <w:t> </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DAEEF3"/>
            <w:vAlign w:val="center"/>
            <w:hideMark/>
          </w:tcPr>
          <w:p w:rsidR="00A755AD" w:rsidRPr="00A755AD" w:rsidRDefault="00A755AD" w:rsidP="00A755AD">
            <w:pPr>
              <w:jc w:val="center"/>
              <w:rPr>
                <w:rFonts w:ascii="Arial" w:hAnsi="Arial" w:cs="Arial"/>
                <w:b/>
                <w:bCs/>
                <w:color w:val="000000"/>
                <w:sz w:val="12"/>
                <w:szCs w:val="12"/>
              </w:rPr>
            </w:pPr>
            <w:r w:rsidRPr="00A755AD">
              <w:rPr>
                <w:rFonts w:ascii="Arial" w:hAnsi="Arial" w:cs="Arial"/>
                <w:b/>
                <w:bCs/>
                <w:color w:val="000000"/>
                <w:sz w:val="12"/>
                <w:szCs w:val="12"/>
              </w:rPr>
              <w:t>Indikator Kinerja Program (Outcome) dan Kegiatan (Output)</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DAEEF3"/>
            <w:vAlign w:val="center"/>
            <w:hideMark/>
          </w:tcPr>
          <w:p w:rsidR="00A755AD" w:rsidRPr="00A755AD" w:rsidRDefault="00A755AD" w:rsidP="00A755AD">
            <w:pPr>
              <w:jc w:val="center"/>
              <w:rPr>
                <w:rFonts w:ascii="Arial" w:hAnsi="Arial" w:cs="Arial"/>
                <w:b/>
                <w:bCs/>
                <w:color w:val="000000"/>
                <w:sz w:val="12"/>
                <w:szCs w:val="12"/>
              </w:rPr>
            </w:pPr>
            <w:r w:rsidRPr="00A755AD">
              <w:rPr>
                <w:rFonts w:ascii="Arial" w:hAnsi="Arial" w:cs="Arial"/>
                <w:b/>
                <w:bCs/>
                <w:color w:val="000000"/>
                <w:sz w:val="12"/>
                <w:szCs w:val="12"/>
              </w:rPr>
              <w:t>Kelompok Sasaran</w:t>
            </w:r>
          </w:p>
        </w:tc>
        <w:tc>
          <w:tcPr>
            <w:tcW w:w="0" w:type="auto"/>
            <w:gridSpan w:val="4"/>
            <w:tcBorders>
              <w:top w:val="single" w:sz="8" w:space="0" w:color="auto"/>
              <w:left w:val="nil"/>
              <w:bottom w:val="single" w:sz="8" w:space="0" w:color="auto"/>
              <w:right w:val="single" w:sz="8" w:space="0" w:color="000000"/>
            </w:tcBorders>
            <w:shd w:val="clear" w:color="000000" w:fill="DDEBF7"/>
            <w:noWrap/>
            <w:vAlign w:val="center"/>
            <w:hideMark/>
          </w:tcPr>
          <w:p w:rsidR="00A755AD" w:rsidRPr="00A755AD" w:rsidRDefault="00A755AD" w:rsidP="00A755AD">
            <w:pPr>
              <w:jc w:val="center"/>
              <w:rPr>
                <w:rFonts w:ascii="Arial" w:hAnsi="Arial" w:cs="Arial"/>
                <w:b/>
                <w:bCs/>
                <w:sz w:val="12"/>
                <w:szCs w:val="12"/>
              </w:rPr>
            </w:pPr>
            <w:r w:rsidRPr="00A755AD">
              <w:rPr>
                <w:rFonts w:ascii="Arial" w:hAnsi="Arial" w:cs="Arial"/>
                <w:b/>
                <w:bCs/>
                <w:sz w:val="12"/>
                <w:szCs w:val="12"/>
              </w:rPr>
              <w:t>Rencana Tahun 2025</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rsidR="00A755AD" w:rsidRPr="00A755AD" w:rsidRDefault="00A755AD" w:rsidP="00A755AD">
            <w:pPr>
              <w:jc w:val="center"/>
              <w:rPr>
                <w:rFonts w:ascii="Arial" w:hAnsi="Arial" w:cs="Arial"/>
                <w:b/>
                <w:bCs/>
                <w:sz w:val="12"/>
                <w:szCs w:val="12"/>
              </w:rPr>
            </w:pPr>
            <w:r w:rsidRPr="00A755AD">
              <w:rPr>
                <w:rFonts w:ascii="Arial" w:hAnsi="Arial" w:cs="Arial"/>
                <w:b/>
                <w:bCs/>
                <w:sz w:val="12"/>
                <w:szCs w:val="12"/>
              </w:rPr>
              <w:t>Catatan Penting</w:t>
            </w:r>
          </w:p>
        </w:tc>
        <w:tc>
          <w:tcPr>
            <w:tcW w:w="0" w:type="auto"/>
            <w:gridSpan w:val="3"/>
            <w:tcBorders>
              <w:top w:val="single" w:sz="8" w:space="0" w:color="auto"/>
              <w:left w:val="nil"/>
              <w:bottom w:val="single" w:sz="8" w:space="0" w:color="auto"/>
              <w:right w:val="single" w:sz="8" w:space="0" w:color="000000"/>
            </w:tcBorders>
            <w:shd w:val="clear" w:color="000000" w:fill="DDEBF7"/>
            <w:vAlign w:val="center"/>
            <w:hideMark/>
          </w:tcPr>
          <w:p w:rsidR="00A755AD" w:rsidRPr="00A755AD" w:rsidRDefault="00A755AD" w:rsidP="00A755AD">
            <w:pPr>
              <w:jc w:val="center"/>
              <w:rPr>
                <w:rFonts w:ascii="Arial" w:hAnsi="Arial" w:cs="Arial"/>
                <w:b/>
                <w:bCs/>
                <w:sz w:val="12"/>
                <w:szCs w:val="12"/>
              </w:rPr>
            </w:pPr>
            <w:r w:rsidRPr="00A755AD">
              <w:rPr>
                <w:rFonts w:ascii="Arial" w:hAnsi="Arial" w:cs="Arial"/>
                <w:b/>
                <w:bCs/>
                <w:sz w:val="12"/>
                <w:szCs w:val="12"/>
              </w:rPr>
              <w:t>Prakiraan Maju Rencana Tahun 2026</w:t>
            </w:r>
          </w:p>
        </w:tc>
      </w:tr>
      <w:tr w:rsidR="00A755AD" w:rsidRPr="00A755AD" w:rsidTr="00A755AD">
        <w:trPr>
          <w:gridBefore w:val="1"/>
          <w:trHeight w:val="30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A755AD" w:rsidRPr="00A755AD" w:rsidRDefault="00A755AD" w:rsidP="00A755AD">
            <w:pPr>
              <w:rPr>
                <w:rFonts w:ascii="Bookman Old Style" w:hAnsi="Bookman Old Style" w:cs="Calibri"/>
                <w:b/>
                <w:bCs/>
                <w:color w:val="000000"/>
                <w:sz w:val="12"/>
                <w:szCs w:val="12"/>
              </w:rPr>
            </w:pPr>
          </w:p>
        </w:tc>
        <w:tc>
          <w:tcPr>
            <w:tcW w:w="0" w:type="auto"/>
            <w:gridSpan w:val="3"/>
            <w:tcBorders>
              <w:top w:val="nil"/>
              <w:left w:val="nil"/>
              <w:bottom w:val="nil"/>
              <w:right w:val="single" w:sz="8" w:space="0" w:color="000000"/>
            </w:tcBorders>
            <w:shd w:val="clear" w:color="000000" w:fill="DAEEF3"/>
            <w:vAlign w:val="center"/>
            <w:hideMark/>
          </w:tcPr>
          <w:p w:rsidR="00A755AD" w:rsidRPr="00A755AD" w:rsidRDefault="00A755AD" w:rsidP="00A755AD">
            <w:pPr>
              <w:jc w:val="center"/>
              <w:rPr>
                <w:rFonts w:ascii="Arial" w:hAnsi="Arial" w:cs="Arial"/>
                <w:b/>
                <w:bCs/>
                <w:color w:val="000000"/>
                <w:sz w:val="12"/>
                <w:szCs w:val="12"/>
              </w:rPr>
            </w:pPr>
            <w:r w:rsidRPr="00A755AD">
              <w:rPr>
                <w:rFonts w:ascii="Arial" w:hAnsi="Arial" w:cs="Arial"/>
                <w:b/>
                <w:bCs/>
                <w:color w:val="000000"/>
                <w:sz w:val="12"/>
                <w:szCs w:val="12"/>
              </w:rPr>
              <w:t>Nomenklatur urusan (program / kegiatan / sub kegiatn</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A755AD" w:rsidRPr="00A755AD" w:rsidRDefault="00A755AD" w:rsidP="00A755AD">
            <w:pPr>
              <w:rPr>
                <w:rFonts w:ascii="Arial" w:hAnsi="Arial" w:cs="Arial"/>
                <w:b/>
                <w:bCs/>
                <w:color w:val="000000"/>
                <w:sz w:val="12"/>
                <w:szCs w:val="12"/>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A755AD" w:rsidRPr="00A755AD" w:rsidRDefault="00A755AD" w:rsidP="00A755AD">
            <w:pPr>
              <w:rPr>
                <w:rFonts w:ascii="Arial" w:hAnsi="Arial" w:cs="Arial"/>
                <w:b/>
                <w:bCs/>
                <w:color w:val="000000"/>
                <w:sz w:val="12"/>
                <w:szCs w:val="12"/>
              </w:rPr>
            </w:pPr>
          </w:p>
        </w:tc>
        <w:tc>
          <w:tcPr>
            <w:tcW w:w="0" w:type="auto"/>
            <w:vMerge w:val="restart"/>
            <w:tcBorders>
              <w:top w:val="nil"/>
              <w:left w:val="single" w:sz="8" w:space="0" w:color="auto"/>
              <w:bottom w:val="single" w:sz="8" w:space="0" w:color="000000"/>
              <w:right w:val="single" w:sz="8" w:space="0" w:color="auto"/>
            </w:tcBorders>
            <w:shd w:val="clear" w:color="000000" w:fill="DDEBF7"/>
            <w:vAlign w:val="center"/>
            <w:hideMark/>
          </w:tcPr>
          <w:p w:rsidR="00A755AD" w:rsidRPr="00A755AD" w:rsidRDefault="00A755AD" w:rsidP="00A755AD">
            <w:pPr>
              <w:jc w:val="center"/>
              <w:rPr>
                <w:rFonts w:ascii="Arial" w:hAnsi="Arial" w:cs="Arial"/>
                <w:b/>
                <w:bCs/>
                <w:sz w:val="12"/>
                <w:szCs w:val="12"/>
              </w:rPr>
            </w:pPr>
            <w:r w:rsidRPr="00A755AD">
              <w:rPr>
                <w:rFonts w:ascii="Arial" w:hAnsi="Arial" w:cs="Arial"/>
                <w:b/>
                <w:bCs/>
                <w:sz w:val="12"/>
                <w:szCs w:val="12"/>
              </w:rPr>
              <w:t>Lokasi</w:t>
            </w:r>
          </w:p>
        </w:tc>
        <w:tc>
          <w:tcPr>
            <w:tcW w:w="0" w:type="auto"/>
            <w:vMerge w:val="restart"/>
            <w:tcBorders>
              <w:top w:val="nil"/>
              <w:left w:val="single" w:sz="8" w:space="0" w:color="auto"/>
              <w:bottom w:val="single" w:sz="8" w:space="0" w:color="000000"/>
              <w:right w:val="single" w:sz="8" w:space="0" w:color="auto"/>
            </w:tcBorders>
            <w:shd w:val="clear" w:color="000000" w:fill="DDEBF7"/>
            <w:vAlign w:val="center"/>
            <w:hideMark/>
          </w:tcPr>
          <w:p w:rsidR="00A755AD" w:rsidRPr="00A755AD" w:rsidRDefault="00A755AD" w:rsidP="00A755AD">
            <w:pPr>
              <w:jc w:val="center"/>
              <w:rPr>
                <w:rFonts w:ascii="Arial" w:hAnsi="Arial" w:cs="Arial"/>
                <w:b/>
                <w:bCs/>
                <w:sz w:val="12"/>
                <w:szCs w:val="12"/>
              </w:rPr>
            </w:pPr>
            <w:r w:rsidRPr="00A755AD">
              <w:rPr>
                <w:rFonts w:ascii="Arial" w:hAnsi="Arial" w:cs="Arial"/>
                <w:b/>
                <w:bCs/>
                <w:sz w:val="12"/>
                <w:szCs w:val="12"/>
              </w:rPr>
              <w:t>Target Capaian Kinerja</w:t>
            </w:r>
          </w:p>
        </w:tc>
        <w:tc>
          <w:tcPr>
            <w:tcW w:w="0" w:type="auto"/>
            <w:vMerge w:val="restart"/>
            <w:tcBorders>
              <w:top w:val="nil"/>
              <w:left w:val="single" w:sz="8" w:space="0" w:color="auto"/>
              <w:bottom w:val="single" w:sz="8" w:space="0" w:color="000000"/>
              <w:right w:val="single" w:sz="8" w:space="0" w:color="auto"/>
            </w:tcBorders>
            <w:shd w:val="clear" w:color="000000" w:fill="DDEBF7"/>
            <w:vAlign w:val="center"/>
            <w:hideMark/>
          </w:tcPr>
          <w:p w:rsidR="00A755AD" w:rsidRPr="00A755AD" w:rsidRDefault="00A755AD" w:rsidP="00A755AD">
            <w:pPr>
              <w:rPr>
                <w:rFonts w:ascii="Arial" w:hAnsi="Arial" w:cs="Arial"/>
                <w:b/>
                <w:bCs/>
                <w:sz w:val="12"/>
                <w:szCs w:val="12"/>
              </w:rPr>
            </w:pPr>
            <w:r w:rsidRPr="00A755AD">
              <w:rPr>
                <w:rFonts w:ascii="Arial" w:hAnsi="Arial" w:cs="Arial"/>
                <w:b/>
                <w:bCs/>
                <w:sz w:val="12"/>
                <w:szCs w:val="12"/>
              </w:rPr>
              <w:t xml:space="preserve"> Kebutuhan Dana/ Pagu Indikatif </w:t>
            </w:r>
          </w:p>
        </w:tc>
        <w:tc>
          <w:tcPr>
            <w:tcW w:w="0" w:type="auto"/>
            <w:vMerge w:val="restart"/>
            <w:tcBorders>
              <w:top w:val="nil"/>
              <w:left w:val="single" w:sz="8" w:space="0" w:color="auto"/>
              <w:bottom w:val="nil"/>
              <w:right w:val="single" w:sz="8" w:space="0" w:color="auto"/>
            </w:tcBorders>
            <w:shd w:val="clear" w:color="000000" w:fill="DDEBF7"/>
            <w:vAlign w:val="center"/>
            <w:hideMark/>
          </w:tcPr>
          <w:p w:rsidR="00A755AD" w:rsidRPr="00A755AD" w:rsidRDefault="00A755AD" w:rsidP="00A755AD">
            <w:pPr>
              <w:jc w:val="center"/>
              <w:rPr>
                <w:rFonts w:ascii="Arial" w:hAnsi="Arial" w:cs="Arial"/>
                <w:b/>
                <w:bCs/>
                <w:sz w:val="12"/>
                <w:szCs w:val="12"/>
              </w:rPr>
            </w:pPr>
            <w:r w:rsidRPr="00A755AD">
              <w:rPr>
                <w:rFonts w:ascii="Arial" w:hAnsi="Arial" w:cs="Arial"/>
                <w:b/>
                <w:bCs/>
                <w:sz w:val="12"/>
                <w:szCs w:val="12"/>
              </w:rPr>
              <w:t xml:space="preserve">Sumber Dana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A755AD" w:rsidRPr="00A755AD" w:rsidRDefault="00A755AD" w:rsidP="00A755AD">
            <w:pPr>
              <w:rPr>
                <w:rFonts w:ascii="Arial" w:hAnsi="Arial" w:cs="Arial"/>
                <w:b/>
                <w:bCs/>
                <w:sz w:val="12"/>
                <w:szCs w:val="12"/>
              </w:rPr>
            </w:pPr>
          </w:p>
        </w:tc>
        <w:tc>
          <w:tcPr>
            <w:tcW w:w="0" w:type="auto"/>
            <w:vMerge w:val="restart"/>
            <w:tcBorders>
              <w:top w:val="nil"/>
              <w:left w:val="single" w:sz="8" w:space="0" w:color="auto"/>
              <w:bottom w:val="single" w:sz="8" w:space="0" w:color="000000"/>
              <w:right w:val="nil"/>
            </w:tcBorders>
            <w:shd w:val="clear" w:color="000000" w:fill="DDEBF7"/>
            <w:vAlign w:val="center"/>
            <w:hideMark/>
          </w:tcPr>
          <w:p w:rsidR="00A755AD" w:rsidRPr="00A755AD" w:rsidRDefault="00A755AD" w:rsidP="00A755AD">
            <w:pPr>
              <w:jc w:val="center"/>
              <w:rPr>
                <w:rFonts w:ascii="Arial" w:hAnsi="Arial" w:cs="Arial"/>
                <w:b/>
                <w:bCs/>
                <w:sz w:val="12"/>
                <w:szCs w:val="12"/>
              </w:rPr>
            </w:pPr>
            <w:r w:rsidRPr="00A755AD">
              <w:rPr>
                <w:rFonts w:ascii="Arial" w:hAnsi="Arial" w:cs="Arial"/>
                <w:b/>
                <w:bCs/>
                <w:sz w:val="12"/>
                <w:szCs w:val="12"/>
              </w:rPr>
              <w:t>Target Capaian Kinerja</w:t>
            </w:r>
          </w:p>
        </w:tc>
        <w:tc>
          <w:tcPr>
            <w:tcW w:w="0" w:type="auto"/>
            <w:gridSpan w:val="2"/>
            <w:vMerge w:val="restart"/>
            <w:tcBorders>
              <w:top w:val="nil"/>
              <w:left w:val="single" w:sz="8" w:space="0" w:color="auto"/>
              <w:bottom w:val="single" w:sz="8" w:space="0" w:color="000000"/>
              <w:right w:val="single" w:sz="8" w:space="0" w:color="auto"/>
            </w:tcBorders>
            <w:shd w:val="clear" w:color="000000" w:fill="DDEBF7"/>
            <w:vAlign w:val="center"/>
            <w:hideMark/>
          </w:tcPr>
          <w:p w:rsidR="00A755AD" w:rsidRPr="00A755AD" w:rsidRDefault="00A755AD" w:rsidP="00A755AD">
            <w:pPr>
              <w:jc w:val="center"/>
              <w:rPr>
                <w:rFonts w:ascii="Arial" w:hAnsi="Arial" w:cs="Arial"/>
                <w:b/>
                <w:bCs/>
                <w:sz w:val="12"/>
                <w:szCs w:val="12"/>
              </w:rPr>
            </w:pPr>
            <w:r w:rsidRPr="00A755AD">
              <w:rPr>
                <w:rFonts w:ascii="Arial" w:hAnsi="Arial" w:cs="Arial"/>
                <w:b/>
                <w:bCs/>
                <w:sz w:val="12"/>
                <w:szCs w:val="12"/>
              </w:rPr>
              <w:t xml:space="preserve"> Kebutuhan Dana/ Pagu Indikatif </w:t>
            </w:r>
          </w:p>
        </w:tc>
      </w:tr>
      <w:tr w:rsidR="00A755AD" w:rsidRPr="00A755AD" w:rsidTr="00A755AD">
        <w:trPr>
          <w:gridBefore w:val="1"/>
          <w:trHeight w:val="30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A755AD" w:rsidRPr="00A755AD" w:rsidRDefault="00A755AD" w:rsidP="00A755AD">
            <w:pPr>
              <w:rPr>
                <w:rFonts w:ascii="Bookman Old Style" w:hAnsi="Bookman Old Style" w:cs="Calibri"/>
                <w:b/>
                <w:bCs/>
                <w:color w:val="000000"/>
                <w:sz w:val="12"/>
                <w:szCs w:val="12"/>
              </w:rPr>
            </w:pPr>
          </w:p>
        </w:tc>
        <w:tc>
          <w:tcPr>
            <w:tcW w:w="0" w:type="auto"/>
            <w:gridSpan w:val="3"/>
            <w:tcBorders>
              <w:top w:val="nil"/>
              <w:left w:val="nil"/>
              <w:bottom w:val="nil"/>
              <w:right w:val="single" w:sz="8" w:space="0" w:color="000000"/>
            </w:tcBorders>
            <w:shd w:val="clear" w:color="000000" w:fill="DAEEF3"/>
            <w:noWrap/>
            <w:vAlign w:val="center"/>
            <w:hideMark/>
          </w:tcPr>
          <w:p w:rsidR="00A755AD" w:rsidRPr="00A755AD" w:rsidRDefault="00A755AD" w:rsidP="00A755AD">
            <w:pPr>
              <w:jc w:val="center"/>
              <w:rPr>
                <w:rFonts w:ascii="Arial" w:hAnsi="Arial" w:cs="Arial"/>
                <w:b/>
                <w:bCs/>
                <w:color w:val="000000"/>
                <w:sz w:val="12"/>
                <w:szCs w:val="12"/>
              </w:rPr>
            </w:pPr>
            <w:r w:rsidRPr="00A755AD">
              <w:rPr>
                <w:rFonts w:ascii="Arial" w:hAnsi="Arial" w:cs="Arial"/>
                <w:b/>
                <w:bCs/>
                <w:color w:val="000000"/>
                <w:sz w:val="12"/>
                <w:szCs w:val="12"/>
              </w:rPr>
              <w:t>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A755AD" w:rsidRPr="00A755AD" w:rsidRDefault="00A755AD" w:rsidP="00A755AD">
            <w:pPr>
              <w:rPr>
                <w:rFonts w:ascii="Arial" w:hAnsi="Arial" w:cs="Arial"/>
                <w:b/>
                <w:bCs/>
                <w:color w:val="000000"/>
                <w:sz w:val="12"/>
                <w:szCs w:val="12"/>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A755AD" w:rsidRPr="00A755AD" w:rsidRDefault="00A755AD" w:rsidP="00A755AD">
            <w:pPr>
              <w:rPr>
                <w:rFonts w:ascii="Arial" w:hAnsi="Arial" w:cs="Arial"/>
                <w:b/>
                <w:bCs/>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rsidR="00A755AD" w:rsidRPr="00A755AD" w:rsidRDefault="00A755AD" w:rsidP="00A755AD">
            <w:pPr>
              <w:rPr>
                <w:rFonts w:ascii="Arial" w:hAnsi="Arial" w:cs="Arial"/>
                <w:b/>
                <w:bCs/>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rsidR="00A755AD" w:rsidRPr="00A755AD" w:rsidRDefault="00A755AD" w:rsidP="00A755AD">
            <w:pPr>
              <w:rPr>
                <w:rFonts w:ascii="Arial" w:hAnsi="Arial" w:cs="Arial"/>
                <w:b/>
                <w:bCs/>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rsidR="00A755AD" w:rsidRPr="00A755AD" w:rsidRDefault="00A755AD" w:rsidP="00A755AD">
            <w:pPr>
              <w:rPr>
                <w:rFonts w:ascii="Arial" w:hAnsi="Arial" w:cs="Arial"/>
                <w:b/>
                <w:bCs/>
                <w:sz w:val="12"/>
                <w:szCs w:val="12"/>
              </w:rPr>
            </w:pPr>
          </w:p>
        </w:tc>
        <w:tc>
          <w:tcPr>
            <w:tcW w:w="0" w:type="auto"/>
            <w:vMerge/>
            <w:tcBorders>
              <w:top w:val="nil"/>
              <w:left w:val="single" w:sz="8" w:space="0" w:color="auto"/>
              <w:bottom w:val="nil"/>
              <w:right w:val="single" w:sz="8" w:space="0" w:color="auto"/>
            </w:tcBorders>
            <w:vAlign w:val="center"/>
            <w:hideMark/>
          </w:tcPr>
          <w:p w:rsidR="00A755AD" w:rsidRPr="00A755AD" w:rsidRDefault="00A755AD" w:rsidP="00A755AD">
            <w:pPr>
              <w:rPr>
                <w:rFonts w:ascii="Arial" w:hAnsi="Arial" w:cs="Arial"/>
                <w:b/>
                <w:bCs/>
                <w:sz w:val="12"/>
                <w:szCs w:val="12"/>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A755AD" w:rsidRPr="00A755AD" w:rsidRDefault="00A755AD" w:rsidP="00A755AD">
            <w:pPr>
              <w:rPr>
                <w:rFonts w:ascii="Arial" w:hAnsi="Arial" w:cs="Arial"/>
                <w:b/>
                <w:bCs/>
                <w:sz w:val="12"/>
                <w:szCs w:val="12"/>
              </w:rPr>
            </w:pPr>
          </w:p>
        </w:tc>
        <w:tc>
          <w:tcPr>
            <w:tcW w:w="0" w:type="auto"/>
            <w:vMerge/>
            <w:tcBorders>
              <w:top w:val="nil"/>
              <w:left w:val="single" w:sz="8" w:space="0" w:color="auto"/>
              <w:bottom w:val="single" w:sz="8" w:space="0" w:color="000000"/>
              <w:right w:val="nil"/>
            </w:tcBorders>
            <w:vAlign w:val="center"/>
            <w:hideMark/>
          </w:tcPr>
          <w:p w:rsidR="00A755AD" w:rsidRPr="00A755AD" w:rsidRDefault="00A755AD" w:rsidP="00A755AD">
            <w:pPr>
              <w:rPr>
                <w:rFonts w:ascii="Arial" w:hAnsi="Arial" w:cs="Arial"/>
                <w:b/>
                <w:bCs/>
                <w:sz w:val="12"/>
                <w:szCs w:val="12"/>
              </w:rPr>
            </w:pPr>
          </w:p>
        </w:tc>
        <w:tc>
          <w:tcPr>
            <w:tcW w:w="0" w:type="auto"/>
            <w:gridSpan w:val="2"/>
            <w:vMerge/>
            <w:tcBorders>
              <w:top w:val="nil"/>
              <w:left w:val="single" w:sz="8" w:space="0" w:color="auto"/>
              <w:bottom w:val="single" w:sz="8" w:space="0" w:color="000000"/>
              <w:right w:val="single" w:sz="8" w:space="0" w:color="auto"/>
            </w:tcBorders>
            <w:vAlign w:val="center"/>
            <w:hideMark/>
          </w:tcPr>
          <w:p w:rsidR="00A755AD" w:rsidRPr="00A755AD" w:rsidRDefault="00A755AD" w:rsidP="00A755AD">
            <w:pPr>
              <w:rPr>
                <w:rFonts w:ascii="Arial" w:hAnsi="Arial" w:cs="Arial"/>
                <w:b/>
                <w:bCs/>
                <w:sz w:val="12"/>
                <w:szCs w:val="12"/>
              </w:rPr>
            </w:pPr>
          </w:p>
        </w:tc>
      </w:tr>
      <w:tr w:rsidR="00A755AD" w:rsidRPr="00A755AD" w:rsidTr="00A755AD">
        <w:trPr>
          <w:gridBefore w:val="1"/>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A755AD" w:rsidRPr="00A755AD" w:rsidRDefault="00A755AD" w:rsidP="00A755AD">
            <w:pPr>
              <w:rPr>
                <w:rFonts w:ascii="Bookman Old Style" w:hAnsi="Bookman Old Style" w:cs="Calibri"/>
                <w:b/>
                <w:bCs/>
                <w:color w:val="000000"/>
                <w:sz w:val="12"/>
                <w:szCs w:val="12"/>
              </w:rPr>
            </w:pPr>
          </w:p>
        </w:tc>
        <w:tc>
          <w:tcPr>
            <w:tcW w:w="0" w:type="auto"/>
            <w:gridSpan w:val="3"/>
            <w:tcBorders>
              <w:top w:val="nil"/>
              <w:left w:val="nil"/>
              <w:bottom w:val="single" w:sz="8" w:space="0" w:color="auto"/>
              <w:right w:val="single" w:sz="8" w:space="0" w:color="000000"/>
            </w:tcBorders>
            <w:shd w:val="clear" w:color="000000" w:fill="DAEEF3"/>
            <w:noWrap/>
            <w:vAlign w:val="center"/>
            <w:hideMark/>
          </w:tcPr>
          <w:p w:rsidR="00A755AD" w:rsidRPr="00A755AD" w:rsidRDefault="00A755AD" w:rsidP="00A755AD">
            <w:pPr>
              <w:jc w:val="center"/>
              <w:rPr>
                <w:rFonts w:ascii="Arial" w:hAnsi="Arial" w:cs="Arial"/>
                <w:b/>
                <w:bCs/>
                <w:color w:val="000000"/>
                <w:sz w:val="12"/>
                <w:szCs w:val="12"/>
              </w:rPr>
            </w:pPr>
            <w:r w:rsidRPr="00A755AD">
              <w:rPr>
                <w:rFonts w:ascii="Arial" w:hAnsi="Arial" w:cs="Arial"/>
                <w:b/>
                <w:bCs/>
                <w:color w:val="000000"/>
                <w:sz w:val="12"/>
                <w:szCs w:val="12"/>
              </w:rPr>
              <w:t>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A755AD" w:rsidRPr="00A755AD" w:rsidRDefault="00A755AD" w:rsidP="00A755AD">
            <w:pPr>
              <w:rPr>
                <w:rFonts w:ascii="Arial" w:hAnsi="Arial" w:cs="Arial"/>
                <w:b/>
                <w:bCs/>
                <w:color w:val="000000"/>
                <w:sz w:val="12"/>
                <w:szCs w:val="12"/>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A755AD" w:rsidRPr="00A755AD" w:rsidRDefault="00A755AD" w:rsidP="00A755AD">
            <w:pPr>
              <w:rPr>
                <w:rFonts w:ascii="Arial" w:hAnsi="Arial" w:cs="Arial"/>
                <w:b/>
                <w:bCs/>
                <w:color w:val="000000"/>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rsidR="00A755AD" w:rsidRPr="00A755AD" w:rsidRDefault="00A755AD" w:rsidP="00A755AD">
            <w:pPr>
              <w:rPr>
                <w:rFonts w:ascii="Arial" w:hAnsi="Arial" w:cs="Arial"/>
                <w:b/>
                <w:bCs/>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rsidR="00A755AD" w:rsidRPr="00A755AD" w:rsidRDefault="00A755AD" w:rsidP="00A755AD">
            <w:pPr>
              <w:rPr>
                <w:rFonts w:ascii="Arial" w:hAnsi="Arial" w:cs="Arial"/>
                <w:b/>
                <w:bCs/>
                <w:sz w:val="12"/>
                <w:szCs w:val="12"/>
              </w:rPr>
            </w:pPr>
          </w:p>
        </w:tc>
        <w:tc>
          <w:tcPr>
            <w:tcW w:w="0" w:type="auto"/>
            <w:vMerge/>
            <w:tcBorders>
              <w:top w:val="nil"/>
              <w:left w:val="single" w:sz="8" w:space="0" w:color="auto"/>
              <w:bottom w:val="single" w:sz="8" w:space="0" w:color="000000"/>
              <w:right w:val="single" w:sz="8" w:space="0" w:color="auto"/>
            </w:tcBorders>
            <w:vAlign w:val="center"/>
            <w:hideMark/>
          </w:tcPr>
          <w:p w:rsidR="00A755AD" w:rsidRPr="00A755AD" w:rsidRDefault="00A755AD" w:rsidP="00A755AD">
            <w:pPr>
              <w:rPr>
                <w:rFonts w:ascii="Arial" w:hAnsi="Arial" w:cs="Arial"/>
                <w:b/>
                <w:bCs/>
                <w:sz w:val="12"/>
                <w:szCs w:val="12"/>
              </w:rPr>
            </w:pPr>
          </w:p>
        </w:tc>
        <w:tc>
          <w:tcPr>
            <w:tcW w:w="0" w:type="auto"/>
            <w:tcBorders>
              <w:top w:val="nil"/>
              <w:left w:val="nil"/>
              <w:bottom w:val="single" w:sz="8" w:space="0" w:color="auto"/>
              <w:right w:val="single" w:sz="8" w:space="0" w:color="auto"/>
            </w:tcBorders>
            <w:shd w:val="clear" w:color="000000" w:fill="DDEBF7"/>
            <w:vAlign w:val="center"/>
            <w:hideMark/>
          </w:tcPr>
          <w:p w:rsidR="00A755AD" w:rsidRPr="00A755AD" w:rsidRDefault="00A755AD" w:rsidP="00A755AD">
            <w:pPr>
              <w:jc w:val="center"/>
              <w:rPr>
                <w:rFonts w:ascii="Arial" w:hAnsi="Arial" w:cs="Arial"/>
                <w:b/>
                <w:bCs/>
                <w:sz w:val="12"/>
                <w:szCs w:val="12"/>
              </w:rPr>
            </w:pPr>
            <w:r w:rsidRPr="00A755AD">
              <w:rPr>
                <w:rFonts w:ascii="Arial" w:hAnsi="Arial" w:cs="Arial"/>
                <w:b/>
                <w:bCs/>
                <w:sz w:val="12"/>
                <w:szCs w:val="12"/>
              </w:rPr>
              <w:t>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A755AD" w:rsidRPr="00A755AD" w:rsidRDefault="00A755AD" w:rsidP="00A755AD">
            <w:pPr>
              <w:rPr>
                <w:rFonts w:ascii="Arial" w:hAnsi="Arial" w:cs="Arial"/>
                <w:b/>
                <w:bCs/>
                <w:sz w:val="12"/>
                <w:szCs w:val="12"/>
              </w:rPr>
            </w:pPr>
          </w:p>
        </w:tc>
        <w:tc>
          <w:tcPr>
            <w:tcW w:w="0" w:type="auto"/>
            <w:vMerge/>
            <w:tcBorders>
              <w:top w:val="nil"/>
              <w:left w:val="single" w:sz="8" w:space="0" w:color="auto"/>
              <w:bottom w:val="single" w:sz="8" w:space="0" w:color="000000"/>
              <w:right w:val="nil"/>
            </w:tcBorders>
            <w:vAlign w:val="center"/>
            <w:hideMark/>
          </w:tcPr>
          <w:p w:rsidR="00A755AD" w:rsidRPr="00A755AD" w:rsidRDefault="00A755AD" w:rsidP="00A755AD">
            <w:pPr>
              <w:rPr>
                <w:rFonts w:ascii="Arial" w:hAnsi="Arial" w:cs="Arial"/>
                <w:b/>
                <w:bCs/>
                <w:sz w:val="12"/>
                <w:szCs w:val="12"/>
              </w:rPr>
            </w:pPr>
          </w:p>
        </w:tc>
        <w:tc>
          <w:tcPr>
            <w:tcW w:w="0" w:type="auto"/>
            <w:gridSpan w:val="2"/>
            <w:vMerge/>
            <w:tcBorders>
              <w:top w:val="nil"/>
              <w:left w:val="single" w:sz="8" w:space="0" w:color="auto"/>
              <w:bottom w:val="single" w:sz="8" w:space="0" w:color="000000"/>
              <w:right w:val="single" w:sz="8" w:space="0" w:color="auto"/>
            </w:tcBorders>
            <w:vAlign w:val="center"/>
            <w:hideMark/>
          </w:tcPr>
          <w:p w:rsidR="00A755AD" w:rsidRPr="00A755AD" w:rsidRDefault="00A755AD" w:rsidP="00A755AD">
            <w:pPr>
              <w:rPr>
                <w:rFonts w:ascii="Arial" w:hAnsi="Arial" w:cs="Arial"/>
                <w:b/>
                <w:bCs/>
                <w:sz w:val="12"/>
                <w:szCs w:val="12"/>
              </w:rPr>
            </w:pPr>
          </w:p>
        </w:tc>
      </w:tr>
      <w:tr w:rsidR="00A755AD" w:rsidRPr="00A755AD" w:rsidTr="00A755AD">
        <w:trPr>
          <w:gridBefore w:val="1"/>
          <w:trHeight w:val="315"/>
        </w:trPr>
        <w:tc>
          <w:tcPr>
            <w:tcW w:w="0" w:type="auto"/>
            <w:tcBorders>
              <w:top w:val="nil"/>
              <w:left w:val="single" w:sz="8" w:space="0" w:color="auto"/>
              <w:bottom w:val="single" w:sz="8" w:space="0" w:color="auto"/>
              <w:right w:val="single" w:sz="8" w:space="0" w:color="auto"/>
            </w:tcBorders>
            <w:shd w:val="clear" w:color="000000" w:fill="FDE9D9"/>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w:t>
            </w:r>
          </w:p>
        </w:tc>
        <w:tc>
          <w:tcPr>
            <w:tcW w:w="0" w:type="auto"/>
            <w:gridSpan w:val="3"/>
            <w:tcBorders>
              <w:top w:val="single" w:sz="8" w:space="0" w:color="auto"/>
              <w:left w:val="nil"/>
              <w:bottom w:val="single" w:sz="8" w:space="0" w:color="auto"/>
              <w:right w:val="single" w:sz="8" w:space="0" w:color="000000"/>
            </w:tcBorders>
            <w:shd w:val="clear" w:color="000000" w:fill="FDE9D9"/>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2</w:t>
            </w:r>
          </w:p>
        </w:tc>
        <w:tc>
          <w:tcPr>
            <w:tcW w:w="0" w:type="auto"/>
            <w:tcBorders>
              <w:top w:val="nil"/>
              <w:left w:val="nil"/>
              <w:bottom w:val="single" w:sz="8" w:space="0" w:color="auto"/>
              <w:right w:val="single" w:sz="8" w:space="0" w:color="auto"/>
            </w:tcBorders>
            <w:shd w:val="clear" w:color="000000" w:fill="FDE9D9"/>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3</w:t>
            </w:r>
          </w:p>
        </w:tc>
        <w:tc>
          <w:tcPr>
            <w:tcW w:w="0" w:type="auto"/>
            <w:tcBorders>
              <w:top w:val="nil"/>
              <w:left w:val="nil"/>
              <w:bottom w:val="single" w:sz="8" w:space="0" w:color="auto"/>
              <w:right w:val="single" w:sz="8" w:space="0" w:color="auto"/>
            </w:tcBorders>
            <w:shd w:val="clear" w:color="000000" w:fill="FDE9D9"/>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4</w:t>
            </w:r>
          </w:p>
        </w:tc>
        <w:tc>
          <w:tcPr>
            <w:tcW w:w="0" w:type="auto"/>
            <w:tcBorders>
              <w:top w:val="nil"/>
              <w:left w:val="nil"/>
              <w:bottom w:val="single" w:sz="8" w:space="0" w:color="auto"/>
              <w:right w:val="single" w:sz="8" w:space="0" w:color="auto"/>
            </w:tcBorders>
            <w:shd w:val="clear" w:color="000000" w:fill="FDE9D9"/>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5</w:t>
            </w:r>
          </w:p>
        </w:tc>
        <w:tc>
          <w:tcPr>
            <w:tcW w:w="0" w:type="auto"/>
            <w:tcBorders>
              <w:top w:val="nil"/>
              <w:left w:val="nil"/>
              <w:bottom w:val="single" w:sz="8" w:space="0" w:color="auto"/>
              <w:right w:val="single" w:sz="8" w:space="0" w:color="auto"/>
            </w:tcBorders>
            <w:shd w:val="clear" w:color="000000" w:fill="FDE9D9"/>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6</w:t>
            </w:r>
          </w:p>
        </w:tc>
        <w:tc>
          <w:tcPr>
            <w:tcW w:w="0" w:type="auto"/>
            <w:tcBorders>
              <w:top w:val="nil"/>
              <w:left w:val="nil"/>
              <w:bottom w:val="single" w:sz="8" w:space="0" w:color="auto"/>
              <w:right w:val="single" w:sz="8" w:space="0" w:color="auto"/>
            </w:tcBorders>
            <w:shd w:val="clear" w:color="000000" w:fill="FDE9D9"/>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7</w:t>
            </w:r>
          </w:p>
        </w:tc>
        <w:tc>
          <w:tcPr>
            <w:tcW w:w="0" w:type="auto"/>
            <w:tcBorders>
              <w:top w:val="nil"/>
              <w:left w:val="nil"/>
              <w:bottom w:val="single" w:sz="8" w:space="0" w:color="auto"/>
              <w:right w:val="single" w:sz="8" w:space="0" w:color="auto"/>
            </w:tcBorders>
            <w:shd w:val="clear" w:color="000000" w:fill="FDE9D9"/>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8</w:t>
            </w:r>
          </w:p>
        </w:tc>
        <w:tc>
          <w:tcPr>
            <w:tcW w:w="0" w:type="auto"/>
            <w:tcBorders>
              <w:top w:val="nil"/>
              <w:left w:val="nil"/>
              <w:bottom w:val="single" w:sz="8" w:space="0" w:color="auto"/>
              <w:right w:val="single" w:sz="8" w:space="0" w:color="auto"/>
            </w:tcBorders>
            <w:shd w:val="clear" w:color="000000" w:fill="FDE9D9"/>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9</w:t>
            </w:r>
          </w:p>
        </w:tc>
        <w:tc>
          <w:tcPr>
            <w:tcW w:w="0" w:type="auto"/>
            <w:tcBorders>
              <w:top w:val="nil"/>
              <w:left w:val="nil"/>
              <w:bottom w:val="single" w:sz="8" w:space="0" w:color="auto"/>
              <w:right w:val="nil"/>
            </w:tcBorders>
            <w:shd w:val="clear" w:color="000000" w:fill="FDE9D9"/>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10</w:t>
            </w:r>
          </w:p>
        </w:tc>
        <w:tc>
          <w:tcPr>
            <w:tcW w:w="0" w:type="auto"/>
            <w:gridSpan w:val="2"/>
            <w:tcBorders>
              <w:top w:val="nil"/>
              <w:left w:val="single" w:sz="8" w:space="0" w:color="auto"/>
              <w:bottom w:val="single" w:sz="8" w:space="0" w:color="auto"/>
              <w:right w:val="single" w:sz="8" w:space="0" w:color="auto"/>
            </w:tcBorders>
            <w:shd w:val="clear" w:color="000000" w:fill="FDE9D9"/>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11</w:t>
            </w:r>
          </w:p>
        </w:tc>
      </w:tr>
      <w:tr w:rsidR="00A755AD" w:rsidRPr="00A755AD" w:rsidTr="00A755AD">
        <w:trPr>
          <w:gridBefore w:val="1"/>
          <w:trHeight w:val="345"/>
        </w:trPr>
        <w:tc>
          <w:tcPr>
            <w:tcW w:w="0" w:type="auto"/>
            <w:tcBorders>
              <w:top w:val="nil"/>
              <w:left w:val="single" w:sz="8" w:space="0" w:color="auto"/>
              <w:bottom w:val="single" w:sz="8" w:space="0" w:color="auto"/>
              <w:right w:val="single" w:sz="8" w:space="0" w:color="auto"/>
            </w:tcBorders>
            <w:shd w:val="clear" w:color="000000" w:fill="FFE699"/>
            <w:vAlign w:val="center"/>
            <w:hideMark/>
          </w:tcPr>
          <w:p w:rsidR="00A755AD" w:rsidRPr="00A755AD" w:rsidRDefault="00A755AD" w:rsidP="00A755AD">
            <w:pPr>
              <w:rPr>
                <w:rFonts w:ascii="Bookman Old Style" w:hAnsi="Bookman Old Style" w:cs="Calibri"/>
                <w:b/>
                <w:bCs/>
                <w:color w:val="000000"/>
                <w:sz w:val="12"/>
                <w:szCs w:val="12"/>
              </w:rPr>
            </w:pPr>
            <w:r w:rsidRPr="00A755AD">
              <w:rPr>
                <w:rFonts w:ascii="Bookman Old Style" w:hAnsi="Bookman Old Style" w:cs="Calibri"/>
                <w:b/>
                <w:bCs/>
                <w:color w:val="000000"/>
                <w:sz w:val="12"/>
                <w:szCs w:val="12"/>
              </w:rPr>
              <w:t>X.XX.01</w:t>
            </w:r>
          </w:p>
        </w:tc>
        <w:tc>
          <w:tcPr>
            <w:tcW w:w="0" w:type="auto"/>
            <w:gridSpan w:val="3"/>
            <w:tcBorders>
              <w:top w:val="single" w:sz="8" w:space="0" w:color="auto"/>
              <w:left w:val="nil"/>
              <w:bottom w:val="single" w:sz="8" w:space="0" w:color="auto"/>
              <w:right w:val="single" w:sz="8" w:space="0" w:color="000000"/>
            </w:tcBorders>
            <w:shd w:val="clear" w:color="000000" w:fill="FFE699"/>
            <w:vAlign w:val="center"/>
            <w:hideMark/>
          </w:tcPr>
          <w:p w:rsidR="00A755AD" w:rsidRPr="00A755AD" w:rsidRDefault="00A755AD" w:rsidP="00A755AD">
            <w:pPr>
              <w:rPr>
                <w:rFonts w:ascii="Arial" w:hAnsi="Arial" w:cs="Arial"/>
                <w:b/>
                <w:bCs/>
                <w:color w:val="000000"/>
                <w:sz w:val="12"/>
                <w:szCs w:val="12"/>
              </w:rPr>
            </w:pPr>
            <w:r w:rsidRPr="00A755AD">
              <w:rPr>
                <w:rFonts w:ascii="Arial" w:hAnsi="Arial" w:cs="Arial"/>
                <w:b/>
                <w:bCs/>
                <w:color w:val="000000"/>
                <w:sz w:val="12"/>
                <w:szCs w:val="12"/>
              </w:rPr>
              <w:t>PROGRAM PENUNJANG URUSAN PEMERINTAHAN DAERAH KABUPATEN/KOTA</w:t>
            </w:r>
          </w:p>
        </w:tc>
        <w:tc>
          <w:tcPr>
            <w:tcW w:w="0" w:type="auto"/>
            <w:tcBorders>
              <w:top w:val="nil"/>
              <w:left w:val="nil"/>
              <w:bottom w:val="single" w:sz="8" w:space="0" w:color="auto"/>
              <w:right w:val="single" w:sz="8" w:space="0" w:color="auto"/>
            </w:tcBorders>
            <w:shd w:val="clear" w:color="000000" w:fill="FFE699"/>
            <w:vAlign w:val="center"/>
            <w:hideMark/>
          </w:tcPr>
          <w:p w:rsidR="00A755AD" w:rsidRPr="00A755AD" w:rsidRDefault="00A755AD" w:rsidP="00A755AD">
            <w:pPr>
              <w:rPr>
                <w:rFonts w:ascii="Bookman Old Style" w:hAnsi="Bookman Old Style" w:cs="Calibri"/>
                <w:b/>
                <w:bCs/>
                <w:color w:val="000000"/>
                <w:sz w:val="12"/>
                <w:szCs w:val="12"/>
              </w:rPr>
            </w:pPr>
            <w:r w:rsidRPr="00A755AD">
              <w:rPr>
                <w:rFonts w:ascii="Bookman Old Style" w:hAnsi="Bookman Old Style" w:cs="Calibri"/>
                <w:b/>
                <w:bCs/>
                <w:color w:val="000000"/>
                <w:sz w:val="12"/>
                <w:szCs w:val="12"/>
              </w:rPr>
              <w:t>Persentase Peningkatan Laporan Capaian Kinerja dan Keuangan</w:t>
            </w:r>
          </w:p>
        </w:tc>
        <w:tc>
          <w:tcPr>
            <w:tcW w:w="0" w:type="auto"/>
            <w:tcBorders>
              <w:top w:val="nil"/>
              <w:left w:val="nil"/>
              <w:bottom w:val="single" w:sz="8" w:space="0" w:color="auto"/>
              <w:right w:val="single" w:sz="8" w:space="0" w:color="auto"/>
            </w:tcBorders>
            <w:shd w:val="clear" w:color="000000" w:fill="FFE699"/>
            <w:vAlign w:val="center"/>
            <w:hideMark/>
          </w:tcPr>
          <w:p w:rsidR="00A755AD" w:rsidRPr="00A755AD" w:rsidRDefault="00A755AD" w:rsidP="00A755AD">
            <w:pPr>
              <w:jc w:val="center"/>
              <w:rPr>
                <w:rFonts w:ascii="Arial" w:hAnsi="Arial" w:cs="Arial"/>
                <w:b/>
                <w:bCs/>
                <w:color w:val="000000"/>
                <w:sz w:val="12"/>
                <w:szCs w:val="12"/>
              </w:rPr>
            </w:pPr>
            <w:r w:rsidRPr="00A755AD">
              <w:rPr>
                <w:rFonts w:ascii="Arial" w:hAnsi="Arial" w:cs="Arial"/>
                <w:b/>
                <w:bCs/>
                <w:color w:val="000000"/>
                <w:sz w:val="12"/>
                <w:szCs w:val="12"/>
              </w:rPr>
              <w:t>Pegawai Kec Bontoharu</w:t>
            </w:r>
          </w:p>
        </w:tc>
        <w:tc>
          <w:tcPr>
            <w:tcW w:w="0" w:type="auto"/>
            <w:tcBorders>
              <w:top w:val="nil"/>
              <w:left w:val="nil"/>
              <w:bottom w:val="single" w:sz="8" w:space="0" w:color="auto"/>
              <w:right w:val="single" w:sz="8" w:space="0" w:color="auto"/>
            </w:tcBorders>
            <w:shd w:val="clear" w:color="000000" w:fill="FFE699"/>
            <w:noWrap/>
            <w:vAlign w:val="center"/>
            <w:hideMark/>
          </w:tcPr>
          <w:p w:rsidR="00A755AD" w:rsidRPr="00A755AD" w:rsidRDefault="00A755AD" w:rsidP="00A755AD">
            <w:pPr>
              <w:jc w:val="center"/>
              <w:rPr>
                <w:rFonts w:ascii="Arial" w:hAnsi="Arial" w:cs="Arial"/>
                <w:b/>
                <w:bCs/>
                <w:color w:val="000000"/>
                <w:sz w:val="12"/>
                <w:szCs w:val="12"/>
              </w:rPr>
            </w:pPr>
            <w:r w:rsidRPr="00A755AD">
              <w:rPr>
                <w:rFonts w:ascii="Arial" w:hAnsi="Arial" w:cs="Arial"/>
                <w:b/>
                <w:bCs/>
                <w:color w:val="000000"/>
                <w:sz w:val="12"/>
                <w:szCs w:val="12"/>
              </w:rPr>
              <w:t>Kec. Bth</w:t>
            </w:r>
          </w:p>
        </w:tc>
        <w:tc>
          <w:tcPr>
            <w:tcW w:w="0" w:type="auto"/>
            <w:tcBorders>
              <w:top w:val="nil"/>
              <w:left w:val="nil"/>
              <w:bottom w:val="single" w:sz="8" w:space="0" w:color="auto"/>
              <w:right w:val="single" w:sz="8" w:space="0" w:color="auto"/>
            </w:tcBorders>
            <w:shd w:val="clear" w:color="000000" w:fill="FFE699"/>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100</w:t>
            </w:r>
          </w:p>
        </w:tc>
        <w:tc>
          <w:tcPr>
            <w:tcW w:w="0" w:type="auto"/>
            <w:tcBorders>
              <w:top w:val="nil"/>
              <w:left w:val="nil"/>
              <w:bottom w:val="single" w:sz="8" w:space="0" w:color="auto"/>
              <w:right w:val="nil"/>
            </w:tcBorders>
            <w:shd w:val="clear" w:color="000000" w:fill="FFE699"/>
            <w:noWrap/>
            <w:vAlign w:val="center"/>
            <w:hideMark/>
          </w:tcPr>
          <w:p w:rsidR="00A755AD" w:rsidRPr="00A755AD" w:rsidRDefault="00A755AD" w:rsidP="00A755AD">
            <w:pPr>
              <w:jc w:val="center"/>
              <w:rPr>
                <w:rFonts w:ascii="Arial" w:hAnsi="Arial" w:cs="Arial"/>
                <w:b/>
                <w:bCs/>
                <w:sz w:val="12"/>
                <w:szCs w:val="12"/>
              </w:rPr>
            </w:pPr>
            <w:r w:rsidRPr="00A755AD">
              <w:rPr>
                <w:rFonts w:ascii="Arial" w:hAnsi="Arial" w:cs="Arial"/>
                <w:b/>
                <w:bCs/>
                <w:sz w:val="12"/>
                <w:szCs w:val="12"/>
              </w:rPr>
              <w:t xml:space="preserve">             3.425.773.474 </w:t>
            </w:r>
          </w:p>
        </w:tc>
        <w:tc>
          <w:tcPr>
            <w:tcW w:w="0" w:type="auto"/>
            <w:tcBorders>
              <w:top w:val="nil"/>
              <w:left w:val="single" w:sz="8" w:space="0" w:color="auto"/>
              <w:bottom w:val="single" w:sz="8" w:space="0" w:color="auto"/>
              <w:right w:val="single" w:sz="8" w:space="0" w:color="auto"/>
            </w:tcBorders>
            <w:shd w:val="clear" w:color="000000" w:fill="FFE699"/>
            <w:noWrap/>
            <w:vAlign w:val="center"/>
            <w:hideMark/>
          </w:tcPr>
          <w:p w:rsidR="00A755AD" w:rsidRPr="00A755AD" w:rsidRDefault="00A755AD" w:rsidP="00A755AD">
            <w:pPr>
              <w:jc w:val="center"/>
              <w:rPr>
                <w:rFonts w:ascii="Arial" w:hAnsi="Arial" w:cs="Arial"/>
                <w:b/>
                <w:bCs/>
                <w:color w:val="000000"/>
                <w:sz w:val="12"/>
                <w:szCs w:val="12"/>
              </w:rPr>
            </w:pPr>
            <w:r w:rsidRPr="00A755AD">
              <w:rPr>
                <w:rFonts w:ascii="Arial" w:hAnsi="Arial" w:cs="Arial"/>
                <w:b/>
                <w:bCs/>
                <w:color w:val="000000"/>
                <w:sz w:val="12"/>
                <w:szCs w:val="12"/>
              </w:rPr>
              <w:t>DAU</w:t>
            </w:r>
          </w:p>
        </w:tc>
        <w:tc>
          <w:tcPr>
            <w:tcW w:w="0" w:type="auto"/>
            <w:tcBorders>
              <w:top w:val="nil"/>
              <w:left w:val="nil"/>
              <w:bottom w:val="single" w:sz="8" w:space="0" w:color="auto"/>
              <w:right w:val="nil"/>
            </w:tcBorders>
            <w:shd w:val="clear" w:color="000000" w:fill="FFE699"/>
            <w:noWrap/>
            <w:vAlign w:val="center"/>
            <w:hideMark/>
          </w:tcPr>
          <w:p w:rsidR="00A755AD" w:rsidRPr="00A755AD" w:rsidRDefault="00A755AD" w:rsidP="00A755AD">
            <w:pPr>
              <w:jc w:val="center"/>
              <w:rPr>
                <w:rFonts w:ascii="Arial" w:hAnsi="Arial" w:cs="Arial"/>
                <w:b/>
                <w:bCs/>
                <w:sz w:val="12"/>
                <w:szCs w:val="12"/>
              </w:rPr>
            </w:pPr>
            <w:r w:rsidRPr="00A755AD">
              <w:rPr>
                <w:rFonts w:ascii="Arial" w:hAnsi="Arial" w:cs="Arial"/>
                <w:b/>
                <w:bCs/>
                <w:sz w:val="12"/>
                <w:szCs w:val="12"/>
              </w:rPr>
              <w:t> </w:t>
            </w:r>
          </w:p>
        </w:tc>
        <w:tc>
          <w:tcPr>
            <w:tcW w:w="0" w:type="auto"/>
            <w:tcBorders>
              <w:top w:val="nil"/>
              <w:left w:val="single" w:sz="8" w:space="0" w:color="auto"/>
              <w:bottom w:val="single" w:sz="8" w:space="0" w:color="auto"/>
              <w:right w:val="nil"/>
            </w:tcBorders>
            <w:shd w:val="clear" w:color="000000" w:fill="FFE699"/>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100</w:t>
            </w:r>
          </w:p>
        </w:tc>
        <w:tc>
          <w:tcPr>
            <w:tcW w:w="0" w:type="auto"/>
            <w:gridSpan w:val="2"/>
            <w:tcBorders>
              <w:top w:val="nil"/>
              <w:left w:val="single" w:sz="8" w:space="0" w:color="auto"/>
              <w:bottom w:val="single" w:sz="8" w:space="0" w:color="auto"/>
              <w:right w:val="single" w:sz="8" w:space="0" w:color="auto"/>
            </w:tcBorders>
            <w:shd w:val="clear" w:color="000000" w:fill="FFE699"/>
            <w:noWrap/>
            <w:vAlign w:val="center"/>
            <w:hideMark/>
          </w:tcPr>
          <w:p w:rsidR="00A755AD" w:rsidRPr="00A755AD" w:rsidRDefault="00A755AD" w:rsidP="00A755AD">
            <w:pPr>
              <w:jc w:val="center"/>
              <w:rPr>
                <w:rFonts w:ascii="Arial" w:hAnsi="Arial" w:cs="Arial"/>
                <w:b/>
                <w:bCs/>
                <w:sz w:val="12"/>
                <w:szCs w:val="12"/>
              </w:rPr>
            </w:pPr>
            <w:r w:rsidRPr="00A755AD">
              <w:rPr>
                <w:rFonts w:ascii="Arial" w:hAnsi="Arial" w:cs="Arial"/>
                <w:b/>
                <w:bCs/>
                <w:sz w:val="12"/>
                <w:szCs w:val="12"/>
              </w:rPr>
              <w:t xml:space="preserve">                           3.425.773.474 </w:t>
            </w:r>
          </w:p>
        </w:tc>
      </w:tr>
      <w:tr w:rsidR="00A755AD" w:rsidRPr="00A755AD" w:rsidTr="00A755AD">
        <w:trPr>
          <w:gridBefore w:val="1"/>
          <w:trHeight w:val="630"/>
        </w:trPr>
        <w:tc>
          <w:tcPr>
            <w:tcW w:w="0" w:type="auto"/>
            <w:tcBorders>
              <w:top w:val="nil"/>
              <w:left w:val="single" w:sz="8" w:space="0" w:color="auto"/>
              <w:bottom w:val="single" w:sz="8" w:space="0" w:color="auto"/>
              <w:right w:val="single" w:sz="8" w:space="0" w:color="auto"/>
            </w:tcBorders>
            <w:shd w:val="clear" w:color="000000" w:fill="F4B084"/>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X.XX.01.2.01</w:t>
            </w:r>
          </w:p>
        </w:tc>
        <w:tc>
          <w:tcPr>
            <w:tcW w:w="0" w:type="auto"/>
            <w:tcBorders>
              <w:top w:val="nil"/>
              <w:left w:val="nil"/>
              <w:bottom w:val="single" w:sz="8" w:space="0" w:color="auto"/>
              <w:right w:val="nil"/>
            </w:tcBorders>
            <w:shd w:val="clear" w:color="000000" w:fill="F4B084"/>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A</w:t>
            </w:r>
          </w:p>
        </w:tc>
        <w:tc>
          <w:tcPr>
            <w:tcW w:w="0" w:type="auto"/>
            <w:gridSpan w:val="2"/>
            <w:tcBorders>
              <w:top w:val="single" w:sz="8" w:space="0" w:color="auto"/>
              <w:left w:val="nil"/>
              <w:bottom w:val="single" w:sz="8" w:space="0" w:color="auto"/>
              <w:right w:val="single" w:sz="8" w:space="0" w:color="000000"/>
            </w:tcBorders>
            <w:shd w:val="clear" w:color="000000" w:fill="F4B084"/>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Perencanaan, Penganggaran, dan Evaluasi Kinerja Perangkat Daerah</w:t>
            </w:r>
          </w:p>
        </w:tc>
        <w:tc>
          <w:tcPr>
            <w:tcW w:w="0" w:type="auto"/>
            <w:tcBorders>
              <w:top w:val="nil"/>
              <w:left w:val="nil"/>
              <w:bottom w:val="single" w:sz="8" w:space="0" w:color="auto"/>
              <w:right w:val="single" w:sz="8" w:space="0" w:color="auto"/>
            </w:tcBorders>
            <w:shd w:val="clear" w:color="000000" w:fill="F4B084"/>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Persentase Peningkatan Laporan Capaian Kinerja dan Keuangan</w:t>
            </w:r>
          </w:p>
        </w:tc>
        <w:tc>
          <w:tcPr>
            <w:tcW w:w="0" w:type="auto"/>
            <w:tcBorders>
              <w:top w:val="nil"/>
              <w:left w:val="nil"/>
              <w:bottom w:val="single" w:sz="8" w:space="0" w:color="auto"/>
              <w:right w:val="single" w:sz="8" w:space="0" w:color="auto"/>
            </w:tcBorders>
            <w:shd w:val="clear" w:color="000000" w:fill="F4B084"/>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Pegawai Kec Bontoharu</w:t>
            </w:r>
          </w:p>
        </w:tc>
        <w:tc>
          <w:tcPr>
            <w:tcW w:w="0" w:type="auto"/>
            <w:tcBorders>
              <w:top w:val="nil"/>
              <w:left w:val="nil"/>
              <w:bottom w:val="single" w:sz="8" w:space="0" w:color="auto"/>
              <w:right w:val="single" w:sz="8" w:space="0" w:color="auto"/>
            </w:tcBorders>
            <w:shd w:val="clear" w:color="000000" w:fill="F4B084"/>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Kec. Bth</w:t>
            </w:r>
          </w:p>
        </w:tc>
        <w:tc>
          <w:tcPr>
            <w:tcW w:w="0" w:type="auto"/>
            <w:tcBorders>
              <w:top w:val="nil"/>
              <w:left w:val="nil"/>
              <w:bottom w:val="single" w:sz="8" w:space="0" w:color="auto"/>
              <w:right w:val="single" w:sz="8" w:space="0" w:color="auto"/>
            </w:tcBorders>
            <w:shd w:val="clear" w:color="000000" w:fill="F4B084"/>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100</w:t>
            </w:r>
          </w:p>
        </w:tc>
        <w:tc>
          <w:tcPr>
            <w:tcW w:w="0" w:type="auto"/>
            <w:tcBorders>
              <w:top w:val="nil"/>
              <w:left w:val="nil"/>
              <w:bottom w:val="single" w:sz="8" w:space="0" w:color="auto"/>
              <w:right w:val="nil"/>
            </w:tcBorders>
            <w:shd w:val="clear" w:color="000000" w:fill="F4B084"/>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16.100.000</w:t>
            </w:r>
          </w:p>
        </w:tc>
        <w:tc>
          <w:tcPr>
            <w:tcW w:w="0" w:type="auto"/>
            <w:tcBorders>
              <w:top w:val="nil"/>
              <w:left w:val="single" w:sz="8" w:space="0" w:color="auto"/>
              <w:bottom w:val="single" w:sz="8" w:space="0" w:color="auto"/>
              <w:right w:val="single" w:sz="8" w:space="0" w:color="auto"/>
            </w:tcBorders>
            <w:shd w:val="clear" w:color="000000" w:fill="F4B084"/>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DAU</w:t>
            </w:r>
          </w:p>
        </w:tc>
        <w:tc>
          <w:tcPr>
            <w:tcW w:w="0" w:type="auto"/>
            <w:tcBorders>
              <w:top w:val="nil"/>
              <w:left w:val="nil"/>
              <w:bottom w:val="single" w:sz="8" w:space="0" w:color="auto"/>
              <w:right w:val="nil"/>
            </w:tcBorders>
            <w:shd w:val="clear" w:color="000000" w:fill="F4B084"/>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nil"/>
            </w:tcBorders>
            <w:shd w:val="clear" w:color="000000" w:fill="F4B084"/>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100</w:t>
            </w:r>
          </w:p>
        </w:tc>
        <w:tc>
          <w:tcPr>
            <w:tcW w:w="0" w:type="auto"/>
            <w:gridSpan w:val="2"/>
            <w:tcBorders>
              <w:top w:val="nil"/>
              <w:left w:val="single" w:sz="8" w:space="0" w:color="auto"/>
              <w:bottom w:val="single" w:sz="8" w:space="0" w:color="auto"/>
              <w:right w:val="single" w:sz="8" w:space="0" w:color="auto"/>
            </w:tcBorders>
            <w:shd w:val="clear" w:color="000000" w:fill="F4B084"/>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16.100.000</w:t>
            </w:r>
          </w:p>
        </w:tc>
      </w:tr>
      <w:tr w:rsidR="00A755AD" w:rsidRPr="00A755AD" w:rsidTr="00A755AD">
        <w:trPr>
          <w:gridBefore w:val="1"/>
          <w:trHeight w:val="66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X.XX.01.2.01.01</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a</w:t>
            </w:r>
          </w:p>
        </w:tc>
        <w:tc>
          <w:tcPr>
            <w:tcW w:w="0" w:type="auto"/>
            <w:tcBorders>
              <w:top w:val="nil"/>
              <w:left w:val="nil"/>
              <w:bottom w:val="single" w:sz="8" w:space="0" w:color="auto"/>
              <w:right w:val="nil"/>
            </w:tcBorders>
            <w:shd w:val="clear" w:color="auto" w:fill="auto"/>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Penyusunan Dokumen Perencanaan Perangkat Daerah</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dokumen perencanaan yang disusun sesuai juknis (Renja,RKA,DPA.RKAP,DPPA, Renstra)</w:t>
            </w:r>
          </w:p>
        </w:tc>
        <w:tc>
          <w:tcPr>
            <w:tcW w:w="0" w:type="auto"/>
            <w:tcBorders>
              <w:top w:val="nil"/>
              <w:left w:val="nil"/>
              <w:bottom w:val="single" w:sz="8" w:space="0" w:color="auto"/>
              <w:right w:val="single" w:sz="8" w:space="0" w:color="auto"/>
            </w:tcBorders>
            <w:shd w:val="clear" w:color="auto" w:fill="auto"/>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67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X.XX.01.2.01.02</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b</w:t>
            </w:r>
          </w:p>
        </w:tc>
        <w:tc>
          <w:tcPr>
            <w:tcW w:w="0" w:type="auto"/>
            <w:tcBorders>
              <w:top w:val="nil"/>
              <w:left w:val="nil"/>
              <w:bottom w:val="single" w:sz="8" w:space="0" w:color="auto"/>
              <w:right w:val="nil"/>
            </w:tcBorders>
            <w:shd w:val="clear" w:color="000000" w:fill="DCE6F1"/>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Koordinasi dan Penyusunan Dokumen RKA-SKPD</w:t>
            </w:r>
          </w:p>
        </w:tc>
        <w:tc>
          <w:tcPr>
            <w:tcW w:w="0" w:type="auto"/>
            <w:tcBorders>
              <w:top w:val="nil"/>
              <w:left w:val="single" w:sz="8" w:space="0" w:color="auto"/>
              <w:bottom w:val="single" w:sz="8" w:space="0" w:color="auto"/>
              <w:right w:val="single" w:sz="8" w:space="0" w:color="auto"/>
            </w:tcBorders>
            <w:shd w:val="clear" w:color="000000" w:fill="DCE6F1"/>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dokumen RKA yang dikoordinasikan</w:t>
            </w:r>
          </w:p>
        </w:tc>
        <w:tc>
          <w:tcPr>
            <w:tcW w:w="0" w:type="auto"/>
            <w:tcBorders>
              <w:top w:val="nil"/>
              <w:left w:val="nil"/>
              <w:bottom w:val="single" w:sz="8" w:space="0" w:color="auto"/>
              <w:right w:val="single" w:sz="8" w:space="0" w:color="auto"/>
            </w:tcBorders>
            <w:shd w:val="clear" w:color="000000" w:fill="DCE6F1"/>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Pegawai Kec. Bontoharu</w:t>
            </w:r>
          </w:p>
        </w:tc>
        <w:tc>
          <w:tcPr>
            <w:tcW w:w="0" w:type="auto"/>
            <w:tcBorders>
              <w:top w:val="nil"/>
              <w:left w:val="nil"/>
              <w:bottom w:val="single" w:sz="8" w:space="0" w:color="auto"/>
              <w:right w:val="single" w:sz="8" w:space="0" w:color="auto"/>
            </w:tcBorders>
            <w:shd w:val="clear" w:color="000000" w:fill="DDEBF7"/>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Kec. Bth</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 dok</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xml:space="preserve">                    3.450.000 </w:t>
            </w:r>
          </w:p>
        </w:tc>
        <w:tc>
          <w:tcPr>
            <w:tcW w:w="0" w:type="auto"/>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DAU</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 dok</w:t>
            </w:r>
          </w:p>
        </w:tc>
        <w:tc>
          <w:tcPr>
            <w:tcW w:w="0" w:type="auto"/>
            <w:gridSpan w:val="2"/>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xml:space="preserve">                                  3.450.000 </w:t>
            </w:r>
          </w:p>
        </w:tc>
      </w:tr>
      <w:tr w:rsidR="00A755AD" w:rsidRPr="00A755AD" w:rsidTr="00A755AD">
        <w:trPr>
          <w:gridBefore w:val="1"/>
          <w:trHeight w:val="63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X.XX.01.2.01.03</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c</w:t>
            </w:r>
          </w:p>
        </w:tc>
        <w:tc>
          <w:tcPr>
            <w:tcW w:w="0" w:type="auto"/>
            <w:tcBorders>
              <w:top w:val="nil"/>
              <w:left w:val="nil"/>
              <w:bottom w:val="single" w:sz="8" w:space="0" w:color="auto"/>
              <w:right w:val="nil"/>
            </w:tcBorders>
            <w:shd w:val="clear" w:color="000000" w:fill="FFFFFF"/>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Koordinasi dan Penyusunan Dokumen Perubahan RKA-SKPD</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dokumen RKA perubahan yang dikoordinasikan</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000000" w:fill="FFFFFF"/>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7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X.XX.01.2.01.04</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d</w:t>
            </w:r>
          </w:p>
        </w:tc>
        <w:tc>
          <w:tcPr>
            <w:tcW w:w="0" w:type="auto"/>
            <w:tcBorders>
              <w:top w:val="nil"/>
              <w:left w:val="nil"/>
              <w:bottom w:val="single" w:sz="8" w:space="0" w:color="auto"/>
              <w:right w:val="nil"/>
            </w:tcBorders>
            <w:shd w:val="clear" w:color="000000" w:fill="DCE6F1"/>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Koordinasi dan Penyusunan DPA-SKPD</w:t>
            </w:r>
          </w:p>
        </w:tc>
        <w:tc>
          <w:tcPr>
            <w:tcW w:w="0" w:type="auto"/>
            <w:tcBorders>
              <w:top w:val="nil"/>
              <w:left w:val="single" w:sz="8" w:space="0" w:color="auto"/>
              <w:bottom w:val="single" w:sz="8" w:space="0" w:color="auto"/>
              <w:right w:val="single" w:sz="8" w:space="0" w:color="auto"/>
            </w:tcBorders>
            <w:shd w:val="clear" w:color="000000" w:fill="DCE6F1"/>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dokumen DPA yang dikoordinasikan</w:t>
            </w:r>
          </w:p>
        </w:tc>
        <w:tc>
          <w:tcPr>
            <w:tcW w:w="0" w:type="auto"/>
            <w:tcBorders>
              <w:top w:val="nil"/>
              <w:left w:val="nil"/>
              <w:bottom w:val="single" w:sz="8" w:space="0" w:color="auto"/>
              <w:right w:val="single" w:sz="8" w:space="0" w:color="auto"/>
            </w:tcBorders>
            <w:shd w:val="clear" w:color="000000" w:fill="DCE6F1"/>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Pegawai Kec. Bontoharu</w:t>
            </w:r>
          </w:p>
        </w:tc>
        <w:tc>
          <w:tcPr>
            <w:tcW w:w="0" w:type="auto"/>
            <w:tcBorders>
              <w:top w:val="nil"/>
              <w:left w:val="nil"/>
              <w:bottom w:val="single" w:sz="8" w:space="0" w:color="auto"/>
              <w:right w:val="single" w:sz="8" w:space="0" w:color="auto"/>
            </w:tcBorders>
            <w:shd w:val="clear" w:color="000000" w:fill="DDEBF7"/>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Kec. Bth</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 dok</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xml:space="preserve">                    3.450.000 </w:t>
            </w:r>
          </w:p>
        </w:tc>
        <w:tc>
          <w:tcPr>
            <w:tcW w:w="0" w:type="auto"/>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DAU</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 dok</w:t>
            </w:r>
          </w:p>
        </w:tc>
        <w:tc>
          <w:tcPr>
            <w:tcW w:w="0" w:type="auto"/>
            <w:gridSpan w:val="2"/>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xml:space="preserve">                                  3.450.000 </w:t>
            </w:r>
          </w:p>
        </w:tc>
      </w:tr>
      <w:tr w:rsidR="00A755AD" w:rsidRPr="00A755AD" w:rsidTr="00A755AD">
        <w:trPr>
          <w:gridBefore w:val="1"/>
          <w:trHeight w:val="6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X.XX.01.2.01.05</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e</w:t>
            </w:r>
          </w:p>
        </w:tc>
        <w:tc>
          <w:tcPr>
            <w:tcW w:w="0" w:type="auto"/>
            <w:tcBorders>
              <w:top w:val="nil"/>
              <w:left w:val="nil"/>
              <w:bottom w:val="single" w:sz="8" w:space="0" w:color="auto"/>
              <w:right w:val="nil"/>
            </w:tcBorders>
            <w:shd w:val="clear" w:color="000000" w:fill="DCE6F1"/>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Koordinasi dan Penyusunan Perubahan DPA- SKPD</w:t>
            </w:r>
          </w:p>
        </w:tc>
        <w:tc>
          <w:tcPr>
            <w:tcW w:w="0" w:type="auto"/>
            <w:tcBorders>
              <w:top w:val="nil"/>
              <w:left w:val="single" w:sz="8" w:space="0" w:color="auto"/>
              <w:bottom w:val="single" w:sz="8" w:space="0" w:color="auto"/>
              <w:right w:val="single" w:sz="8" w:space="0" w:color="auto"/>
            </w:tcBorders>
            <w:shd w:val="clear" w:color="000000" w:fill="DCE6F1"/>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dokumen DPA Perubahan yang dikoordinasikan</w:t>
            </w:r>
          </w:p>
        </w:tc>
        <w:tc>
          <w:tcPr>
            <w:tcW w:w="0" w:type="auto"/>
            <w:tcBorders>
              <w:top w:val="nil"/>
              <w:left w:val="nil"/>
              <w:bottom w:val="single" w:sz="8" w:space="0" w:color="auto"/>
              <w:right w:val="single" w:sz="8" w:space="0" w:color="auto"/>
            </w:tcBorders>
            <w:shd w:val="clear" w:color="000000" w:fill="DCE6F1"/>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Pegawai Kec. Bontoharu</w:t>
            </w:r>
          </w:p>
        </w:tc>
        <w:tc>
          <w:tcPr>
            <w:tcW w:w="0" w:type="auto"/>
            <w:tcBorders>
              <w:top w:val="nil"/>
              <w:left w:val="nil"/>
              <w:bottom w:val="single" w:sz="8" w:space="0" w:color="auto"/>
              <w:right w:val="single" w:sz="8" w:space="0" w:color="auto"/>
            </w:tcBorders>
            <w:shd w:val="clear" w:color="000000" w:fill="DDEBF7"/>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Kec. Bth</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 dok</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xml:space="preserve">                    3.450.000 </w:t>
            </w:r>
          </w:p>
        </w:tc>
        <w:tc>
          <w:tcPr>
            <w:tcW w:w="0" w:type="auto"/>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DAU</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 dok</w:t>
            </w:r>
          </w:p>
        </w:tc>
        <w:tc>
          <w:tcPr>
            <w:tcW w:w="0" w:type="auto"/>
            <w:gridSpan w:val="2"/>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xml:space="preserve">                                  3.450.000 </w:t>
            </w:r>
          </w:p>
        </w:tc>
      </w:tr>
      <w:tr w:rsidR="00A755AD" w:rsidRPr="00A755AD" w:rsidTr="00A755AD">
        <w:trPr>
          <w:gridBefore w:val="1"/>
          <w:trHeight w:val="70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lastRenderedPageBreak/>
              <w:t>X.XX.01.2.01.07</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f</w:t>
            </w:r>
          </w:p>
        </w:tc>
        <w:tc>
          <w:tcPr>
            <w:tcW w:w="0" w:type="auto"/>
            <w:tcBorders>
              <w:top w:val="nil"/>
              <w:left w:val="nil"/>
              <w:bottom w:val="single" w:sz="8" w:space="0" w:color="auto"/>
              <w:right w:val="nil"/>
            </w:tcBorders>
            <w:shd w:val="clear" w:color="000000" w:fill="DCE6F1"/>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Koordinasi dan Penyusunan Laporan Capaian Kinerja dan Ikhtisar Realisasi Kinerja SKPD</w:t>
            </w:r>
          </w:p>
        </w:tc>
        <w:tc>
          <w:tcPr>
            <w:tcW w:w="0" w:type="auto"/>
            <w:tcBorders>
              <w:top w:val="nil"/>
              <w:left w:val="single" w:sz="8" w:space="0" w:color="auto"/>
              <w:bottom w:val="single" w:sz="8" w:space="0" w:color="auto"/>
              <w:right w:val="single" w:sz="8" w:space="0" w:color="auto"/>
            </w:tcBorders>
            <w:shd w:val="clear" w:color="000000" w:fill="DCE6F1"/>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dokumen Laporan capaian kinerja  (LAKIP, LPPD, LKPJ)</w:t>
            </w:r>
          </w:p>
        </w:tc>
        <w:tc>
          <w:tcPr>
            <w:tcW w:w="0" w:type="auto"/>
            <w:tcBorders>
              <w:top w:val="nil"/>
              <w:left w:val="nil"/>
              <w:bottom w:val="single" w:sz="8" w:space="0" w:color="auto"/>
              <w:right w:val="single" w:sz="8" w:space="0" w:color="auto"/>
            </w:tcBorders>
            <w:shd w:val="clear" w:color="000000" w:fill="DCE6F1"/>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Pegawai Kec. Bontoharu</w:t>
            </w:r>
          </w:p>
        </w:tc>
        <w:tc>
          <w:tcPr>
            <w:tcW w:w="0" w:type="auto"/>
            <w:tcBorders>
              <w:top w:val="nil"/>
              <w:left w:val="nil"/>
              <w:bottom w:val="single" w:sz="8" w:space="0" w:color="auto"/>
              <w:right w:val="single" w:sz="8" w:space="0" w:color="auto"/>
            </w:tcBorders>
            <w:shd w:val="clear" w:color="000000" w:fill="DDEBF7"/>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Kec. Bth</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3 dok</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xml:space="preserve">                    5.750.000 </w:t>
            </w:r>
          </w:p>
        </w:tc>
        <w:tc>
          <w:tcPr>
            <w:tcW w:w="0" w:type="auto"/>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DAU</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3 dok</w:t>
            </w:r>
          </w:p>
        </w:tc>
        <w:tc>
          <w:tcPr>
            <w:tcW w:w="0" w:type="auto"/>
            <w:gridSpan w:val="2"/>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xml:space="preserve">                                  5.750.000 </w:t>
            </w:r>
          </w:p>
        </w:tc>
      </w:tr>
      <w:tr w:rsidR="00A755AD" w:rsidRPr="00A755AD" w:rsidTr="00A755AD">
        <w:trPr>
          <w:gridBefore w:val="1"/>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X.XX.01.2.01.0</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g</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Evaluasi Kinerja Perangkat Daerah</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evaluasi yang dilaksanakan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570"/>
        </w:trPr>
        <w:tc>
          <w:tcPr>
            <w:tcW w:w="0" w:type="auto"/>
            <w:tcBorders>
              <w:top w:val="nil"/>
              <w:left w:val="single" w:sz="8" w:space="0" w:color="auto"/>
              <w:bottom w:val="single" w:sz="8" w:space="0" w:color="auto"/>
              <w:right w:val="single" w:sz="8" w:space="0" w:color="auto"/>
            </w:tcBorders>
            <w:shd w:val="clear" w:color="000000" w:fill="F4B084"/>
            <w:vAlign w:val="center"/>
            <w:hideMark/>
          </w:tcPr>
          <w:p w:rsidR="00A755AD" w:rsidRPr="00A755AD" w:rsidRDefault="00A755AD" w:rsidP="00A755AD">
            <w:pPr>
              <w:jc w:val="center"/>
              <w:rPr>
                <w:rFonts w:ascii="Bookman Old Style" w:hAnsi="Bookman Old Style" w:cs="Calibri"/>
                <w:color w:val="000000"/>
                <w:sz w:val="12"/>
                <w:szCs w:val="12"/>
              </w:rPr>
            </w:pPr>
            <w:r w:rsidRPr="00A755AD">
              <w:rPr>
                <w:rFonts w:ascii="Bookman Old Style" w:hAnsi="Bookman Old Style" w:cs="Calibri"/>
                <w:color w:val="000000"/>
                <w:sz w:val="12"/>
                <w:szCs w:val="12"/>
              </w:rPr>
              <w:t>X.XX.01.2.02.</w:t>
            </w:r>
          </w:p>
        </w:tc>
        <w:tc>
          <w:tcPr>
            <w:tcW w:w="0" w:type="auto"/>
            <w:tcBorders>
              <w:top w:val="nil"/>
              <w:left w:val="nil"/>
              <w:bottom w:val="single" w:sz="8" w:space="0" w:color="auto"/>
              <w:right w:val="nil"/>
            </w:tcBorders>
            <w:shd w:val="clear" w:color="000000" w:fill="F4B084"/>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B</w:t>
            </w:r>
          </w:p>
        </w:tc>
        <w:tc>
          <w:tcPr>
            <w:tcW w:w="0" w:type="auto"/>
            <w:gridSpan w:val="2"/>
            <w:tcBorders>
              <w:top w:val="single" w:sz="8" w:space="0" w:color="auto"/>
              <w:left w:val="nil"/>
              <w:bottom w:val="single" w:sz="8" w:space="0" w:color="auto"/>
              <w:right w:val="single" w:sz="8" w:space="0" w:color="000000"/>
            </w:tcBorders>
            <w:shd w:val="clear" w:color="000000" w:fill="F4B084"/>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Administrasi Keuangan Perangkat Daerah</w:t>
            </w:r>
          </w:p>
        </w:tc>
        <w:tc>
          <w:tcPr>
            <w:tcW w:w="0" w:type="auto"/>
            <w:tcBorders>
              <w:top w:val="nil"/>
              <w:left w:val="nil"/>
              <w:bottom w:val="single" w:sz="8" w:space="0" w:color="auto"/>
              <w:right w:val="single" w:sz="8" w:space="0" w:color="auto"/>
            </w:tcBorders>
            <w:shd w:val="clear" w:color="000000" w:fill="F4B084"/>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 ketersediaan dokumen  keuangan</w:t>
            </w:r>
          </w:p>
        </w:tc>
        <w:tc>
          <w:tcPr>
            <w:tcW w:w="0" w:type="auto"/>
            <w:tcBorders>
              <w:top w:val="nil"/>
              <w:left w:val="nil"/>
              <w:bottom w:val="single" w:sz="8" w:space="0" w:color="auto"/>
              <w:right w:val="single" w:sz="8" w:space="0" w:color="auto"/>
            </w:tcBorders>
            <w:shd w:val="clear" w:color="000000" w:fill="F4B084"/>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Pegawai Kec Bontoharu</w:t>
            </w:r>
          </w:p>
        </w:tc>
        <w:tc>
          <w:tcPr>
            <w:tcW w:w="0" w:type="auto"/>
            <w:tcBorders>
              <w:top w:val="nil"/>
              <w:left w:val="nil"/>
              <w:bottom w:val="single" w:sz="8" w:space="0" w:color="auto"/>
              <w:right w:val="single" w:sz="8" w:space="0" w:color="auto"/>
            </w:tcBorders>
            <w:shd w:val="clear" w:color="000000" w:fill="F4B084"/>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Kec. Bth</w:t>
            </w:r>
          </w:p>
        </w:tc>
        <w:tc>
          <w:tcPr>
            <w:tcW w:w="0" w:type="auto"/>
            <w:tcBorders>
              <w:top w:val="nil"/>
              <w:left w:val="nil"/>
              <w:bottom w:val="single" w:sz="8" w:space="0" w:color="auto"/>
              <w:right w:val="single" w:sz="8" w:space="0" w:color="auto"/>
            </w:tcBorders>
            <w:shd w:val="clear" w:color="000000" w:fill="F4B084"/>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100</w:t>
            </w:r>
          </w:p>
        </w:tc>
        <w:tc>
          <w:tcPr>
            <w:tcW w:w="0" w:type="auto"/>
            <w:tcBorders>
              <w:top w:val="nil"/>
              <w:left w:val="nil"/>
              <w:bottom w:val="single" w:sz="8" w:space="0" w:color="auto"/>
              <w:right w:val="nil"/>
            </w:tcBorders>
            <w:shd w:val="clear" w:color="000000" w:fill="F4B084"/>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xml:space="preserve">             2.731.173.474 </w:t>
            </w:r>
          </w:p>
        </w:tc>
        <w:tc>
          <w:tcPr>
            <w:tcW w:w="0" w:type="auto"/>
            <w:tcBorders>
              <w:top w:val="nil"/>
              <w:left w:val="single" w:sz="8" w:space="0" w:color="auto"/>
              <w:bottom w:val="single" w:sz="8" w:space="0" w:color="auto"/>
              <w:right w:val="single" w:sz="8" w:space="0" w:color="auto"/>
            </w:tcBorders>
            <w:shd w:val="clear" w:color="000000" w:fill="F4B084"/>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DAU</w:t>
            </w:r>
          </w:p>
        </w:tc>
        <w:tc>
          <w:tcPr>
            <w:tcW w:w="0" w:type="auto"/>
            <w:tcBorders>
              <w:top w:val="nil"/>
              <w:left w:val="nil"/>
              <w:bottom w:val="single" w:sz="8" w:space="0" w:color="auto"/>
              <w:right w:val="nil"/>
            </w:tcBorders>
            <w:shd w:val="clear" w:color="000000" w:fill="F4B084"/>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nil"/>
            </w:tcBorders>
            <w:shd w:val="clear" w:color="000000" w:fill="F4B084"/>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100</w:t>
            </w:r>
          </w:p>
        </w:tc>
        <w:tc>
          <w:tcPr>
            <w:tcW w:w="0" w:type="auto"/>
            <w:gridSpan w:val="2"/>
            <w:tcBorders>
              <w:top w:val="nil"/>
              <w:left w:val="single" w:sz="8" w:space="0" w:color="auto"/>
              <w:bottom w:val="single" w:sz="8" w:space="0" w:color="auto"/>
              <w:right w:val="single" w:sz="8" w:space="0" w:color="auto"/>
            </w:tcBorders>
            <w:shd w:val="clear" w:color="000000" w:fill="F4B084"/>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xml:space="preserve">                           2.731.173.474 </w:t>
            </w:r>
          </w:p>
        </w:tc>
      </w:tr>
      <w:tr w:rsidR="00A755AD" w:rsidRPr="00A755AD" w:rsidTr="00A755AD">
        <w:trPr>
          <w:gridBefore w:val="1"/>
          <w:trHeight w:val="52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X.XX.01.2.02.01</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Penyediaan Gaji dan Tunjangan ASN</w:t>
            </w:r>
          </w:p>
        </w:tc>
        <w:tc>
          <w:tcPr>
            <w:tcW w:w="0" w:type="auto"/>
            <w:tcBorders>
              <w:top w:val="nil"/>
              <w:left w:val="single" w:sz="8" w:space="0" w:color="auto"/>
              <w:bottom w:val="single" w:sz="8" w:space="0" w:color="auto"/>
              <w:right w:val="single" w:sz="8" w:space="0" w:color="auto"/>
            </w:tcBorders>
            <w:shd w:val="clear" w:color="000000" w:fill="DCE6F1"/>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gaji dan Tunjangan ASN (PNS dan PPPK)</w:t>
            </w:r>
          </w:p>
        </w:tc>
        <w:tc>
          <w:tcPr>
            <w:tcW w:w="0" w:type="auto"/>
            <w:tcBorders>
              <w:top w:val="nil"/>
              <w:left w:val="nil"/>
              <w:bottom w:val="single" w:sz="8" w:space="0" w:color="auto"/>
              <w:right w:val="single" w:sz="8" w:space="0" w:color="auto"/>
            </w:tcBorders>
            <w:shd w:val="clear" w:color="000000" w:fill="DCE6F1"/>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Pegawai Kec. Bontoharu</w:t>
            </w:r>
          </w:p>
        </w:tc>
        <w:tc>
          <w:tcPr>
            <w:tcW w:w="0" w:type="auto"/>
            <w:tcBorders>
              <w:top w:val="nil"/>
              <w:left w:val="nil"/>
              <w:bottom w:val="single" w:sz="8" w:space="0" w:color="auto"/>
              <w:right w:val="single" w:sz="8" w:space="0" w:color="auto"/>
            </w:tcBorders>
            <w:shd w:val="clear" w:color="000000" w:fill="DDEBF7"/>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Kec. Bth</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12 Bulan</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xml:space="preserve">             2.717.373.474 </w:t>
            </w:r>
          </w:p>
        </w:tc>
        <w:tc>
          <w:tcPr>
            <w:tcW w:w="0" w:type="auto"/>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DAU</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12 Bulan</w:t>
            </w:r>
          </w:p>
        </w:tc>
        <w:tc>
          <w:tcPr>
            <w:tcW w:w="0" w:type="auto"/>
            <w:gridSpan w:val="2"/>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xml:space="preserve">                           2.717.373.474 </w:t>
            </w:r>
          </w:p>
        </w:tc>
      </w:tr>
      <w:tr w:rsidR="00A755AD" w:rsidRPr="00A755AD" w:rsidTr="00A755AD">
        <w:trPr>
          <w:gridBefore w:val="1"/>
          <w:trHeight w:val="55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X.XX.01.2.02.02</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Penyediaan Administrasi Pelaksanaan Tugas ASN</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Jumlah Kegiatan Administrasi Perkantoran</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49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X.XX.01.2.02.03</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Pelaksanaan Penatausahaan dan Pengujian/Verifikasi Keuangan SKPD</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verifikasi keuangan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435"/>
        </w:trPr>
        <w:tc>
          <w:tcPr>
            <w:tcW w:w="0" w:type="auto"/>
            <w:tcBorders>
              <w:top w:val="nil"/>
              <w:left w:val="single" w:sz="8" w:space="0" w:color="auto"/>
              <w:bottom w:val="nil"/>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X.XX.01.2.02.04</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Koordinasi dan Pelaksanaan Akuntansi SKPD</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rekon akutansi yang dikoordinasikan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544"/>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X.XX.01.2.02.05</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CE6F1"/>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Koordinasi dan Penyusunan Laporan Keuangan Akhir Tahun SKPD</w:t>
            </w:r>
          </w:p>
        </w:tc>
        <w:tc>
          <w:tcPr>
            <w:tcW w:w="0" w:type="auto"/>
            <w:tcBorders>
              <w:top w:val="nil"/>
              <w:left w:val="single" w:sz="8" w:space="0" w:color="auto"/>
              <w:bottom w:val="single" w:sz="8" w:space="0" w:color="auto"/>
              <w:right w:val="single" w:sz="8" w:space="0" w:color="auto"/>
            </w:tcBorders>
            <w:shd w:val="clear" w:color="000000" w:fill="DCE6F1"/>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Laporan Keuangan Akhir Tahun yang disusun</w:t>
            </w:r>
          </w:p>
        </w:tc>
        <w:tc>
          <w:tcPr>
            <w:tcW w:w="0" w:type="auto"/>
            <w:tcBorders>
              <w:top w:val="nil"/>
              <w:left w:val="nil"/>
              <w:bottom w:val="single" w:sz="8" w:space="0" w:color="auto"/>
              <w:right w:val="single" w:sz="8" w:space="0" w:color="auto"/>
            </w:tcBorders>
            <w:shd w:val="clear" w:color="000000" w:fill="DCE6F1"/>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Pegawai Kec. Bontoharu</w:t>
            </w:r>
          </w:p>
        </w:tc>
        <w:tc>
          <w:tcPr>
            <w:tcW w:w="0" w:type="auto"/>
            <w:tcBorders>
              <w:top w:val="nil"/>
              <w:left w:val="nil"/>
              <w:bottom w:val="single" w:sz="8" w:space="0" w:color="auto"/>
              <w:right w:val="single" w:sz="8" w:space="0" w:color="auto"/>
            </w:tcBorders>
            <w:shd w:val="clear" w:color="000000" w:fill="DDEBF7"/>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Kec. Bth</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 dok</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6.900.000</w:t>
            </w:r>
          </w:p>
        </w:tc>
        <w:tc>
          <w:tcPr>
            <w:tcW w:w="0" w:type="auto"/>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DAU</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 dok</w:t>
            </w:r>
          </w:p>
        </w:tc>
        <w:tc>
          <w:tcPr>
            <w:tcW w:w="0" w:type="auto"/>
            <w:gridSpan w:val="2"/>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6.900.000</w:t>
            </w:r>
          </w:p>
        </w:tc>
      </w:tr>
      <w:tr w:rsidR="00A755AD" w:rsidRPr="00A755AD" w:rsidTr="00A755AD">
        <w:trPr>
          <w:gridBefore w:val="1"/>
          <w:trHeight w:val="544"/>
        </w:trPr>
        <w:tc>
          <w:tcPr>
            <w:tcW w:w="0" w:type="auto"/>
            <w:tcBorders>
              <w:top w:val="nil"/>
              <w:left w:val="single" w:sz="8" w:space="0" w:color="auto"/>
              <w:bottom w:val="nil"/>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X.XX.01.2.02.06</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Pengelolaan dan Penyiapan Bahan Tanggapan Pemeriksaan</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Dokumen tanggapan pemeriksaan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67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X.XX.01.2.02.07</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CE6F1"/>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Koordinasi dan Penyusunan Laporan Keuangan Bulanan/Triwulanan /Semesteran SKPD</w:t>
            </w:r>
          </w:p>
        </w:tc>
        <w:tc>
          <w:tcPr>
            <w:tcW w:w="0" w:type="auto"/>
            <w:tcBorders>
              <w:top w:val="nil"/>
              <w:left w:val="single" w:sz="8" w:space="0" w:color="auto"/>
              <w:bottom w:val="single" w:sz="8" w:space="0" w:color="auto"/>
              <w:right w:val="single" w:sz="8" w:space="0" w:color="auto"/>
            </w:tcBorders>
            <w:shd w:val="clear" w:color="000000" w:fill="DCE6F1"/>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Laporan Keuangan yang disusun dan di koordinasikan</w:t>
            </w:r>
          </w:p>
        </w:tc>
        <w:tc>
          <w:tcPr>
            <w:tcW w:w="0" w:type="auto"/>
            <w:tcBorders>
              <w:top w:val="nil"/>
              <w:left w:val="nil"/>
              <w:bottom w:val="single" w:sz="8" w:space="0" w:color="auto"/>
              <w:right w:val="single" w:sz="8" w:space="0" w:color="auto"/>
            </w:tcBorders>
            <w:shd w:val="clear" w:color="000000" w:fill="DCE6F1"/>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Pegawai Kec. Bontoharu</w:t>
            </w:r>
          </w:p>
        </w:tc>
        <w:tc>
          <w:tcPr>
            <w:tcW w:w="0" w:type="auto"/>
            <w:tcBorders>
              <w:top w:val="nil"/>
              <w:left w:val="nil"/>
              <w:bottom w:val="single" w:sz="8" w:space="0" w:color="auto"/>
              <w:right w:val="single" w:sz="8" w:space="0" w:color="auto"/>
            </w:tcBorders>
            <w:shd w:val="clear" w:color="000000" w:fill="DDEBF7"/>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Kec. Bth</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2 dok</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6.900.000</w:t>
            </w:r>
          </w:p>
        </w:tc>
        <w:tc>
          <w:tcPr>
            <w:tcW w:w="0" w:type="auto"/>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DAU</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2 dok</w:t>
            </w:r>
          </w:p>
        </w:tc>
        <w:tc>
          <w:tcPr>
            <w:tcW w:w="0" w:type="auto"/>
            <w:gridSpan w:val="2"/>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6.900.000</w:t>
            </w:r>
          </w:p>
        </w:tc>
      </w:tr>
      <w:tr w:rsidR="00A755AD" w:rsidRPr="00A755AD" w:rsidTr="00A755AD">
        <w:trPr>
          <w:gridBefore w:val="1"/>
          <w:trHeight w:val="480"/>
        </w:trPr>
        <w:tc>
          <w:tcPr>
            <w:tcW w:w="0" w:type="auto"/>
            <w:tcBorders>
              <w:top w:val="nil"/>
              <w:left w:val="single" w:sz="8" w:space="0" w:color="auto"/>
              <w:bottom w:val="nil"/>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X.XX.01.2.02.08</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Penyusunan Pelaporan dan Analisis Prognosis Realisasi Anggaran</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laporan prognosis realiasasi keuangan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510"/>
        </w:trPr>
        <w:tc>
          <w:tcPr>
            <w:tcW w:w="0" w:type="auto"/>
            <w:tcBorders>
              <w:top w:val="single" w:sz="8" w:space="0" w:color="auto"/>
              <w:left w:val="single" w:sz="8" w:space="0" w:color="auto"/>
              <w:bottom w:val="single" w:sz="8" w:space="0" w:color="auto"/>
              <w:right w:val="single" w:sz="8" w:space="0" w:color="auto"/>
            </w:tcBorders>
            <w:shd w:val="clear" w:color="000000" w:fill="F4B084"/>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X.XX.01.2.03</w:t>
            </w:r>
          </w:p>
        </w:tc>
        <w:tc>
          <w:tcPr>
            <w:tcW w:w="0" w:type="auto"/>
            <w:tcBorders>
              <w:top w:val="nil"/>
              <w:left w:val="nil"/>
              <w:bottom w:val="single" w:sz="8" w:space="0" w:color="auto"/>
              <w:right w:val="nil"/>
            </w:tcBorders>
            <w:shd w:val="clear" w:color="000000" w:fill="F4B084"/>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C</w:t>
            </w:r>
          </w:p>
        </w:tc>
        <w:tc>
          <w:tcPr>
            <w:tcW w:w="0" w:type="auto"/>
            <w:gridSpan w:val="2"/>
            <w:tcBorders>
              <w:top w:val="single" w:sz="8" w:space="0" w:color="auto"/>
              <w:left w:val="nil"/>
              <w:bottom w:val="single" w:sz="8" w:space="0" w:color="auto"/>
              <w:right w:val="single" w:sz="8" w:space="0" w:color="000000"/>
            </w:tcBorders>
            <w:shd w:val="clear" w:color="000000" w:fill="F4B084"/>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Administrasi Barang Milik Daerah pada Perangkat Daerah</w:t>
            </w:r>
          </w:p>
        </w:tc>
        <w:tc>
          <w:tcPr>
            <w:tcW w:w="0" w:type="auto"/>
            <w:tcBorders>
              <w:top w:val="nil"/>
              <w:left w:val="nil"/>
              <w:bottom w:val="single" w:sz="8" w:space="0" w:color="auto"/>
              <w:right w:val="nil"/>
            </w:tcBorders>
            <w:shd w:val="clear" w:color="000000" w:fill="F4B084"/>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 ketersediaan dokumen BMD </w:t>
            </w:r>
          </w:p>
        </w:tc>
        <w:tc>
          <w:tcPr>
            <w:tcW w:w="0" w:type="auto"/>
            <w:tcBorders>
              <w:top w:val="nil"/>
              <w:left w:val="single" w:sz="8" w:space="0" w:color="auto"/>
              <w:bottom w:val="single" w:sz="8" w:space="0" w:color="auto"/>
              <w:right w:val="single" w:sz="8" w:space="0" w:color="auto"/>
            </w:tcBorders>
            <w:shd w:val="clear" w:color="000000" w:fill="F4B084"/>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Pegawai Kec Bontoharu</w:t>
            </w:r>
          </w:p>
        </w:tc>
        <w:tc>
          <w:tcPr>
            <w:tcW w:w="0" w:type="auto"/>
            <w:tcBorders>
              <w:top w:val="nil"/>
              <w:left w:val="nil"/>
              <w:bottom w:val="single" w:sz="8" w:space="0" w:color="auto"/>
              <w:right w:val="single" w:sz="8" w:space="0" w:color="auto"/>
            </w:tcBorders>
            <w:shd w:val="clear" w:color="000000" w:fill="F4B084"/>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Kec. Bth</w:t>
            </w:r>
          </w:p>
        </w:tc>
        <w:tc>
          <w:tcPr>
            <w:tcW w:w="0" w:type="auto"/>
            <w:tcBorders>
              <w:top w:val="nil"/>
              <w:left w:val="nil"/>
              <w:bottom w:val="single" w:sz="8" w:space="0" w:color="auto"/>
              <w:right w:val="nil"/>
            </w:tcBorders>
            <w:shd w:val="clear" w:color="000000" w:fill="F4B084"/>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100</w:t>
            </w:r>
          </w:p>
        </w:tc>
        <w:tc>
          <w:tcPr>
            <w:tcW w:w="0" w:type="auto"/>
            <w:tcBorders>
              <w:top w:val="nil"/>
              <w:left w:val="single" w:sz="8" w:space="0" w:color="auto"/>
              <w:bottom w:val="single" w:sz="8" w:space="0" w:color="auto"/>
              <w:right w:val="single" w:sz="8" w:space="0" w:color="auto"/>
            </w:tcBorders>
            <w:shd w:val="clear" w:color="000000" w:fill="F4B084"/>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xml:space="preserve">                    6.900.000 </w:t>
            </w:r>
          </w:p>
        </w:tc>
        <w:tc>
          <w:tcPr>
            <w:tcW w:w="0" w:type="auto"/>
            <w:tcBorders>
              <w:top w:val="nil"/>
              <w:left w:val="nil"/>
              <w:bottom w:val="single" w:sz="8" w:space="0" w:color="auto"/>
              <w:right w:val="single" w:sz="8" w:space="0" w:color="auto"/>
            </w:tcBorders>
            <w:shd w:val="clear" w:color="000000" w:fill="F4B084"/>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DAU</w:t>
            </w:r>
          </w:p>
        </w:tc>
        <w:tc>
          <w:tcPr>
            <w:tcW w:w="0" w:type="auto"/>
            <w:tcBorders>
              <w:top w:val="nil"/>
              <w:left w:val="nil"/>
              <w:bottom w:val="single" w:sz="8" w:space="0" w:color="auto"/>
              <w:right w:val="single" w:sz="8" w:space="0" w:color="auto"/>
            </w:tcBorders>
            <w:shd w:val="clear" w:color="000000" w:fill="F4B084"/>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000000" w:fill="F4B084"/>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100</w:t>
            </w:r>
          </w:p>
        </w:tc>
        <w:tc>
          <w:tcPr>
            <w:tcW w:w="0" w:type="auto"/>
            <w:gridSpan w:val="2"/>
            <w:tcBorders>
              <w:top w:val="nil"/>
              <w:left w:val="single" w:sz="8" w:space="0" w:color="auto"/>
              <w:bottom w:val="single" w:sz="8" w:space="0" w:color="auto"/>
              <w:right w:val="single" w:sz="8" w:space="0" w:color="auto"/>
            </w:tcBorders>
            <w:shd w:val="clear" w:color="000000" w:fill="F4B084"/>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xml:space="preserve">                                  6.900.000 </w:t>
            </w:r>
          </w:p>
        </w:tc>
      </w:tr>
      <w:tr w:rsidR="00A755AD" w:rsidRPr="00A755AD" w:rsidTr="00A755AD">
        <w:trPr>
          <w:gridBefore w:val="1"/>
          <w:trHeight w:val="480"/>
        </w:trPr>
        <w:tc>
          <w:tcPr>
            <w:tcW w:w="0" w:type="auto"/>
            <w:tcBorders>
              <w:top w:val="nil"/>
              <w:left w:val="single" w:sz="8" w:space="0" w:color="auto"/>
              <w:bottom w:val="nil"/>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X.XX.01.2.03.01</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Penyusunan Perencanaan Kebutuhan Barang Milik Daerah SKPD</w:t>
            </w:r>
          </w:p>
        </w:tc>
        <w:tc>
          <w:tcPr>
            <w:tcW w:w="0" w:type="auto"/>
            <w:tcBorders>
              <w:top w:val="nil"/>
              <w:left w:val="single" w:sz="8" w:space="0" w:color="auto"/>
              <w:bottom w:val="single" w:sz="8" w:space="0" w:color="auto"/>
              <w:right w:val="nil"/>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Dokumen perencanaan kebutuhan BMD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52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X.XX.01.2.03.02</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Pengamanan Barang Milik Daerah SKPD</w:t>
            </w:r>
          </w:p>
        </w:tc>
        <w:tc>
          <w:tcPr>
            <w:tcW w:w="0" w:type="auto"/>
            <w:tcBorders>
              <w:top w:val="nil"/>
              <w:left w:val="single" w:sz="8" w:space="0" w:color="auto"/>
              <w:bottom w:val="single" w:sz="8" w:space="0" w:color="auto"/>
              <w:right w:val="nil"/>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 Jumlah kegiatan pemangamanan BMD</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510"/>
        </w:trPr>
        <w:tc>
          <w:tcPr>
            <w:tcW w:w="0" w:type="auto"/>
            <w:tcBorders>
              <w:top w:val="nil"/>
              <w:left w:val="single" w:sz="8" w:space="0" w:color="auto"/>
              <w:bottom w:val="nil"/>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lastRenderedPageBreak/>
              <w:t>X.XX.01.2.03.03</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Koordinasi dan Penilaian Barang Milik Daerah SKPD</w:t>
            </w:r>
          </w:p>
        </w:tc>
        <w:tc>
          <w:tcPr>
            <w:tcW w:w="0" w:type="auto"/>
            <w:tcBorders>
              <w:top w:val="nil"/>
              <w:left w:val="single" w:sz="8" w:space="0" w:color="auto"/>
              <w:bottom w:val="single" w:sz="8" w:space="0" w:color="auto"/>
              <w:right w:val="nil"/>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rekon BMD yang dikoordinasikan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52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X.XX.01.2.03.04</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Pembinaan, Pengawasan, dan Pengendalian Barang Milik Daerah pada SKPD</w:t>
            </w:r>
          </w:p>
        </w:tc>
        <w:tc>
          <w:tcPr>
            <w:tcW w:w="0" w:type="auto"/>
            <w:tcBorders>
              <w:top w:val="nil"/>
              <w:left w:val="single" w:sz="8" w:space="0" w:color="auto"/>
              <w:bottom w:val="single" w:sz="8" w:space="0" w:color="auto"/>
              <w:right w:val="nil"/>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kegiatan Pengawasan BMD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544"/>
        </w:trPr>
        <w:tc>
          <w:tcPr>
            <w:tcW w:w="0" w:type="auto"/>
            <w:tcBorders>
              <w:top w:val="nil"/>
              <w:left w:val="single" w:sz="8" w:space="0" w:color="auto"/>
              <w:bottom w:val="nil"/>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X.XX.01.2.03.05</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CE6F1"/>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Rekonsiliasi dan  Penyusunan  Laporan  Barang Milik Daerah pada SKPD</w:t>
            </w:r>
          </w:p>
        </w:tc>
        <w:tc>
          <w:tcPr>
            <w:tcW w:w="0" w:type="auto"/>
            <w:tcBorders>
              <w:top w:val="nil"/>
              <w:left w:val="single" w:sz="8" w:space="0" w:color="auto"/>
              <w:bottom w:val="single" w:sz="8" w:space="0" w:color="auto"/>
              <w:right w:val="nil"/>
            </w:tcBorders>
            <w:shd w:val="clear" w:color="000000" w:fill="DCE6F1"/>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Laporan Aset BMD</w:t>
            </w:r>
          </w:p>
        </w:tc>
        <w:tc>
          <w:tcPr>
            <w:tcW w:w="0" w:type="auto"/>
            <w:tcBorders>
              <w:top w:val="nil"/>
              <w:left w:val="single" w:sz="8" w:space="0" w:color="auto"/>
              <w:bottom w:val="single" w:sz="8" w:space="0" w:color="auto"/>
              <w:right w:val="single" w:sz="8" w:space="0" w:color="auto"/>
            </w:tcBorders>
            <w:shd w:val="clear" w:color="000000" w:fill="DCE6F1"/>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Pegawai Kec Bontoharu</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Kec. Bth</w:t>
            </w:r>
          </w:p>
        </w:tc>
        <w:tc>
          <w:tcPr>
            <w:tcW w:w="0" w:type="auto"/>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 dok</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6.900.000</w:t>
            </w:r>
          </w:p>
        </w:tc>
        <w:tc>
          <w:tcPr>
            <w:tcW w:w="0" w:type="auto"/>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DAU</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 dok</w:t>
            </w:r>
          </w:p>
        </w:tc>
        <w:tc>
          <w:tcPr>
            <w:tcW w:w="0" w:type="auto"/>
            <w:gridSpan w:val="2"/>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6.900.000</w:t>
            </w:r>
          </w:p>
        </w:tc>
      </w:tr>
      <w:tr w:rsidR="00A755AD" w:rsidRPr="00A755AD" w:rsidTr="00A755AD">
        <w:trPr>
          <w:gridBefore w:val="1"/>
          <w:trHeight w:val="544"/>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X.XX.01.2.03.06</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Penatausahaan Barang Milik Daerah pada SKPD</w:t>
            </w:r>
          </w:p>
        </w:tc>
        <w:tc>
          <w:tcPr>
            <w:tcW w:w="0" w:type="auto"/>
            <w:tcBorders>
              <w:top w:val="nil"/>
              <w:left w:val="single" w:sz="8" w:space="0" w:color="auto"/>
              <w:bottom w:val="single" w:sz="8" w:space="0" w:color="auto"/>
              <w:right w:val="nil"/>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laporan inventaris BMD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48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X.XX.01.2.03.07</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Pemanfaatan Barang Milik Daerah SKPD</w:t>
            </w:r>
          </w:p>
        </w:tc>
        <w:tc>
          <w:tcPr>
            <w:tcW w:w="0" w:type="auto"/>
            <w:tcBorders>
              <w:top w:val="nil"/>
              <w:left w:val="single" w:sz="8" w:space="0" w:color="auto"/>
              <w:bottom w:val="single" w:sz="8" w:space="0" w:color="auto"/>
              <w:right w:val="nil"/>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laporan pemanfaatan BMD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544"/>
        </w:trPr>
        <w:tc>
          <w:tcPr>
            <w:tcW w:w="0" w:type="auto"/>
            <w:tcBorders>
              <w:top w:val="nil"/>
              <w:left w:val="single" w:sz="8" w:space="0" w:color="auto"/>
              <w:bottom w:val="single" w:sz="8" w:space="0" w:color="auto"/>
              <w:right w:val="single" w:sz="8" w:space="0" w:color="auto"/>
            </w:tcBorders>
            <w:shd w:val="clear" w:color="000000" w:fill="F4B084"/>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X.XX.01.2.05.</w:t>
            </w:r>
          </w:p>
        </w:tc>
        <w:tc>
          <w:tcPr>
            <w:tcW w:w="0" w:type="auto"/>
            <w:tcBorders>
              <w:top w:val="nil"/>
              <w:left w:val="nil"/>
              <w:bottom w:val="single" w:sz="8" w:space="0" w:color="auto"/>
              <w:right w:val="nil"/>
            </w:tcBorders>
            <w:shd w:val="clear" w:color="000000" w:fill="F4B084"/>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D</w:t>
            </w:r>
          </w:p>
        </w:tc>
        <w:tc>
          <w:tcPr>
            <w:tcW w:w="0" w:type="auto"/>
            <w:gridSpan w:val="2"/>
            <w:tcBorders>
              <w:top w:val="single" w:sz="8" w:space="0" w:color="auto"/>
              <w:left w:val="nil"/>
              <w:bottom w:val="single" w:sz="8" w:space="0" w:color="auto"/>
              <w:right w:val="single" w:sz="8" w:space="0" w:color="000000"/>
            </w:tcBorders>
            <w:shd w:val="clear" w:color="000000" w:fill="F4B084"/>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Administrasi Kepegawaian Perangkat Daerah</w:t>
            </w:r>
          </w:p>
        </w:tc>
        <w:tc>
          <w:tcPr>
            <w:tcW w:w="0" w:type="auto"/>
            <w:tcBorders>
              <w:top w:val="nil"/>
              <w:left w:val="nil"/>
              <w:bottom w:val="single" w:sz="8" w:space="0" w:color="auto"/>
              <w:right w:val="nil"/>
            </w:tcBorders>
            <w:shd w:val="clear" w:color="000000" w:fill="F4B084"/>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 ketersediaan dokumen kepegawaian </w:t>
            </w:r>
          </w:p>
        </w:tc>
        <w:tc>
          <w:tcPr>
            <w:tcW w:w="0" w:type="auto"/>
            <w:tcBorders>
              <w:top w:val="nil"/>
              <w:left w:val="single" w:sz="8" w:space="0" w:color="auto"/>
              <w:bottom w:val="single" w:sz="8" w:space="0" w:color="auto"/>
              <w:right w:val="single" w:sz="8" w:space="0" w:color="auto"/>
            </w:tcBorders>
            <w:shd w:val="clear" w:color="000000" w:fill="F4B084"/>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Pegawai Kec Bontoharu</w:t>
            </w:r>
          </w:p>
        </w:tc>
        <w:tc>
          <w:tcPr>
            <w:tcW w:w="0" w:type="auto"/>
            <w:tcBorders>
              <w:top w:val="nil"/>
              <w:left w:val="nil"/>
              <w:bottom w:val="single" w:sz="8" w:space="0" w:color="auto"/>
              <w:right w:val="single" w:sz="8" w:space="0" w:color="auto"/>
            </w:tcBorders>
            <w:shd w:val="clear" w:color="000000" w:fill="F4B084"/>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Kec. Bth</w:t>
            </w:r>
          </w:p>
        </w:tc>
        <w:tc>
          <w:tcPr>
            <w:tcW w:w="0" w:type="auto"/>
            <w:tcBorders>
              <w:top w:val="nil"/>
              <w:left w:val="nil"/>
              <w:bottom w:val="single" w:sz="8" w:space="0" w:color="auto"/>
              <w:right w:val="nil"/>
            </w:tcBorders>
            <w:shd w:val="clear" w:color="000000" w:fill="F4B084"/>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100</w:t>
            </w:r>
          </w:p>
        </w:tc>
        <w:tc>
          <w:tcPr>
            <w:tcW w:w="0" w:type="auto"/>
            <w:tcBorders>
              <w:top w:val="nil"/>
              <w:left w:val="single" w:sz="8" w:space="0" w:color="auto"/>
              <w:bottom w:val="single" w:sz="8" w:space="0" w:color="auto"/>
              <w:right w:val="single" w:sz="8" w:space="0" w:color="auto"/>
            </w:tcBorders>
            <w:shd w:val="clear" w:color="000000" w:fill="F4B084"/>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xml:space="preserve">                  13.800.000 </w:t>
            </w:r>
          </w:p>
        </w:tc>
        <w:tc>
          <w:tcPr>
            <w:tcW w:w="0" w:type="auto"/>
            <w:tcBorders>
              <w:top w:val="nil"/>
              <w:left w:val="nil"/>
              <w:bottom w:val="single" w:sz="8" w:space="0" w:color="auto"/>
              <w:right w:val="single" w:sz="8" w:space="0" w:color="auto"/>
            </w:tcBorders>
            <w:shd w:val="clear" w:color="000000" w:fill="F4B084"/>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4B084"/>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000000" w:fill="F4B084"/>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100</w:t>
            </w:r>
          </w:p>
        </w:tc>
        <w:tc>
          <w:tcPr>
            <w:tcW w:w="0" w:type="auto"/>
            <w:gridSpan w:val="2"/>
            <w:tcBorders>
              <w:top w:val="nil"/>
              <w:left w:val="single" w:sz="8" w:space="0" w:color="auto"/>
              <w:bottom w:val="single" w:sz="8" w:space="0" w:color="auto"/>
              <w:right w:val="single" w:sz="8" w:space="0" w:color="auto"/>
            </w:tcBorders>
            <w:shd w:val="clear" w:color="000000" w:fill="F4B084"/>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xml:space="preserve">                                13.800.000 </w:t>
            </w:r>
          </w:p>
        </w:tc>
      </w:tr>
      <w:tr w:rsidR="00A755AD" w:rsidRPr="00A755AD" w:rsidTr="00A755AD">
        <w:trPr>
          <w:gridBefore w:val="1"/>
          <w:trHeight w:val="450"/>
        </w:trPr>
        <w:tc>
          <w:tcPr>
            <w:tcW w:w="0" w:type="auto"/>
            <w:tcBorders>
              <w:top w:val="nil"/>
              <w:left w:val="single" w:sz="8" w:space="0" w:color="auto"/>
              <w:bottom w:val="nil"/>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X.XX.01.2.05.01</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Peningkatan Sarana dan Prasarana Disiplin Pegawai</w:t>
            </w:r>
          </w:p>
        </w:tc>
        <w:tc>
          <w:tcPr>
            <w:tcW w:w="0" w:type="auto"/>
            <w:tcBorders>
              <w:top w:val="nil"/>
              <w:left w:val="single" w:sz="8" w:space="0" w:color="auto"/>
              <w:bottom w:val="single" w:sz="8" w:space="0" w:color="auto"/>
              <w:right w:val="nil"/>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Sarana dan Prasarana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52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X.XX.01.2.05.02</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Pengadaan Pakaian Dinas Beserta Atribut Kelengkapannya</w:t>
            </w:r>
          </w:p>
        </w:tc>
        <w:tc>
          <w:tcPr>
            <w:tcW w:w="0" w:type="auto"/>
            <w:tcBorders>
              <w:top w:val="nil"/>
              <w:left w:val="single" w:sz="8" w:space="0" w:color="auto"/>
              <w:bottom w:val="single" w:sz="8" w:space="0" w:color="auto"/>
              <w:right w:val="nil"/>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pakaian dinas lengkap yang disediakan</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r>
      <w:tr w:rsidR="00A755AD" w:rsidRPr="00A755AD" w:rsidTr="00A755AD">
        <w:trPr>
          <w:gridBefore w:val="1"/>
          <w:trHeight w:val="630"/>
        </w:trPr>
        <w:tc>
          <w:tcPr>
            <w:tcW w:w="0" w:type="auto"/>
            <w:tcBorders>
              <w:top w:val="nil"/>
              <w:left w:val="single" w:sz="8" w:space="0" w:color="auto"/>
              <w:bottom w:val="nil"/>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X.XX.01.2.05.03</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CE6F1"/>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Pendataan dan Pengelolaan Administrasi Kepegawaian</w:t>
            </w:r>
          </w:p>
        </w:tc>
        <w:tc>
          <w:tcPr>
            <w:tcW w:w="0" w:type="auto"/>
            <w:tcBorders>
              <w:top w:val="nil"/>
              <w:left w:val="single" w:sz="8" w:space="0" w:color="auto"/>
              <w:bottom w:val="single" w:sz="8" w:space="0" w:color="auto"/>
              <w:right w:val="nil"/>
            </w:tcBorders>
            <w:shd w:val="clear" w:color="000000" w:fill="DDEBF7"/>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pegawai yang didata dan di kelolah dokumen Administrasi kepegawaiannya </w:t>
            </w:r>
          </w:p>
        </w:tc>
        <w:tc>
          <w:tcPr>
            <w:tcW w:w="0" w:type="auto"/>
            <w:tcBorders>
              <w:top w:val="nil"/>
              <w:left w:val="single" w:sz="8" w:space="0" w:color="auto"/>
              <w:bottom w:val="single" w:sz="8" w:space="0" w:color="auto"/>
              <w:right w:val="single" w:sz="8" w:space="0" w:color="auto"/>
            </w:tcBorders>
            <w:shd w:val="clear" w:color="000000" w:fill="DCE6F1"/>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Pegawai Kec. Bontoharu</w:t>
            </w:r>
          </w:p>
        </w:tc>
        <w:tc>
          <w:tcPr>
            <w:tcW w:w="0" w:type="auto"/>
            <w:tcBorders>
              <w:top w:val="nil"/>
              <w:left w:val="nil"/>
              <w:bottom w:val="single" w:sz="8" w:space="0" w:color="auto"/>
              <w:right w:val="single" w:sz="8" w:space="0" w:color="auto"/>
            </w:tcBorders>
            <w:shd w:val="clear" w:color="000000" w:fill="DDEBF7"/>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Kec. Bth</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30 Orang</w:t>
            </w:r>
          </w:p>
        </w:tc>
        <w:tc>
          <w:tcPr>
            <w:tcW w:w="0" w:type="auto"/>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xml:space="preserve">                    6.900.000 </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DAU</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30 Orang</w:t>
            </w:r>
          </w:p>
        </w:tc>
        <w:tc>
          <w:tcPr>
            <w:tcW w:w="0" w:type="auto"/>
            <w:gridSpan w:val="2"/>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xml:space="preserve">                                  6.900.000 </w:t>
            </w:r>
          </w:p>
        </w:tc>
      </w:tr>
      <w:tr w:rsidR="00A755AD" w:rsidRPr="00A755AD" w:rsidTr="00A755AD">
        <w:trPr>
          <w:gridBefore w:val="1"/>
          <w:trHeight w:val="63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X.XX.01.2.05.04</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CE6F1"/>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Koordinasi dan  Pelaksanaan  Sistem  Informasi Kepegawaian</w:t>
            </w:r>
          </w:p>
        </w:tc>
        <w:tc>
          <w:tcPr>
            <w:tcW w:w="0" w:type="auto"/>
            <w:tcBorders>
              <w:top w:val="nil"/>
              <w:left w:val="single" w:sz="8" w:space="0" w:color="auto"/>
              <w:bottom w:val="single" w:sz="8" w:space="0" w:color="auto"/>
              <w:right w:val="nil"/>
            </w:tcBorders>
            <w:shd w:val="clear" w:color="000000" w:fill="DCE6F1"/>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pelaksanaan sistem informasi kepegawaian yang dikoordinasikan</w:t>
            </w:r>
          </w:p>
        </w:tc>
        <w:tc>
          <w:tcPr>
            <w:tcW w:w="0" w:type="auto"/>
            <w:tcBorders>
              <w:top w:val="nil"/>
              <w:left w:val="single" w:sz="8" w:space="0" w:color="auto"/>
              <w:bottom w:val="single" w:sz="8" w:space="0" w:color="auto"/>
              <w:right w:val="single" w:sz="8" w:space="0" w:color="auto"/>
            </w:tcBorders>
            <w:shd w:val="clear" w:color="000000" w:fill="DCE6F1"/>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Pegawai Kec. Bontoharu</w:t>
            </w:r>
          </w:p>
        </w:tc>
        <w:tc>
          <w:tcPr>
            <w:tcW w:w="0" w:type="auto"/>
            <w:tcBorders>
              <w:top w:val="nil"/>
              <w:left w:val="nil"/>
              <w:bottom w:val="single" w:sz="8" w:space="0" w:color="auto"/>
              <w:right w:val="single" w:sz="8" w:space="0" w:color="auto"/>
            </w:tcBorders>
            <w:shd w:val="clear" w:color="000000" w:fill="DDEBF7"/>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Kec. Bth</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2 Sistem</w:t>
            </w:r>
          </w:p>
        </w:tc>
        <w:tc>
          <w:tcPr>
            <w:tcW w:w="0" w:type="auto"/>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xml:space="preserve">                    6.900.000 </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DAU</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2 Sistem</w:t>
            </w:r>
          </w:p>
        </w:tc>
        <w:tc>
          <w:tcPr>
            <w:tcW w:w="0" w:type="auto"/>
            <w:gridSpan w:val="2"/>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xml:space="preserve">                                  6.900.000 </w:t>
            </w:r>
          </w:p>
        </w:tc>
      </w:tr>
      <w:tr w:rsidR="00A755AD" w:rsidRPr="00A755AD" w:rsidTr="00A755AD">
        <w:trPr>
          <w:gridBefore w:val="1"/>
          <w:trHeight w:val="544"/>
        </w:trPr>
        <w:tc>
          <w:tcPr>
            <w:tcW w:w="0" w:type="auto"/>
            <w:tcBorders>
              <w:top w:val="nil"/>
              <w:left w:val="single" w:sz="8" w:space="0" w:color="auto"/>
              <w:bottom w:val="nil"/>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X.XX.01.2.05.05</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Monitoring, Evaluasi, dan Penilaian Kinerja Pegawai</w:t>
            </w:r>
          </w:p>
        </w:tc>
        <w:tc>
          <w:tcPr>
            <w:tcW w:w="0" w:type="auto"/>
            <w:tcBorders>
              <w:top w:val="nil"/>
              <w:left w:val="single" w:sz="8" w:space="0" w:color="auto"/>
              <w:bottom w:val="single" w:sz="8" w:space="0" w:color="auto"/>
              <w:right w:val="nil"/>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pelaksanaan monev kinerja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559"/>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X.XX.01.2.05.06</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Pemulangan Pegawai yang Pensiun</w:t>
            </w:r>
          </w:p>
        </w:tc>
        <w:tc>
          <w:tcPr>
            <w:tcW w:w="0" w:type="auto"/>
            <w:tcBorders>
              <w:top w:val="nil"/>
              <w:left w:val="single" w:sz="8" w:space="0" w:color="auto"/>
              <w:bottom w:val="single" w:sz="8" w:space="0" w:color="auto"/>
              <w:right w:val="nil"/>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pensiunan yang dipulangkan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544"/>
        </w:trPr>
        <w:tc>
          <w:tcPr>
            <w:tcW w:w="0" w:type="auto"/>
            <w:tcBorders>
              <w:top w:val="nil"/>
              <w:left w:val="single" w:sz="8" w:space="0" w:color="auto"/>
              <w:bottom w:val="nil"/>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X.XX.01.2.05.07</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Pemulangan Pegawai yang Meninggal dalam Melaksanakan Tugas</w:t>
            </w:r>
          </w:p>
        </w:tc>
        <w:tc>
          <w:tcPr>
            <w:tcW w:w="0" w:type="auto"/>
            <w:tcBorders>
              <w:top w:val="nil"/>
              <w:left w:val="single" w:sz="8" w:space="0" w:color="auto"/>
              <w:bottom w:val="single" w:sz="8" w:space="0" w:color="auto"/>
              <w:right w:val="nil"/>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pegawai yang gugur dalam tugas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45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X.XX.01.2.05.08</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Pemindahan Tugas ASN</w:t>
            </w:r>
          </w:p>
        </w:tc>
        <w:tc>
          <w:tcPr>
            <w:tcW w:w="0" w:type="auto"/>
            <w:tcBorders>
              <w:top w:val="nil"/>
              <w:left w:val="single" w:sz="8" w:space="0" w:color="auto"/>
              <w:bottom w:val="single" w:sz="8" w:space="0" w:color="auto"/>
              <w:right w:val="nil"/>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pemindah-tugasan ASN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705"/>
        </w:trPr>
        <w:tc>
          <w:tcPr>
            <w:tcW w:w="0" w:type="auto"/>
            <w:tcBorders>
              <w:top w:val="nil"/>
              <w:left w:val="single" w:sz="8" w:space="0" w:color="auto"/>
              <w:bottom w:val="nil"/>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lastRenderedPageBreak/>
              <w:t>X.XX.01.2.05.09</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Pendidikan dan Pelatihan Pegawai Berdasarkan Tugas dan Fungsi</w:t>
            </w:r>
          </w:p>
        </w:tc>
        <w:tc>
          <w:tcPr>
            <w:tcW w:w="0" w:type="auto"/>
            <w:tcBorders>
              <w:top w:val="nil"/>
              <w:left w:val="single" w:sz="8" w:space="0" w:color="auto"/>
              <w:bottom w:val="single" w:sz="8" w:space="0" w:color="auto"/>
              <w:right w:val="nil"/>
            </w:tcBorders>
            <w:shd w:val="clear" w:color="000000" w:fill="FFFFFF"/>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pegawai yang melakukan Diklat sesuai Tugas dan fungsinya</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single" w:sz="8" w:space="0" w:color="auto"/>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r>
      <w:tr w:rsidR="00A755AD" w:rsidRPr="00A755AD" w:rsidTr="00A755AD">
        <w:trPr>
          <w:gridBefore w:val="1"/>
          <w:trHeight w:val="48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X.XX.01.2.05.10</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Sosialisasi Peraturan Perundang-Undangan</w:t>
            </w:r>
          </w:p>
        </w:tc>
        <w:tc>
          <w:tcPr>
            <w:tcW w:w="0" w:type="auto"/>
            <w:tcBorders>
              <w:top w:val="nil"/>
              <w:left w:val="single" w:sz="8" w:space="0" w:color="auto"/>
              <w:bottom w:val="single" w:sz="8" w:space="0" w:color="auto"/>
              <w:right w:val="nil"/>
            </w:tcBorders>
            <w:shd w:val="clear" w:color="000000" w:fill="FFFFFF"/>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pelaksanaan sosialisasi  </w:t>
            </w:r>
          </w:p>
        </w:tc>
        <w:tc>
          <w:tcPr>
            <w:tcW w:w="0" w:type="auto"/>
            <w:tcBorders>
              <w:top w:val="nil"/>
              <w:left w:val="single" w:sz="8" w:space="0" w:color="auto"/>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single" w:sz="8" w:space="0" w:color="auto"/>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r>
      <w:tr w:rsidR="00A755AD" w:rsidRPr="00A755AD" w:rsidTr="00A755AD">
        <w:trPr>
          <w:gridBefore w:val="1"/>
          <w:trHeight w:val="615"/>
        </w:trPr>
        <w:tc>
          <w:tcPr>
            <w:tcW w:w="0" w:type="auto"/>
            <w:tcBorders>
              <w:top w:val="nil"/>
              <w:left w:val="single" w:sz="8" w:space="0" w:color="auto"/>
              <w:bottom w:val="nil"/>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X.XX.01.2.05.11</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Bimbingan Teknis Implementasi Peraturan Perundang-Undangan</w:t>
            </w:r>
          </w:p>
        </w:tc>
        <w:tc>
          <w:tcPr>
            <w:tcW w:w="0" w:type="auto"/>
            <w:tcBorders>
              <w:top w:val="nil"/>
              <w:left w:val="single" w:sz="8" w:space="0" w:color="auto"/>
              <w:bottom w:val="single" w:sz="8" w:space="0" w:color="auto"/>
              <w:right w:val="nil"/>
            </w:tcBorders>
            <w:shd w:val="clear" w:color="000000" w:fill="FFFFFF"/>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Bimtek yang diikuti</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single" w:sz="8" w:space="0" w:color="auto"/>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r>
      <w:tr w:rsidR="00A755AD" w:rsidRPr="00A755AD" w:rsidTr="00A755AD">
        <w:trPr>
          <w:gridBefore w:val="1"/>
          <w:trHeight w:val="630"/>
        </w:trPr>
        <w:tc>
          <w:tcPr>
            <w:tcW w:w="0" w:type="auto"/>
            <w:tcBorders>
              <w:top w:val="single" w:sz="8" w:space="0" w:color="auto"/>
              <w:left w:val="single" w:sz="8" w:space="0" w:color="auto"/>
              <w:bottom w:val="single" w:sz="8" w:space="0" w:color="auto"/>
              <w:right w:val="single" w:sz="8" w:space="0" w:color="auto"/>
            </w:tcBorders>
            <w:shd w:val="clear" w:color="000000" w:fill="F4B084"/>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X.XX.01.2.06.</w:t>
            </w:r>
          </w:p>
        </w:tc>
        <w:tc>
          <w:tcPr>
            <w:tcW w:w="0" w:type="auto"/>
            <w:tcBorders>
              <w:top w:val="nil"/>
              <w:left w:val="nil"/>
              <w:bottom w:val="single" w:sz="8" w:space="0" w:color="auto"/>
              <w:right w:val="nil"/>
            </w:tcBorders>
            <w:shd w:val="clear" w:color="000000" w:fill="F4B084"/>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E</w:t>
            </w:r>
          </w:p>
        </w:tc>
        <w:tc>
          <w:tcPr>
            <w:tcW w:w="0" w:type="auto"/>
            <w:gridSpan w:val="2"/>
            <w:tcBorders>
              <w:top w:val="single" w:sz="8" w:space="0" w:color="auto"/>
              <w:left w:val="nil"/>
              <w:bottom w:val="single" w:sz="8" w:space="0" w:color="auto"/>
              <w:right w:val="single" w:sz="8" w:space="0" w:color="000000"/>
            </w:tcBorders>
            <w:shd w:val="clear" w:color="000000" w:fill="F4B084"/>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Administrasi Umum Perangkat Daerah</w:t>
            </w:r>
          </w:p>
        </w:tc>
        <w:tc>
          <w:tcPr>
            <w:tcW w:w="0" w:type="auto"/>
            <w:tcBorders>
              <w:top w:val="nil"/>
              <w:left w:val="nil"/>
              <w:bottom w:val="single" w:sz="8" w:space="0" w:color="auto"/>
              <w:right w:val="nil"/>
            </w:tcBorders>
            <w:shd w:val="clear" w:color="000000" w:fill="F4B084"/>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 ketersediaan administrasi umum perkantoran </w:t>
            </w:r>
          </w:p>
        </w:tc>
        <w:tc>
          <w:tcPr>
            <w:tcW w:w="0" w:type="auto"/>
            <w:tcBorders>
              <w:top w:val="nil"/>
              <w:left w:val="single" w:sz="8" w:space="0" w:color="auto"/>
              <w:bottom w:val="single" w:sz="8" w:space="0" w:color="auto"/>
              <w:right w:val="single" w:sz="8" w:space="0" w:color="auto"/>
            </w:tcBorders>
            <w:shd w:val="clear" w:color="000000" w:fill="F4B084"/>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Pegawai Kec. Bontoharu</w:t>
            </w:r>
          </w:p>
        </w:tc>
        <w:tc>
          <w:tcPr>
            <w:tcW w:w="0" w:type="auto"/>
            <w:tcBorders>
              <w:top w:val="nil"/>
              <w:left w:val="nil"/>
              <w:bottom w:val="single" w:sz="8" w:space="0" w:color="auto"/>
              <w:right w:val="single" w:sz="8" w:space="0" w:color="auto"/>
            </w:tcBorders>
            <w:shd w:val="clear" w:color="000000" w:fill="F4B084"/>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Kec. Bth</w:t>
            </w:r>
          </w:p>
        </w:tc>
        <w:tc>
          <w:tcPr>
            <w:tcW w:w="0" w:type="auto"/>
            <w:tcBorders>
              <w:top w:val="nil"/>
              <w:left w:val="nil"/>
              <w:bottom w:val="single" w:sz="8" w:space="0" w:color="auto"/>
              <w:right w:val="nil"/>
            </w:tcBorders>
            <w:shd w:val="clear" w:color="000000" w:fill="F4B084"/>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100</w:t>
            </w:r>
          </w:p>
        </w:tc>
        <w:tc>
          <w:tcPr>
            <w:tcW w:w="0" w:type="auto"/>
            <w:tcBorders>
              <w:top w:val="nil"/>
              <w:left w:val="single" w:sz="8" w:space="0" w:color="auto"/>
              <w:bottom w:val="single" w:sz="8" w:space="0" w:color="auto"/>
              <w:right w:val="single" w:sz="8" w:space="0" w:color="auto"/>
            </w:tcBorders>
            <w:shd w:val="clear" w:color="000000" w:fill="F4B084"/>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114.540.000</w:t>
            </w:r>
          </w:p>
        </w:tc>
        <w:tc>
          <w:tcPr>
            <w:tcW w:w="0" w:type="auto"/>
            <w:tcBorders>
              <w:top w:val="nil"/>
              <w:left w:val="nil"/>
              <w:bottom w:val="single" w:sz="8" w:space="0" w:color="auto"/>
              <w:right w:val="single" w:sz="8" w:space="0" w:color="auto"/>
            </w:tcBorders>
            <w:shd w:val="clear" w:color="000000" w:fill="F4B084"/>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DAU</w:t>
            </w:r>
          </w:p>
        </w:tc>
        <w:tc>
          <w:tcPr>
            <w:tcW w:w="0" w:type="auto"/>
            <w:tcBorders>
              <w:top w:val="nil"/>
              <w:left w:val="nil"/>
              <w:bottom w:val="single" w:sz="8" w:space="0" w:color="auto"/>
              <w:right w:val="single" w:sz="8" w:space="0" w:color="auto"/>
            </w:tcBorders>
            <w:shd w:val="clear" w:color="000000" w:fill="F4B084"/>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000000" w:fill="F4B084"/>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100</w:t>
            </w:r>
          </w:p>
        </w:tc>
        <w:tc>
          <w:tcPr>
            <w:tcW w:w="0" w:type="auto"/>
            <w:gridSpan w:val="2"/>
            <w:tcBorders>
              <w:top w:val="nil"/>
              <w:left w:val="single" w:sz="8" w:space="0" w:color="auto"/>
              <w:bottom w:val="single" w:sz="8" w:space="0" w:color="auto"/>
              <w:right w:val="single" w:sz="8" w:space="0" w:color="auto"/>
            </w:tcBorders>
            <w:shd w:val="clear" w:color="000000" w:fill="F4B084"/>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114.540.000</w:t>
            </w:r>
          </w:p>
        </w:tc>
      </w:tr>
      <w:tr w:rsidR="00A755AD" w:rsidRPr="00A755AD" w:rsidTr="00A755AD">
        <w:trPr>
          <w:gridBefore w:val="1"/>
          <w:trHeight w:val="54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X.XX.01.2.6.01</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Penyediaan Komponen Instalasi Listrik/Penerangan Bangunan Kantor</w:t>
            </w:r>
          </w:p>
        </w:tc>
        <w:tc>
          <w:tcPr>
            <w:tcW w:w="0" w:type="auto"/>
            <w:tcBorders>
              <w:top w:val="nil"/>
              <w:left w:val="single" w:sz="8" w:space="0" w:color="auto"/>
              <w:bottom w:val="single" w:sz="8" w:space="0" w:color="auto"/>
              <w:right w:val="nil"/>
            </w:tcBorders>
            <w:shd w:val="clear" w:color="000000" w:fill="FFFFFF"/>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single" w:sz="8" w:space="0" w:color="auto"/>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single" w:sz="8" w:space="0" w:color="auto"/>
              <w:bottom w:val="single" w:sz="8" w:space="0" w:color="auto"/>
              <w:right w:val="single" w:sz="8" w:space="0" w:color="auto"/>
            </w:tcBorders>
            <w:shd w:val="clear" w:color="000000" w:fill="FFFFFF"/>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000000" w:fill="FFFFFF"/>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495"/>
        </w:trPr>
        <w:tc>
          <w:tcPr>
            <w:tcW w:w="0" w:type="auto"/>
            <w:tcBorders>
              <w:top w:val="nil"/>
              <w:left w:val="single" w:sz="8" w:space="0" w:color="auto"/>
              <w:bottom w:val="nil"/>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X.XX.01.2.06.02</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Penyediaan Peralatan dan Perlengkapan Kantor</w:t>
            </w:r>
          </w:p>
        </w:tc>
        <w:tc>
          <w:tcPr>
            <w:tcW w:w="0" w:type="auto"/>
            <w:tcBorders>
              <w:top w:val="nil"/>
              <w:left w:val="single" w:sz="8" w:space="0" w:color="auto"/>
              <w:bottom w:val="single" w:sz="8" w:space="0" w:color="auto"/>
              <w:right w:val="nil"/>
            </w:tcBorders>
            <w:shd w:val="clear" w:color="000000" w:fill="FFFFFF"/>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 </w:t>
            </w:r>
          </w:p>
        </w:tc>
        <w:tc>
          <w:tcPr>
            <w:tcW w:w="0" w:type="auto"/>
            <w:tcBorders>
              <w:top w:val="nil"/>
              <w:left w:val="single" w:sz="8" w:space="0" w:color="auto"/>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single" w:sz="8" w:space="0" w:color="auto"/>
              <w:bottom w:val="single" w:sz="8" w:space="0" w:color="auto"/>
              <w:right w:val="single" w:sz="8" w:space="0" w:color="auto"/>
            </w:tcBorders>
            <w:shd w:val="clear" w:color="000000" w:fill="FFFFFF"/>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000000" w:fill="FFFFFF"/>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52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X.XX.01.2.06.03</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Penyediaan Peralatan Rumah Tangga</w:t>
            </w:r>
          </w:p>
        </w:tc>
        <w:tc>
          <w:tcPr>
            <w:tcW w:w="0" w:type="auto"/>
            <w:tcBorders>
              <w:top w:val="nil"/>
              <w:left w:val="single" w:sz="8" w:space="0" w:color="auto"/>
              <w:bottom w:val="single" w:sz="8" w:space="0" w:color="auto"/>
              <w:right w:val="nil"/>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Peralatan rumah tangga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49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X.XX.01.2.06.04</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Penyediaan Bahan Logistik Kantor</w:t>
            </w:r>
          </w:p>
        </w:tc>
        <w:tc>
          <w:tcPr>
            <w:tcW w:w="0" w:type="auto"/>
            <w:tcBorders>
              <w:top w:val="nil"/>
              <w:left w:val="single" w:sz="8" w:space="0" w:color="auto"/>
              <w:bottom w:val="single" w:sz="8" w:space="0" w:color="auto"/>
              <w:right w:val="nil"/>
            </w:tcBorders>
            <w:shd w:val="clear" w:color="000000" w:fill="FFFFFF"/>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logistic kantor yang dipersiapkan</w:t>
            </w:r>
          </w:p>
        </w:tc>
        <w:tc>
          <w:tcPr>
            <w:tcW w:w="0" w:type="auto"/>
            <w:tcBorders>
              <w:top w:val="nil"/>
              <w:left w:val="single" w:sz="8" w:space="0" w:color="auto"/>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single" w:sz="8" w:space="0" w:color="auto"/>
              <w:bottom w:val="single" w:sz="8" w:space="0" w:color="auto"/>
              <w:right w:val="single" w:sz="8" w:space="0" w:color="auto"/>
            </w:tcBorders>
            <w:shd w:val="clear" w:color="000000" w:fill="FFFFFF"/>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000000" w:fill="FFFFFF"/>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585"/>
        </w:trPr>
        <w:tc>
          <w:tcPr>
            <w:tcW w:w="0" w:type="auto"/>
            <w:tcBorders>
              <w:top w:val="nil"/>
              <w:left w:val="single" w:sz="8" w:space="0" w:color="auto"/>
              <w:bottom w:val="nil"/>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X.XX.01.2.06.05</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CE6F1"/>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Penyediaan Barang Cetakan dan Penggandaan</w:t>
            </w:r>
          </w:p>
        </w:tc>
        <w:tc>
          <w:tcPr>
            <w:tcW w:w="0" w:type="auto"/>
            <w:tcBorders>
              <w:top w:val="nil"/>
              <w:left w:val="single" w:sz="8" w:space="0" w:color="auto"/>
              <w:bottom w:val="single" w:sz="8" w:space="0" w:color="auto"/>
              <w:right w:val="nil"/>
            </w:tcBorders>
            <w:shd w:val="clear" w:color="000000" w:fill="DCE6F1"/>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barang cetakan dan penggandaan yang disediakan</w:t>
            </w:r>
          </w:p>
        </w:tc>
        <w:tc>
          <w:tcPr>
            <w:tcW w:w="0" w:type="auto"/>
            <w:tcBorders>
              <w:top w:val="nil"/>
              <w:left w:val="single" w:sz="8" w:space="0" w:color="auto"/>
              <w:bottom w:val="single" w:sz="8" w:space="0" w:color="auto"/>
              <w:right w:val="single" w:sz="8" w:space="0" w:color="auto"/>
            </w:tcBorders>
            <w:shd w:val="clear" w:color="000000" w:fill="DCE6F1"/>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Pegawai Kec. Bontoharu</w:t>
            </w:r>
          </w:p>
        </w:tc>
        <w:tc>
          <w:tcPr>
            <w:tcW w:w="0" w:type="auto"/>
            <w:tcBorders>
              <w:top w:val="nil"/>
              <w:left w:val="nil"/>
              <w:bottom w:val="single" w:sz="8" w:space="0" w:color="auto"/>
              <w:right w:val="single" w:sz="8" w:space="0" w:color="auto"/>
            </w:tcBorders>
            <w:shd w:val="clear" w:color="000000" w:fill="DDEBF7"/>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Kec. Bth</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5.340 lembar</w:t>
            </w:r>
          </w:p>
        </w:tc>
        <w:tc>
          <w:tcPr>
            <w:tcW w:w="0" w:type="auto"/>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4.600.000</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DAU</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5.340 lembar</w:t>
            </w:r>
          </w:p>
        </w:tc>
        <w:tc>
          <w:tcPr>
            <w:tcW w:w="0" w:type="auto"/>
            <w:gridSpan w:val="2"/>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4.600.000</w:t>
            </w:r>
          </w:p>
        </w:tc>
      </w:tr>
      <w:tr w:rsidR="00A755AD" w:rsidRPr="00A755AD" w:rsidTr="00A755AD">
        <w:trPr>
          <w:gridBefore w:val="1"/>
          <w:trHeight w:val="57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X.XX.01.2.06.06</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CE6F1"/>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Penyediaan Bahan Bacaan dan Peraturan Perundang-undangan</w:t>
            </w:r>
          </w:p>
        </w:tc>
        <w:tc>
          <w:tcPr>
            <w:tcW w:w="0" w:type="auto"/>
            <w:tcBorders>
              <w:top w:val="nil"/>
              <w:left w:val="single" w:sz="8" w:space="0" w:color="auto"/>
              <w:bottom w:val="single" w:sz="8" w:space="0" w:color="auto"/>
              <w:right w:val="nil"/>
            </w:tcBorders>
            <w:shd w:val="clear" w:color="000000" w:fill="DCE6F1"/>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Bahan Bacaan dan Peraturan Perundang-undangan yang disediakan</w:t>
            </w:r>
          </w:p>
        </w:tc>
        <w:tc>
          <w:tcPr>
            <w:tcW w:w="0" w:type="auto"/>
            <w:tcBorders>
              <w:top w:val="nil"/>
              <w:left w:val="single" w:sz="8" w:space="0" w:color="auto"/>
              <w:bottom w:val="single" w:sz="8" w:space="0" w:color="auto"/>
              <w:right w:val="single" w:sz="8" w:space="0" w:color="auto"/>
            </w:tcBorders>
            <w:shd w:val="clear" w:color="000000" w:fill="DCE6F1"/>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Pegawai Kec. Bontoharu</w:t>
            </w:r>
          </w:p>
        </w:tc>
        <w:tc>
          <w:tcPr>
            <w:tcW w:w="0" w:type="auto"/>
            <w:tcBorders>
              <w:top w:val="nil"/>
              <w:left w:val="nil"/>
              <w:bottom w:val="single" w:sz="8" w:space="0" w:color="auto"/>
              <w:right w:val="single" w:sz="8" w:space="0" w:color="auto"/>
            </w:tcBorders>
            <w:shd w:val="clear" w:color="000000" w:fill="DDEBF7"/>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Kec. Bth</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2 bahan bacaan</w:t>
            </w:r>
          </w:p>
        </w:tc>
        <w:tc>
          <w:tcPr>
            <w:tcW w:w="0" w:type="auto"/>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6.900.000</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DAU</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2 bahan bacaan</w:t>
            </w:r>
          </w:p>
        </w:tc>
        <w:tc>
          <w:tcPr>
            <w:tcW w:w="0" w:type="auto"/>
            <w:gridSpan w:val="2"/>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6.900.000</w:t>
            </w:r>
          </w:p>
        </w:tc>
      </w:tr>
      <w:tr w:rsidR="00A755AD" w:rsidRPr="00A755AD" w:rsidTr="00A755AD">
        <w:trPr>
          <w:gridBefore w:val="1"/>
          <w:trHeight w:val="559"/>
        </w:trPr>
        <w:tc>
          <w:tcPr>
            <w:tcW w:w="0" w:type="auto"/>
            <w:tcBorders>
              <w:top w:val="nil"/>
              <w:left w:val="single" w:sz="8" w:space="0" w:color="auto"/>
              <w:bottom w:val="nil"/>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X.XX.01.2.06.07</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Penyediaan Bahan/Material</w:t>
            </w:r>
          </w:p>
        </w:tc>
        <w:tc>
          <w:tcPr>
            <w:tcW w:w="0" w:type="auto"/>
            <w:tcBorders>
              <w:top w:val="nil"/>
              <w:left w:val="single" w:sz="8" w:space="0" w:color="auto"/>
              <w:bottom w:val="single" w:sz="8" w:space="0" w:color="auto"/>
              <w:right w:val="nil"/>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bahan yang dipersiapkan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544"/>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X.XX.01.2.06.08</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Fasilitasi Kunjungan Tamu</w:t>
            </w:r>
          </w:p>
        </w:tc>
        <w:tc>
          <w:tcPr>
            <w:tcW w:w="0" w:type="auto"/>
            <w:tcBorders>
              <w:top w:val="nil"/>
              <w:left w:val="single" w:sz="8" w:space="0" w:color="auto"/>
              <w:bottom w:val="single" w:sz="8" w:space="0" w:color="auto"/>
              <w:right w:val="nil"/>
            </w:tcBorders>
            <w:shd w:val="clear" w:color="000000" w:fill="DCE6F1"/>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kunjungan tamu yang difasilitasi</w:t>
            </w:r>
          </w:p>
        </w:tc>
        <w:tc>
          <w:tcPr>
            <w:tcW w:w="0" w:type="auto"/>
            <w:tcBorders>
              <w:top w:val="nil"/>
              <w:left w:val="single" w:sz="8" w:space="0" w:color="auto"/>
              <w:bottom w:val="single" w:sz="8" w:space="0" w:color="auto"/>
              <w:right w:val="single" w:sz="8" w:space="0" w:color="auto"/>
            </w:tcBorders>
            <w:shd w:val="clear" w:color="000000" w:fill="DCE6F1"/>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Pegawai Kec. Bontoharu dan Masyarakat</w:t>
            </w:r>
          </w:p>
        </w:tc>
        <w:tc>
          <w:tcPr>
            <w:tcW w:w="0" w:type="auto"/>
            <w:tcBorders>
              <w:top w:val="nil"/>
              <w:left w:val="nil"/>
              <w:bottom w:val="single" w:sz="8" w:space="0" w:color="auto"/>
              <w:right w:val="single" w:sz="8" w:space="0" w:color="auto"/>
            </w:tcBorders>
            <w:shd w:val="clear" w:color="000000" w:fill="DDEBF7"/>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Kec. Bth</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400 orang</w:t>
            </w:r>
          </w:p>
        </w:tc>
        <w:tc>
          <w:tcPr>
            <w:tcW w:w="0" w:type="auto"/>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11.040.000</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DAU</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400 orang</w:t>
            </w:r>
          </w:p>
        </w:tc>
        <w:tc>
          <w:tcPr>
            <w:tcW w:w="0" w:type="auto"/>
            <w:gridSpan w:val="2"/>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11.040.000</w:t>
            </w:r>
          </w:p>
        </w:tc>
      </w:tr>
      <w:tr w:rsidR="00A755AD" w:rsidRPr="00A755AD" w:rsidTr="00A755AD">
        <w:trPr>
          <w:gridBefore w:val="1"/>
          <w:trHeight w:val="6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X.XX.01.2.06.09</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CE6F1"/>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Penyelenggaraan Rapat Koordinasi dan Konsultasi SKPD</w:t>
            </w:r>
          </w:p>
        </w:tc>
        <w:tc>
          <w:tcPr>
            <w:tcW w:w="0" w:type="auto"/>
            <w:tcBorders>
              <w:top w:val="nil"/>
              <w:left w:val="single" w:sz="8" w:space="0" w:color="auto"/>
              <w:bottom w:val="single" w:sz="8" w:space="0" w:color="auto"/>
              <w:right w:val="nil"/>
            </w:tcBorders>
            <w:shd w:val="clear" w:color="000000" w:fill="DCE6F1"/>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rapat koordinasi dan konsultasi yang diselenggarakan</w:t>
            </w:r>
          </w:p>
        </w:tc>
        <w:tc>
          <w:tcPr>
            <w:tcW w:w="0" w:type="auto"/>
            <w:tcBorders>
              <w:top w:val="nil"/>
              <w:left w:val="single" w:sz="8" w:space="0" w:color="auto"/>
              <w:bottom w:val="single" w:sz="8" w:space="0" w:color="auto"/>
              <w:right w:val="single" w:sz="8" w:space="0" w:color="auto"/>
            </w:tcBorders>
            <w:shd w:val="clear" w:color="000000" w:fill="DCE6F1"/>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Pegawai Kec. Bontoharu</w:t>
            </w:r>
          </w:p>
        </w:tc>
        <w:tc>
          <w:tcPr>
            <w:tcW w:w="0" w:type="auto"/>
            <w:tcBorders>
              <w:top w:val="nil"/>
              <w:left w:val="nil"/>
              <w:bottom w:val="single" w:sz="8" w:space="0" w:color="auto"/>
              <w:right w:val="single" w:sz="8" w:space="0" w:color="auto"/>
            </w:tcBorders>
            <w:shd w:val="clear" w:color="000000" w:fill="DDEBF7"/>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Kec. Bth</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522 kali</w:t>
            </w:r>
          </w:p>
        </w:tc>
        <w:tc>
          <w:tcPr>
            <w:tcW w:w="0" w:type="auto"/>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92.000.000</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DAU</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522 kali</w:t>
            </w:r>
          </w:p>
        </w:tc>
        <w:tc>
          <w:tcPr>
            <w:tcW w:w="0" w:type="auto"/>
            <w:gridSpan w:val="2"/>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92.000.000</w:t>
            </w:r>
          </w:p>
        </w:tc>
      </w:tr>
      <w:tr w:rsidR="00A755AD" w:rsidRPr="00A755AD" w:rsidTr="00A755AD">
        <w:trPr>
          <w:gridBefore w:val="1"/>
          <w:trHeight w:val="544"/>
        </w:trPr>
        <w:tc>
          <w:tcPr>
            <w:tcW w:w="0" w:type="auto"/>
            <w:tcBorders>
              <w:top w:val="nil"/>
              <w:left w:val="single" w:sz="8" w:space="0" w:color="auto"/>
              <w:bottom w:val="nil"/>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lastRenderedPageBreak/>
              <w:t>X.XX.01.2.06.10</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Penatausahaan Arsip Dinamis pada SKPD</w:t>
            </w:r>
          </w:p>
        </w:tc>
        <w:tc>
          <w:tcPr>
            <w:tcW w:w="0" w:type="auto"/>
            <w:tcBorders>
              <w:top w:val="nil"/>
              <w:left w:val="single" w:sz="8" w:space="0" w:color="auto"/>
              <w:bottom w:val="single" w:sz="8" w:space="0" w:color="auto"/>
              <w:right w:val="nil"/>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Arsip Dinamis yang ditata-usahakan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57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X.XX.01.2.06.11</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Dukungan Pelaksanaan Sistem Pemerintahan Berbasis Elektronik pada SKPD</w:t>
            </w:r>
          </w:p>
        </w:tc>
        <w:tc>
          <w:tcPr>
            <w:tcW w:w="0" w:type="auto"/>
            <w:tcBorders>
              <w:top w:val="nil"/>
              <w:left w:val="single" w:sz="8" w:space="0" w:color="auto"/>
              <w:bottom w:val="single" w:sz="8" w:space="0" w:color="auto"/>
              <w:right w:val="nil"/>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fasilitas pendukung sistem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345"/>
        </w:trPr>
        <w:tc>
          <w:tcPr>
            <w:tcW w:w="0" w:type="auto"/>
            <w:tcBorders>
              <w:top w:val="nil"/>
              <w:left w:val="single" w:sz="8" w:space="0" w:color="auto"/>
              <w:bottom w:val="single" w:sz="8" w:space="0" w:color="auto"/>
              <w:right w:val="single" w:sz="8" w:space="0" w:color="auto"/>
            </w:tcBorders>
            <w:shd w:val="clear" w:color="000000" w:fill="F4B084"/>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X.XX.01.2.07.</w:t>
            </w:r>
          </w:p>
        </w:tc>
        <w:tc>
          <w:tcPr>
            <w:tcW w:w="0" w:type="auto"/>
            <w:tcBorders>
              <w:top w:val="nil"/>
              <w:left w:val="nil"/>
              <w:bottom w:val="single" w:sz="8" w:space="0" w:color="auto"/>
              <w:right w:val="nil"/>
            </w:tcBorders>
            <w:shd w:val="clear" w:color="000000" w:fill="F4B084"/>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F</w:t>
            </w:r>
          </w:p>
        </w:tc>
        <w:tc>
          <w:tcPr>
            <w:tcW w:w="0" w:type="auto"/>
            <w:gridSpan w:val="2"/>
            <w:tcBorders>
              <w:top w:val="single" w:sz="8" w:space="0" w:color="auto"/>
              <w:left w:val="nil"/>
              <w:bottom w:val="single" w:sz="8" w:space="0" w:color="auto"/>
              <w:right w:val="single" w:sz="8" w:space="0" w:color="000000"/>
            </w:tcBorders>
            <w:shd w:val="clear" w:color="000000" w:fill="F4B084"/>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Pengadaan Barang Milik Daerah Penunjang Urusan Pemerintah Daerah</w:t>
            </w:r>
          </w:p>
        </w:tc>
        <w:tc>
          <w:tcPr>
            <w:tcW w:w="0" w:type="auto"/>
            <w:tcBorders>
              <w:top w:val="nil"/>
              <w:left w:val="nil"/>
              <w:bottom w:val="single" w:sz="8" w:space="0" w:color="auto"/>
              <w:right w:val="nil"/>
            </w:tcBorders>
            <w:shd w:val="clear" w:color="000000" w:fill="F4B084"/>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 Ketersediaan BMD </w:t>
            </w:r>
          </w:p>
        </w:tc>
        <w:tc>
          <w:tcPr>
            <w:tcW w:w="0" w:type="auto"/>
            <w:tcBorders>
              <w:top w:val="nil"/>
              <w:left w:val="single" w:sz="8" w:space="0" w:color="auto"/>
              <w:bottom w:val="single" w:sz="8" w:space="0" w:color="auto"/>
              <w:right w:val="single" w:sz="8" w:space="0" w:color="auto"/>
            </w:tcBorders>
            <w:shd w:val="clear" w:color="000000" w:fill="F4B084"/>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Pegawai Kec Bontoharu</w:t>
            </w:r>
          </w:p>
        </w:tc>
        <w:tc>
          <w:tcPr>
            <w:tcW w:w="0" w:type="auto"/>
            <w:tcBorders>
              <w:top w:val="nil"/>
              <w:left w:val="nil"/>
              <w:bottom w:val="single" w:sz="8" w:space="0" w:color="auto"/>
              <w:right w:val="single" w:sz="8" w:space="0" w:color="auto"/>
            </w:tcBorders>
            <w:shd w:val="clear" w:color="000000" w:fill="F4B084"/>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Kec. Bth</w:t>
            </w:r>
          </w:p>
        </w:tc>
        <w:tc>
          <w:tcPr>
            <w:tcW w:w="0" w:type="auto"/>
            <w:tcBorders>
              <w:top w:val="nil"/>
              <w:left w:val="nil"/>
              <w:bottom w:val="single" w:sz="8" w:space="0" w:color="auto"/>
              <w:right w:val="nil"/>
            </w:tcBorders>
            <w:shd w:val="clear" w:color="000000" w:fill="F4B084"/>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100</w:t>
            </w:r>
          </w:p>
        </w:tc>
        <w:tc>
          <w:tcPr>
            <w:tcW w:w="0" w:type="auto"/>
            <w:tcBorders>
              <w:top w:val="nil"/>
              <w:left w:val="single" w:sz="8" w:space="0" w:color="auto"/>
              <w:bottom w:val="single" w:sz="8" w:space="0" w:color="auto"/>
              <w:right w:val="single" w:sz="8" w:space="0" w:color="auto"/>
            </w:tcBorders>
            <w:shd w:val="clear" w:color="000000" w:fill="F4B084"/>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xml:space="preserve">                    5.083.000 </w:t>
            </w:r>
          </w:p>
        </w:tc>
        <w:tc>
          <w:tcPr>
            <w:tcW w:w="0" w:type="auto"/>
            <w:tcBorders>
              <w:top w:val="nil"/>
              <w:left w:val="nil"/>
              <w:bottom w:val="single" w:sz="8" w:space="0" w:color="auto"/>
              <w:right w:val="single" w:sz="8" w:space="0" w:color="auto"/>
            </w:tcBorders>
            <w:shd w:val="clear" w:color="000000" w:fill="F4B084"/>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DAU</w:t>
            </w:r>
          </w:p>
        </w:tc>
        <w:tc>
          <w:tcPr>
            <w:tcW w:w="0" w:type="auto"/>
            <w:tcBorders>
              <w:top w:val="nil"/>
              <w:left w:val="nil"/>
              <w:bottom w:val="single" w:sz="8" w:space="0" w:color="auto"/>
              <w:right w:val="single" w:sz="8" w:space="0" w:color="auto"/>
            </w:tcBorders>
            <w:shd w:val="clear" w:color="000000" w:fill="F4B084"/>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000000" w:fill="F4B084"/>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100</w:t>
            </w:r>
          </w:p>
        </w:tc>
        <w:tc>
          <w:tcPr>
            <w:tcW w:w="0" w:type="auto"/>
            <w:gridSpan w:val="2"/>
            <w:tcBorders>
              <w:top w:val="nil"/>
              <w:left w:val="single" w:sz="8" w:space="0" w:color="auto"/>
              <w:bottom w:val="single" w:sz="8" w:space="0" w:color="auto"/>
              <w:right w:val="single" w:sz="8" w:space="0" w:color="auto"/>
            </w:tcBorders>
            <w:shd w:val="clear" w:color="000000" w:fill="F4B084"/>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xml:space="preserve">                                  5.083.000 </w:t>
            </w:r>
          </w:p>
        </w:tc>
      </w:tr>
      <w:tr w:rsidR="00A755AD" w:rsidRPr="00A755AD" w:rsidTr="00A755AD">
        <w:trPr>
          <w:gridBefore w:val="1"/>
          <w:trHeight w:val="570"/>
        </w:trPr>
        <w:tc>
          <w:tcPr>
            <w:tcW w:w="0" w:type="auto"/>
            <w:tcBorders>
              <w:top w:val="nil"/>
              <w:left w:val="single" w:sz="8" w:space="0" w:color="auto"/>
              <w:bottom w:val="nil"/>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X.XX.01.2.07.01</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Pengadaan Kendaraan Perorangan Dinas atau Kendaraan Dinas Jabatan</w:t>
            </w:r>
          </w:p>
        </w:tc>
        <w:tc>
          <w:tcPr>
            <w:tcW w:w="0" w:type="auto"/>
            <w:tcBorders>
              <w:top w:val="nil"/>
              <w:left w:val="single" w:sz="8" w:space="0" w:color="auto"/>
              <w:bottom w:val="single" w:sz="8" w:space="0" w:color="auto"/>
              <w:right w:val="nil"/>
            </w:tcBorders>
            <w:shd w:val="clear" w:color="000000" w:fill="FFFFFF"/>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kendaraan dinas yang dipersipakan </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single" w:sz="8" w:space="0" w:color="auto"/>
              <w:bottom w:val="single" w:sz="8" w:space="0" w:color="auto"/>
              <w:right w:val="single" w:sz="8" w:space="0" w:color="auto"/>
            </w:tcBorders>
            <w:shd w:val="clear" w:color="000000" w:fill="FFFFFF"/>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000000" w:fill="FFFFFF"/>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58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X.XX.01.2.07.02</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Pengadaan Kendaraan Dinas Operasional atau Lapangan</w:t>
            </w:r>
          </w:p>
        </w:tc>
        <w:tc>
          <w:tcPr>
            <w:tcW w:w="0" w:type="auto"/>
            <w:tcBorders>
              <w:top w:val="nil"/>
              <w:left w:val="single" w:sz="8" w:space="0" w:color="auto"/>
              <w:bottom w:val="single" w:sz="8" w:space="0" w:color="auto"/>
              <w:right w:val="nil"/>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kendaraan operasional yang dipersiapkan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450"/>
        </w:trPr>
        <w:tc>
          <w:tcPr>
            <w:tcW w:w="0" w:type="auto"/>
            <w:tcBorders>
              <w:top w:val="nil"/>
              <w:left w:val="single" w:sz="8" w:space="0" w:color="auto"/>
              <w:bottom w:val="nil"/>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X.XX.01.2.07.05</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Pengadaan Mebel</w:t>
            </w:r>
          </w:p>
        </w:tc>
        <w:tc>
          <w:tcPr>
            <w:tcW w:w="0" w:type="auto"/>
            <w:tcBorders>
              <w:top w:val="nil"/>
              <w:left w:val="single" w:sz="8" w:space="0" w:color="auto"/>
              <w:bottom w:val="single" w:sz="8" w:space="0" w:color="auto"/>
              <w:right w:val="nil"/>
            </w:tcBorders>
            <w:shd w:val="clear" w:color="000000" w:fill="FFFFFF"/>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mebel yang dipersiapkan</w:t>
            </w:r>
          </w:p>
        </w:tc>
        <w:tc>
          <w:tcPr>
            <w:tcW w:w="0" w:type="auto"/>
            <w:tcBorders>
              <w:top w:val="nil"/>
              <w:left w:val="single" w:sz="8" w:space="0" w:color="auto"/>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single" w:sz="8" w:space="0" w:color="auto"/>
              <w:bottom w:val="single" w:sz="8" w:space="0" w:color="auto"/>
              <w:right w:val="single" w:sz="8" w:space="0" w:color="auto"/>
            </w:tcBorders>
            <w:shd w:val="clear" w:color="000000" w:fill="FFFFFF"/>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000000" w:fill="FFFFFF"/>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51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X.XX.01.2.07.06</w:t>
            </w:r>
          </w:p>
        </w:tc>
        <w:tc>
          <w:tcPr>
            <w:tcW w:w="0" w:type="auto"/>
            <w:tcBorders>
              <w:top w:val="nil"/>
              <w:left w:val="nil"/>
              <w:bottom w:val="single" w:sz="8" w:space="0" w:color="auto"/>
              <w:right w:val="nil"/>
            </w:tcBorders>
            <w:shd w:val="clear" w:color="000000" w:fill="DDEBF7"/>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DEBF7"/>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DEBF7"/>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Pengadaan Peralatan dan Mesin Lainnya</w:t>
            </w:r>
          </w:p>
        </w:tc>
        <w:tc>
          <w:tcPr>
            <w:tcW w:w="0" w:type="auto"/>
            <w:tcBorders>
              <w:top w:val="nil"/>
              <w:left w:val="single" w:sz="8" w:space="0" w:color="auto"/>
              <w:bottom w:val="single" w:sz="8" w:space="0" w:color="auto"/>
              <w:right w:val="nil"/>
            </w:tcBorders>
            <w:shd w:val="clear" w:color="000000" w:fill="DDEBF7"/>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peralatan yang dipersiapkan </w:t>
            </w:r>
          </w:p>
        </w:tc>
        <w:tc>
          <w:tcPr>
            <w:tcW w:w="0" w:type="auto"/>
            <w:tcBorders>
              <w:top w:val="nil"/>
              <w:left w:val="single" w:sz="8" w:space="0" w:color="auto"/>
              <w:bottom w:val="single" w:sz="8" w:space="0" w:color="auto"/>
              <w:right w:val="single" w:sz="8" w:space="0" w:color="auto"/>
            </w:tcBorders>
            <w:shd w:val="clear" w:color="000000" w:fill="DCE6F1"/>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Pegawai Kec. Bontoharu</w:t>
            </w:r>
          </w:p>
        </w:tc>
        <w:tc>
          <w:tcPr>
            <w:tcW w:w="0" w:type="auto"/>
            <w:tcBorders>
              <w:top w:val="nil"/>
              <w:left w:val="nil"/>
              <w:bottom w:val="single" w:sz="8" w:space="0" w:color="auto"/>
              <w:right w:val="single" w:sz="8" w:space="0" w:color="auto"/>
            </w:tcBorders>
            <w:shd w:val="clear" w:color="000000" w:fill="DDEBF7"/>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Kec. Bth</w:t>
            </w:r>
          </w:p>
        </w:tc>
        <w:tc>
          <w:tcPr>
            <w:tcW w:w="0" w:type="auto"/>
            <w:tcBorders>
              <w:top w:val="nil"/>
              <w:left w:val="nil"/>
              <w:bottom w:val="single" w:sz="8" w:space="0" w:color="auto"/>
              <w:right w:val="nil"/>
            </w:tcBorders>
            <w:shd w:val="clear" w:color="000000" w:fill="DDEBF7"/>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2 unit</w:t>
            </w:r>
          </w:p>
        </w:tc>
        <w:tc>
          <w:tcPr>
            <w:tcW w:w="0" w:type="auto"/>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5.083.000</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DAU</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000000" w:fill="DDEBF7"/>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2 unit</w:t>
            </w:r>
          </w:p>
        </w:tc>
        <w:tc>
          <w:tcPr>
            <w:tcW w:w="0" w:type="auto"/>
            <w:gridSpan w:val="2"/>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5.083.000</w:t>
            </w:r>
          </w:p>
        </w:tc>
      </w:tr>
      <w:tr w:rsidR="00A755AD" w:rsidRPr="00A755AD" w:rsidTr="00A755AD">
        <w:trPr>
          <w:gridBefore w:val="1"/>
          <w:trHeight w:val="510"/>
        </w:trPr>
        <w:tc>
          <w:tcPr>
            <w:tcW w:w="0" w:type="auto"/>
            <w:tcBorders>
              <w:top w:val="nil"/>
              <w:left w:val="single" w:sz="8" w:space="0" w:color="auto"/>
              <w:bottom w:val="nil"/>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X.XX.01.2.07.07</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Pengadaan Aset Tetap Lainnya</w:t>
            </w:r>
          </w:p>
        </w:tc>
        <w:tc>
          <w:tcPr>
            <w:tcW w:w="0" w:type="auto"/>
            <w:tcBorders>
              <w:top w:val="nil"/>
              <w:left w:val="single" w:sz="8" w:space="0" w:color="auto"/>
              <w:bottom w:val="single" w:sz="8" w:space="0" w:color="auto"/>
              <w:right w:val="nil"/>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asset tetap yang dipersiapkan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58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X.XX.01.2.07.09</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Pengadaan Gedung Kantor atau Bangunan Lainnya</w:t>
            </w:r>
          </w:p>
        </w:tc>
        <w:tc>
          <w:tcPr>
            <w:tcW w:w="0" w:type="auto"/>
            <w:tcBorders>
              <w:top w:val="nil"/>
              <w:left w:val="single" w:sz="8" w:space="0" w:color="auto"/>
              <w:bottom w:val="single" w:sz="8" w:space="0" w:color="auto"/>
              <w:right w:val="nil"/>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gedung Kantor atau bangunan lainnya yang dipersiapkan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585"/>
        </w:trPr>
        <w:tc>
          <w:tcPr>
            <w:tcW w:w="0" w:type="auto"/>
            <w:tcBorders>
              <w:top w:val="nil"/>
              <w:left w:val="single" w:sz="8" w:space="0" w:color="auto"/>
              <w:bottom w:val="nil"/>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X.XX.01.2.07.10</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Pengadaan Sarana dan Prasarana Gedung Kantor atau Bangunan Lainnya</w:t>
            </w:r>
          </w:p>
        </w:tc>
        <w:tc>
          <w:tcPr>
            <w:tcW w:w="0" w:type="auto"/>
            <w:tcBorders>
              <w:top w:val="nil"/>
              <w:left w:val="single" w:sz="8" w:space="0" w:color="auto"/>
              <w:bottom w:val="single" w:sz="8" w:space="0" w:color="auto"/>
              <w:right w:val="nil"/>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sarana dan prasarana gedung kantor yang dipersiapkan</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49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X.XX.01.2.07.11</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Pengadaan Sarana dan Prasarana Pendukung Gedung Kantor atau Bangunan Lainnya</w:t>
            </w:r>
          </w:p>
        </w:tc>
        <w:tc>
          <w:tcPr>
            <w:tcW w:w="0" w:type="auto"/>
            <w:tcBorders>
              <w:top w:val="nil"/>
              <w:left w:val="single" w:sz="8" w:space="0" w:color="auto"/>
              <w:bottom w:val="single" w:sz="8" w:space="0" w:color="auto"/>
              <w:right w:val="nil"/>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 xml:space="preserve">Jumlah sarana dan prasarana pendukung gedung yang dipersiapkan Kantor </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630"/>
        </w:trPr>
        <w:tc>
          <w:tcPr>
            <w:tcW w:w="0" w:type="auto"/>
            <w:tcBorders>
              <w:top w:val="nil"/>
              <w:left w:val="single" w:sz="8" w:space="0" w:color="auto"/>
              <w:bottom w:val="nil"/>
              <w:right w:val="single" w:sz="8" w:space="0" w:color="auto"/>
            </w:tcBorders>
            <w:shd w:val="clear" w:color="000000" w:fill="F4B084"/>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X.XX.01.2.08.</w:t>
            </w:r>
          </w:p>
        </w:tc>
        <w:tc>
          <w:tcPr>
            <w:tcW w:w="0" w:type="auto"/>
            <w:tcBorders>
              <w:top w:val="nil"/>
              <w:left w:val="nil"/>
              <w:bottom w:val="single" w:sz="8" w:space="0" w:color="auto"/>
              <w:right w:val="nil"/>
            </w:tcBorders>
            <w:shd w:val="clear" w:color="000000" w:fill="F4B084"/>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G</w:t>
            </w:r>
          </w:p>
        </w:tc>
        <w:tc>
          <w:tcPr>
            <w:tcW w:w="0" w:type="auto"/>
            <w:gridSpan w:val="2"/>
            <w:tcBorders>
              <w:top w:val="single" w:sz="8" w:space="0" w:color="auto"/>
              <w:left w:val="nil"/>
              <w:bottom w:val="single" w:sz="8" w:space="0" w:color="auto"/>
              <w:right w:val="single" w:sz="8" w:space="0" w:color="000000"/>
            </w:tcBorders>
            <w:shd w:val="clear" w:color="000000" w:fill="F4B084"/>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Penyediaan Jasa Penunjang Urusan Pemerintahan Daerah</w:t>
            </w:r>
          </w:p>
        </w:tc>
        <w:tc>
          <w:tcPr>
            <w:tcW w:w="0" w:type="auto"/>
            <w:tcBorders>
              <w:top w:val="nil"/>
              <w:left w:val="nil"/>
              <w:bottom w:val="single" w:sz="8" w:space="0" w:color="auto"/>
              <w:right w:val="nil"/>
            </w:tcBorders>
            <w:shd w:val="clear" w:color="000000" w:fill="F4B084"/>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 ketersediaan jasa penunjang perkantoran </w:t>
            </w:r>
          </w:p>
        </w:tc>
        <w:tc>
          <w:tcPr>
            <w:tcW w:w="0" w:type="auto"/>
            <w:tcBorders>
              <w:top w:val="nil"/>
              <w:left w:val="single" w:sz="8" w:space="0" w:color="auto"/>
              <w:bottom w:val="single" w:sz="8" w:space="0" w:color="auto"/>
              <w:right w:val="single" w:sz="8" w:space="0" w:color="auto"/>
            </w:tcBorders>
            <w:shd w:val="clear" w:color="000000" w:fill="F4B084"/>
            <w:vAlign w:val="center"/>
            <w:hideMark/>
          </w:tcPr>
          <w:p w:rsidR="00A755AD" w:rsidRPr="00A755AD" w:rsidRDefault="00A755AD" w:rsidP="00A755AD">
            <w:pPr>
              <w:jc w:val="center"/>
              <w:rPr>
                <w:rFonts w:ascii="Bookman Old Style" w:hAnsi="Bookman Old Style" w:cs="Calibri"/>
                <w:color w:val="000000"/>
                <w:sz w:val="12"/>
                <w:szCs w:val="12"/>
              </w:rPr>
            </w:pPr>
            <w:r w:rsidRPr="00A755AD">
              <w:rPr>
                <w:rFonts w:ascii="Bookman Old Style" w:hAnsi="Bookman Old Style" w:cs="Calibri"/>
                <w:color w:val="000000"/>
                <w:sz w:val="12"/>
                <w:szCs w:val="12"/>
              </w:rPr>
              <w:t>Pegawai Kec Bontoharu</w:t>
            </w:r>
          </w:p>
        </w:tc>
        <w:tc>
          <w:tcPr>
            <w:tcW w:w="0" w:type="auto"/>
            <w:tcBorders>
              <w:top w:val="nil"/>
              <w:left w:val="nil"/>
              <w:bottom w:val="single" w:sz="8" w:space="0" w:color="auto"/>
              <w:right w:val="single" w:sz="8" w:space="0" w:color="auto"/>
            </w:tcBorders>
            <w:shd w:val="clear" w:color="000000" w:fill="F4B084"/>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Kec. Bth</w:t>
            </w:r>
          </w:p>
        </w:tc>
        <w:tc>
          <w:tcPr>
            <w:tcW w:w="0" w:type="auto"/>
            <w:tcBorders>
              <w:top w:val="nil"/>
              <w:left w:val="nil"/>
              <w:bottom w:val="single" w:sz="8" w:space="0" w:color="auto"/>
              <w:right w:val="single" w:sz="8" w:space="0" w:color="auto"/>
            </w:tcBorders>
            <w:shd w:val="clear" w:color="000000" w:fill="F4B084"/>
            <w:vAlign w:val="center"/>
            <w:hideMark/>
          </w:tcPr>
          <w:p w:rsidR="00A755AD" w:rsidRPr="00A755AD" w:rsidRDefault="00A755AD" w:rsidP="00A755AD">
            <w:pPr>
              <w:jc w:val="center"/>
              <w:rPr>
                <w:rFonts w:ascii="Bookman Old Style" w:hAnsi="Bookman Old Style" w:cs="Calibri"/>
                <w:color w:val="000000"/>
                <w:sz w:val="12"/>
                <w:szCs w:val="12"/>
              </w:rPr>
            </w:pPr>
            <w:r w:rsidRPr="00A755AD">
              <w:rPr>
                <w:rFonts w:ascii="Bookman Old Style" w:hAnsi="Bookman Old Style" w:cs="Calibri"/>
                <w:color w:val="000000"/>
                <w:sz w:val="12"/>
                <w:szCs w:val="12"/>
              </w:rPr>
              <w:t>100</w:t>
            </w:r>
          </w:p>
        </w:tc>
        <w:tc>
          <w:tcPr>
            <w:tcW w:w="0" w:type="auto"/>
            <w:tcBorders>
              <w:top w:val="nil"/>
              <w:left w:val="nil"/>
              <w:bottom w:val="single" w:sz="8" w:space="0" w:color="auto"/>
              <w:right w:val="single" w:sz="8" w:space="0" w:color="auto"/>
            </w:tcBorders>
            <w:shd w:val="clear" w:color="000000" w:fill="F4B084"/>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xml:space="preserve">                373.750.000 </w:t>
            </w:r>
          </w:p>
        </w:tc>
        <w:tc>
          <w:tcPr>
            <w:tcW w:w="0" w:type="auto"/>
            <w:tcBorders>
              <w:top w:val="nil"/>
              <w:left w:val="nil"/>
              <w:bottom w:val="single" w:sz="8" w:space="0" w:color="auto"/>
              <w:right w:val="single" w:sz="8" w:space="0" w:color="auto"/>
            </w:tcBorders>
            <w:shd w:val="clear" w:color="000000" w:fill="F4B084"/>
            <w:vAlign w:val="center"/>
            <w:hideMark/>
          </w:tcPr>
          <w:p w:rsidR="00A755AD" w:rsidRPr="00A755AD" w:rsidRDefault="00A755AD" w:rsidP="00A755AD">
            <w:pPr>
              <w:jc w:val="center"/>
              <w:rPr>
                <w:rFonts w:ascii="Bookman Old Style" w:hAnsi="Bookman Old Style" w:cs="Calibri"/>
                <w:color w:val="000000"/>
                <w:sz w:val="12"/>
                <w:szCs w:val="12"/>
              </w:rPr>
            </w:pPr>
            <w:r w:rsidRPr="00A755AD">
              <w:rPr>
                <w:rFonts w:ascii="Bookman Old Style" w:hAnsi="Bookman Old Style" w:cs="Calibri"/>
                <w:color w:val="000000"/>
                <w:sz w:val="12"/>
                <w:szCs w:val="12"/>
              </w:rPr>
              <w:t>DAU</w:t>
            </w:r>
          </w:p>
        </w:tc>
        <w:tc>
          <w:tcPr>
            <w:tcW w:w="0" w:type="auto"/>
            <w:tcBorders>
              <w:top w:val="nil"/>
              <w:left w:val="nil"/>
              <w:bottom w:val="single" w:sz="8" w:space="0" w:color="auto"/>
              <w:right w:val="single" w:sz="8" w:space="0" w:color="auto"/>
            </w:tcBorders>
            <w:shd w:val="clear" w:color="000000" w:fill="F4B084"/>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000000" w:fill="F4B084"/>
            <w:vAlign w:val="center"/>
            <w:hideMark/>
          </w:tcPr>
          <w:p w:rsidR="00A755AD" w:rsidRPr="00A755AD" w:rsidRDefault="00A755AD" w:rsidP="00A755AD">
            <w:pPr>
              <w:jc w:val="center"/>
              <w:rPr>
                <w:rFonts w:ascii="Bookman Old Style" w:hAnsi="Bookman Old Style" w:cs="Calibri"/>
                <w:color w:val="000000"/>
                <w:sz w:val="12"/>
                <w:szCs w:val="12"/>
              </w:rPr>
            </w:pPr>
            <w:r w:rsidRPr="00A755AD">
              <w:rPr>
                <w:rFonts w:ascii="Bookman Old Style" w:hAnsi="Bookman Old Style" w:cs="Calibri"/>
                <w:color w:val="000000"/>
                <w:sz w:val="12"/>
                <w:szCs w:val="12"/>
              </w:rPr>
              <w:t>100</w:t>
            </w:r>
          </w:p>
        </w:tc>
        <w:tc>
          <w:tcPr>
            <w:tcW w:w="0" w:type="auto"/>
            <w:gridSpan w:val="2"/>
            <w:tcBorders>
              <w:top w:val="nil"/>
              <w:left w:val="single" w:sz="8" w:space="0" w:color="auto"/>
              <w:bottom w:val="single" w:sz="8" w:space="0" w:color="auto"/>
              <w:right w:val="single" w:sz="8" w:space="0" w:color="auto"/>
            </w:tcBorders>
            <w:shd w:val="clear" w:color="000000" w:fill="F4B084"/>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xml:space="preserve">                              373.750.000 </w:t>
            </w:r>
          </w:p>
        </w:tc>
      </w:tr>
      <w:tr w:rsidR="00A755AD" w:rsidRPr="00A755AD" w:rsidTr="00A755AD">
        <w:trPr>
          <w:gridBefore w:val="1"/>
          <w:trHeight w:val="49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X.XX.01.2.08.01</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Penyediaan Jasa Surat Menyurat</w:t>
            </w:r>
          </w:p>
        </w:tc>
        <w:tc>
          <w:tcPr>
            <w:tcW w:w="0" w:type="auto"/>
            <w:tcBorders>
              <w:top w:val="nil"/>
              <w:left w:val="single" w:sz="8" w:space="0" w:color="auto"/>
              <w:bottom w:val="single" w:sz="8" w:space="0" w:color="auto"/>
              <w:right w:val="nil"/>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jasa surat menyurat yang dipersiapkan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570"/>
        </w:trPr>
        <w:tc>
          <w:tcPr>
            <w:tcW w:w="0" w:type="auto"/>
            <w:tcBorders>
              <w:top w:val="nil"/>
              <w:left w:val="single" w:sz="8" w:space="0" w:color="auto"/>
              <w:bottom w:val="nil"/>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lastRenderedPageBreak/>
              <w:t>X.XX.01.2.08.02</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CE6F1"/>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Penyediaan Jasa Komunikasi, Sumber Daya Air dan Listrik</w:t>
            </w:r>
          </w:p>
        </w:tc>
        <w:tc>
          <w:tcPr>
            <w:tcW w:w="0" w:type="auto"/>
            <w:tcBorders>
              <w:top w:val="nil"/>
              <w:left w:val="single" w:sz="8" w:space="0" w:color="auto"/>
              <w:bottom w:val="single" w:sz="8" w:space="0" w:color="auto"/>
              <w:right w:val="nil"/>
            </w:tcBorders>
            <w:shd w:val="clear" w:color="000000" w:fill="DCE6F1"/>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jasa komunikasi, air dan listrik yang disediakan</w:t>
            </w:r>
          </w:p>
        </w:tc>
        <w:tc>
          <w:tcPr>
            <w:tcW w:w="0" w:type="auto"/>
            <w:tcBorders>
              <w:top w:val="nil"/>
              <w:left w:val="single" w:sz="8" w:space="0" w:color="auto"/>
              <w:bottom w:val="single" w:sz="8" w:space="0" w:color="auto"/>
              <w:right w:val="single" w:sz="8" w:space="0" w:color="auto"/>
            </w:tcBorders>
            <w:shd w:val="clear" w:color="000000" w:fill="DCE6F1"/>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Pegawai Kec. Bontoharu</w:t>
            </w:r>
          </w:p>
        </w:tc>
        <w:tc>
          <w:tcPr>
            <w:tcW w:w="0" w:type="auto"/>
            <w:tcBorders>
              <w:top w:val="nil"/>
              <w:left w:val="nil"/>
              <w:bottom w:val="single" w:sz="8" w:space="0" w:color="auto"/>
              <w:right w:val="single" w:sz="8" w:space="0" w:color="auto"/>
            </w:tcBorders>
            <w:shd w:val="clear" w:color="000000" w:fill="DDEBF7"/>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Kec. Bth</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3 Jasa</w:t>
            </w:r>
          </w:p>
        </w:tc>
        <w:tc>
          <w:tcPr>
            <w:tcW w:w="0" w:type="auto"/>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28.750.000</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DAU</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3 Jasa</w:t>
            </w:r>
          </w:p>
        </w:tc>
        <w:tc>
          <w:tcPr>
            <w:tcW w:w="0" w:type="auto"/>
            <w:gridSpan w:val="2"/>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28.750.000</w:t>
            </w:r>
          </w:p>
        </w:tc>
      </w:tr>
      <w:tr w:rsidR="00A755AD" w:rsidRPr="00A755AD" w:rsidTr="00A755AD">
        <w:trPr>
          <w:gridBefore w:val="1"/>
          <w:trHeight w:val="57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X.XX.01.2.08.03</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Penyediaan Jasa Peralatan dan Perlengkapan Kantor</w:t>
            </w:r>
          </w:p>
        </w:tc>
        <w:tc>
          <w:tcPr>
            <w:tcW w:w="0" w:type="auto"/>
            <w:tcBorders>
              <w:top w:val="nil"/>
              <w:left w:val="single" w:sz="8" w:space="0" w:color="auto"/>
              <w:bottom w:val="single" w:sz="8" w:space="0" w:color="auto"/>
              <w:right w:val="nil"/>
            </w:tcBorders>
            <w:shd w:val="clear" w:color="000000" w:fill="FFFFFF"/>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peralatan dan kelengkapan kantor yang dipersiapkan</w:t>
            </w:r>
          </w:p>
        </w:tc>
        <w:tc>
          <w:tcPr>
            <w:tcW w:w="0" w:type="auto"/>
            <w:tcBorders>
              <w:top w:val="nil"/>
              <w:left w:val="single" w:sz="8" w:space="0" w:color="auto"/>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single" w:sz="8" w:space="0" w:color="auto"/>
              <w:bottom w:val="single" w:sz="8" w:space="0" w:color="auto"/>
              <w:right w:val="single" w:sz="8" w:space="0" w:color="auto"/>
            </w:tcBorders>
            <w:shd w:val="clear" w:color="000000" w:fill="FFFFFF"/>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000000" w:fill="FFFFFF"/>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525"/>
        </w:trPr>
        <w:tc>
          <w:tcPr>
            <w:tcW w:w="0" w:type="auto"/>
            <w:tcBorders>
              <w:top w:val="nil"/>
              <w:left w:val="single" w:sz="8" w:space="0" w:color="auto"/>
              <w:bottom w:val="nil"/>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X.XX.01.2.08.04</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CE6F1"/>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Penyediaan Jasa Pelayanan Umum Kantor</w:t>
            </w:r>
          </w:p>
        </w:tc>
        <w:tc>
          <w:tcPr>
            <w:tcW w:w="0" w:type="auto"/>
            <w:tcBorders>
              <w:top w:val="nil"/>
              <w:left w:val="single" w:sz="8" w:space="0" w:color="auto"/>
              <w:bottom w:val="single" w:sz="8" w:space="0" w:color="auto"/>
              <w:right w:val="nil"/>
            </w:tcBorders>
            <w:shd w:val="clear" w:color="000000" w:fill="DCE6F1"/>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Jasa Pelayanan Umum Kantor yang disediakan</w:t>
            </w:r>
          </w:p>
        </w:tc>
        <w:tc>
          <w:tcPr>
            <w:tcW w:w="0" w:type="auto"/>
            <w:tcBorders>
              <w:top w:val="nil"/>
              <w:left w:val="single" w:sz="8" w:space="0" w:color="auto"/>
              <w:bottom w:val="single" w:sz="8" w:space="0" w:color="auto"/>
              <w:right w:val="single" w:sz="8" w:space="0" w:color="auto"/>
            </w:tcBorders>
            <w:shd w:val="clear" w:color="000000" w:fill="DCE6F1"/>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Pegawai Kec. Bontoharu</w:t>
            </w:r>
          </w:p>
        </w:tc>
        <w:tc>
          <w:tcPr>
            <w:tcW w:w="0" w:type="auto"/>
            <w:tcBorders>
              <w:top w:val="nil"/>
              <w:left w:val="nil"/>
              <w:bottom w:val="single" w:sz="8" w:space="0" w:color="auto"/>
              <w:right w:val="single" w:sz="8" w:space="0" w:color="auto"/>
            </w:tcBorders>
            <w:shd w:val="clear" w:color="000000" w:fill="DDEBF7"/>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Kec. Bth</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4 Jasa</w:t>
            </w:r>
          </w:p>
        </w:tc>
        <w:tc>
          <w:tcPr>
            <w:tcW w:w="0" w:type="auto"/>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345.000.000</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DAU</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4 Jasa</w:t>
            </w:r>
          </w:p>
        </w:tc>
        <w:tc>
          <w:tcPr>
            <w:tcW w:w="0" w:type="auto"/>
            <w:gridSpan w:val="2"/>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345.000.000</w:t>
            </w:r>
          </w:p>
        </w:tc>
      </w:tr>
      <w:tr w:rsidR="00A755AD" w:rsidRPr="00A755AD" w:rsidTr="00A755AD">
        <w:trPr>
          <w:gridBefore w:val="1"/>
          <w:trHeight w:val="495"/>
        </w:trPr>
        <w:tc>
          <w:tcPr>
            <w:tcW w:w="0" w:type="auto"/>
            <w:tcBorders>
              <w:top w:val="single" w:sz="8" w:space="0" w:color="auto"/>
              <w:left w:val="single" w:sz="8" w:space="0" w:color="auto"/>
              <w:bottom w:val="single" w:sz="8" w:space="0" w:color="auto"/>
              <w:right w:val="single" w:sz="8" w:space="0" w:color="auto"/>
            </w:tcBorders>
            <w:shd w:val="clear" w:color="000000" w:fill="F4B084"/>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X.XX.01.2.09.</w:t>
            </w:r>
          </w:p>
        </w:tc>
        <w:tc>
          <w:tcPr>
            <w:tcW w:w="0" w:type="auto"/>
            <w:tcBorders>
              <w:top w:val="nil"/>
              <w:left w:val="nil"/>
              <w:bottom w:val="single" w:sz="8" w:space="0" w:color="auto"/>
              <w:right w:val="nil"/>
            </w:tcBorders>
            <w:shd w:val="clear" w:color="000000" w:fill="F4B084"/>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H</w:t>
            </w:r>
          </w:p>
        </w:tc>
        <w:tc>
          <w:tcPr>
            <w:tcW w:w="0" w:type="auto"/>
            <w:gridSpan w:val="2"/>
            <w:tcBorders>
              <w:top w:val="single" w:sz="8" w:space="0" w:color="auto"/>
              <w:left w:val="nil"/>
              <w:bottom w:val="single" w:sz="8" w:space="0" w:color="auto"/>
              <w:right w:val="single" w:sz="8" w:space="0" w:color="000000"/>
            </w:tcBorders>
            <w:shd w:val="clear" w:color="000000" w:fill="F4B084"/>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Pemeliharaan Barang Milik Daerah Penunjang Urusan Pemerintahan Daerah</w:t>
            </w:r>
          </w:p>
        </w:tc>
        <w:tc>
          <w:tcPr>
            <w:tcW w:w="0" w:type="auto"/>
            <w:tcBorders>
              <w:top w:val="nil"/>
              <w:left w:val="nil"/>
              <w:bottom w:val="single" w:sz="8" w:space="0" w:color="auto"/>
              <w:right w:val="nil"/>
            </w:tcBorders>
            <w:shd w:val="clear" w:color="000000" w:fill="F4B084"/>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  pemeliharan BMD</w:t>
            </w:r>
          </w:p>
        </w:tc>
        <w:tc>
          <w:tcPr>
            <w:tcW w:w="0" w:type="auto"/>
            <w:tcBorders>
              <w:top w:val="nil"/>
              <w:left w:val="single" w:sz="8" w:space="0" w:color="auto"/>
              <w:bottom w:val="single" w:sz="8" w:space="0" w:color="auto"/>
              <w:right w:val="single" w:sz="8" w:space="0" w:color="auto"/>
            </w:tcBorders>
            <w:shd w:val="clear" w:color="000000" w:fill="F4B084"/>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Pegawai Kec Bontoharu</w:t>
            </w:r>
          </w:p>
        </w:tc>
        <w:tc>
          <w:tcPr>
            <w:tcW w:w="0" w:type="auto"/>
            <w:tcBorders>
              <w:top w:val="nil"/>
              <w:left w:val="nil"/>
              <w:bottom w:val="single" w:sz="8" w:space="0" w:color="auto"/>
              <w:right w:val="single" w:sz="8" w:space="0" w:color="auto"/>
            </w:tcBorders>
            <w:shd w:val="clear" w:color="000000" w:fill="F4B084"/>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Kec. Bth</w:t>
            </w:r>
          </w:p>
        </w:tc>
        <w:tc>
          <w:tcPr>
            <w:tcW w:w="0" w:type="auto"/>
            <w:tcBorders>
              <w:top w:val="nil"/>
              <w:left w:val="nil"/>
              <w:bottom w:val="single" w:sz="8" w:space="0" w:color="auto"/>
              <w:right w:val="nil"/>
            </w:tcBorders>
            <w:shd w:val="clear" w:color="000000" w:fill="F4B084"/>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100</w:t>
            </w:r>
          </w:p>
        </w:tc>
        <w:tc>
          <w:tcPr>
            <w:tcW w:w="0" w:type="auto"/>
            <w:tcBorders>
              <w:top w:val="nil"/>
              <w:left w:val="single" w:sz="8" w:space="0" w:color="auto"/>
              <w:bottom w:val="single" w:sz="8" w:space="0" w:color="auto"/>
              <w:right w:val="single" w:sz="8" w:space="0" w:color="auto"/>
            </w:tcBorders>
            <w:shd w:val="clear" w:color="000000" w:fill="F4B084"/>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xml:space="preserve">                164.427.000 </w:t>
            </w:r>
          </w:p>
        </w:tc>
        <w:tc>
          <w:tcPr>
            <w:tcW w:w="0" w:type="auto"/>
            <w:tcBorders>
              <w:top w:val="nil"/>
              <w:left w:val="nil"/>
              <w:bottom w:val="single" w:sz="8" w:space="0" w:color="auto"/>
              <w:right w:val="single" w:sz="8" w:space="0" w:color="auto"/>
            </w:tcBorders>
            <w:shd w:val="clear" w:color="000000" w:fill="F4B084"/>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DAU</w:t>
            </w:r>
          </w:p>
        </w:tc>
        <w:tc>
          <w:tcPr>
            <w:tcW w:w="0" w:type="auto"/>
            <w:tcBorders>
              <w:top w:val="nil"/>
              <w:left w:val="nil"/>
              <w:bottom w:val="single" w:sz="8" w:space="0" w:color="auto"/>
              <w:right w:val="single" w:sz="8" w:space="0" w:color="auto"/>
            </w:tcBorders>
            <w:shd w:val="clear" w:color="000000" w:fill="F4B084"/>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000000" w:fill="F4B084"/>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100</w:t>
            </w:r>
          </w:p>
        </w:tc>
        <w:tc>
          <w:tcPr>
            <w:tcW w:w="0" w:type="auto"/>
            <w:gridSpan w:val="2"/>
            <w:tcBorders>
              <w:top w:val="nil"/>
              <w:left w:val="single" w:sz="8" w:space="0" w:color="auto"/>
              <w:bottom w:val="single" w:sz="8" w:space="0" w:color="auto"/>
              <w:right w:val="single" w:sz="8" w:space="0" w:color="auto"/>
            </w:tcBorders>
            <w:shd w:val="clear" w:color="000000" w:fill="F4B084"/>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xml:space="preserve">                              164.427.000 </w:t>
            </w:r>
          </w:p>
        </w:tc>
      </w:tr>
      <w:tr w:rsidR="00A755AD" w:rsidRPr="00A755AD" w:rsidTr="00A755AD">
        <w:trPr>
          <w:gridBefore w:val="1"/>
          <w:trHeight w:val="3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X.XX.01.2.09.05</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Pemeliharaan Mebel</w:t>
            </w:r>
          </w:p>
        </w:tc>
        <w:tc>
          <w:tcPr>
            <w:tcW w:w="0" w:type="auto"/>
            <w:tcBorders>
              <w:top w:val="nil"/>
              <w:left w:val="single" w:sz="8" w:space="0" w:color="auto"/>
              <w:bottom w:val="single" w:sz="8" w:space="0" w:color="auto"/>
              <w:right w:val="nil"/>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mebel yang dipelihara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55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X.XX.01.2.09.06</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CE6F1"/>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Pemeliharaan Peralatan dan Mesin Lainnya</w:t>
            </w:r>
          </w:p>
        </w:tc>
        <w:tc>
          <w:tcPr>
            <w:tcW w:w="0" w:type="auto"/>
            <w:tcBorders>
              <w:top w:val="nil"/>
              <w:left w:val="single" w:sz="8" w:space="0" w:color="auto"/>
              <w:bottom w:val="single" w:sz="8" w:space="0" w:color="auto"/>
              <w:right w:val="nil"/>
            </w:tcBorders>
            <w:shd w:val="clear" w:color="000000" w:fill="DCE6F1"/>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peralatan dan mesin yang dipelihara</w:t>
            </w:r>
          </w:p>
        </w:tc>
        <w:tc>
          <w:tcPr>
            <w:tcW w:w="0" w:type="auto"/>
            <w:tcBorders>
              <w:top w:val="nil"/>
              <w:left w:val="single" w:sz="8" w:space="0" w:color="auto"/>
              <w:bottom w:val="single" w:sz="8" w:space="0" w:color="auto"/>
              <w:right w:val="single" w:sz="8" w:space="0" w:color="auto"/>
            </w:tcBorders>
            <w:shd w:val="clear" w:color="000000" w:fill="DCE6F1"/>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Pegawai Kec. Bontoharu</w:t>
            </w:r>
          </w:p>
        </w:tc>
        <w:tc>
          <w:tcPr>
            <w:tcW w:w="0" w:type="auto"/>
            <w:tcBorders>
              <w:top w:val="nil"/>
              <w:left w:val="nil"/>
              <w:bottom w:val="single" w:sz="8" w:space="0" w:color="auto"/>
              <w:right w:val="single" w:sz="8" w:space="0" w:color="auto"/>
            </w:tcBorders>
            <w:shd w:val="clear" w:color="000000" w:fill="DDEBF7"/>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Kec. Bth</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6 Unit</w:t>
            </w:r>
          </w:p>
        </w:tc>
        <w:tc>
          <w:tcPr>
            <w:tcW w:w="0" w:type="auto"/>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5.037.000</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DAU</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6 Unit</w:t>
            </w:r>
          </w:p>
        </w:tc>
        <w:tc>
          <w:tcPr>
            <w:tcW w:w="0" w:type="auto"/>
            <w:gridSpan w:val="2"/>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5.037.000</w:t>
            </w:r>
          </w:p>
        </w:tc>
      </w:tr>
      <w:tr w:rsidR="00A755AD" w:rsidRPr="00A755AD" w:rsidTr="00A755AD">
        <w:trPr>
          <w:gridBefore w:val="1"/>
          <w:trHeight w:val="345"/>
        </w:trPr>
        <w:tc>
          <w:tcPr>
            <w:tcW w:w="0" w:type="auto"/>
            <w:tcBorders>
              <w:top w:val="nil"/>
              <w:left w:val="single" w:sz="8" w:space="0" w:color="auto"/>
              <w:bottom w:val="nil"/>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X.XX.01.2.09.07</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Pemeliharaan Aset Tetap Lainnya</w:t>
            </w:r>
          </w:p>
        </w:tc>
        <w:tc>
          <w:tcPr>
            <w:tcW w:w="0" w:type="auto"/>
            <w:tcBorders>
              <w:top w:val="nil"/>
              <w:left w:val="single" w:sz="8" w:space="0" w:color="auto"/>
              <w:bottom w:val="single" w:sz="8" w:space="0" w:color="auto"/>
              <w:right w:val="nil"/>
            </w:tcBorders>
            <w:shd w:val="clear" w:color="000000" w:fill="DCE6F1"/>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aset yang dipelihara</w:t>
            </w:r>
          </w:p>
        </w:tc>
        <w:tc>
          <w:tcPr>
            <w:tcW w:w="0" w:type="auto"/>
            <w:tcBorders>
              <w:top w:val="nil"/>
              <w:left w:val="single" w:sz="8" w:space="0" w:color="auto"/>
              <w:bottom w:val="single" w:sz="8" w:space="0" w:color="auto"/>
              <w:right w:val="single" w:sz="8" w:space="0" w:color="auto"/>
            </w:tcBorders>
            <w:shd w:val="clear" w:color="000000" w:fill="DCE6F1"/>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Pegawai Kec. Bontoharu</w:t>
            </w:r>
          </w:p>
        </w:tc>
        <w:tc>
          <w:tcPr>
            <w:tcW w:w="0" w:type="auto"/>
            <w:tcBorders>
              <w:top w:val="nil"/>
              <w:left w:val="nil"/>
              <w:bottom w:val="single" w:sz="8" w:space="0" w:color="auto"/>
              <w:right w:val="single" w:sz="8" w:space="0" w:color="auto"/>
            </w:tcBorders>
            <w:shd w:val="clear" w:color="000000" w:fill="DDEBF7"/>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Kec. Bth</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6 Unit</w:t>
            </w:r>
          </w:p>
        </w:tc>
        <w:tc>
          <w:tcPr>
            <w:tcW w:w="0" w:type="auto"/>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4.140.000</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DAU</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6 Unit</w:t>
            </w:r>
          </w:p>
        </w:tc>
        <w:tc>
          <w:tcPr>
            <w:tcW w:w="0" w:type="auto"/>
            <w:gridSpan w:val="2"/>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4.140.000</w:t>
            </w:r>
          </w:p>
        </w:tc>
      </w:tr>
      <w:tr w:rsidR="00A755AD" w:rsidRPr="00A755AD" w:rsidTr="00A755AD">
        <w:trPr>
          <w:gridBefore w:val="1"/>
          <w:trHeight w:val="49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X.XX.01.2.09.08</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Pemeliharaan Aset Tak Berwujud</w:t>
            </w:r>
          </w:p>
        </w:tc>
        <w:tc>
          <w:tcPr>
            <w:tcW w:w="0" w:type="auto"/>
            <w:tcBorders>
              <w:top w:val="nil"/>
              <w:left w:val="single" w:sz="8" w:space="0" w:color="auto"/>
              <w:bottom w:val="single" w:sz="8" w:space="0" w:color="auto"/>
              <w:right w:val="nil"/>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aset yang dipelihara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7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X.XX.01.2.09.09</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CE6F1"/>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Pemeliharaan/Rehabilitasi Gedung Kantor dan Bangunan Lainnya</w:t>
            </w:r>
          </w:p>
        </w:tc>
        <w:tc>
          <w:tcPr>
            <w:tcW w:w="0" w:type="auto"/>
            <w:tcBorders>
              <w:top w:val="nil"/>
              <w:left w:val="single" w:sz="8" w:space="0" w:color="auto"/>
              <w:bottom w:val="single" w:sz="8" w:space="0" w:color="auto"/>
              <w:right w:val="nil"/>
            </w:tcBorders>
            <w:shd w:val="clear" w:color="000000" w:fill="DCE6F1"/>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gedung kantor dan bangunan lainnya yang direhabilitasi/dipelihara</w:t>
            </w:r>
          </w:p>
        </w:tc>
        <w:tc>
          <w:tcPr>
            <w:tcW w:w="0" w:type="auto"/>
            <w:tcBorders>
              <w:top w:val="nil"/>
              <w:left w:val="single" w:sz="8" w:space="0" w:color="auto"/>
              <w:bottom w:val="single" w:sz="8" w:space="0" w:color="auto"/>
              <w:right w:val="single" w:sz="8" w:space="0" w:color="auto"/>
            </w:tcBorders>
            <w:shd w:val="clear" w:color="000000" w:fill="DCE6F1"/>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Pegawai Kec. Bontoharu</w:t>
            </w:r>
          </w:p>
        </w:tc>
        <w:tc>
          <w:tcPr>
            <w:tcW w:w="0" w:type="auto"/>
            <w:tcBorders>
              <w:top w:val="nil"/>
              <w:left w:val="nil"/>
              <w:bottom w:val="single" w:sz="8" w:space="0" w:color="auto"/>
              <w:right w:val="single" w:sz="8" w:space="0" w:color="auto"/>
            </w:tcBorders>
            <w:shd w:val="clear" w:color="000000" w:fill="DDEBF7"/>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Kec. Bth</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 Unit</w:t>
            </w:r>
          </w:p>
        </w:tc>
        <w:tc>
          <w:tcPr>
            <w:tcW w:w="0" w:type="auto"/>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69.000.000</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DAU</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 Unit</w:t>
            </w:r>
          </w:p>
        </w:tc>
        <w:tc>
          <w:tcPr>
            <w:tcW w:w="0" w:type="auto"/>
            <w:gridSpan w:val="2"/>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69.000.000</w:t>
            </w:r>
          </w:p>
        </w:tc>
      </w:tr>
      <w:tr w:rsidR="00A755AD" w:rsidRPr="00A755AD" w:rsidTr="00A755AD">
        <w:trPr>
          <w:gridBefore w:val="1"/>
          <w:trHeight w:val="645"/>
        </w:trPr>
        <w:tc>
          <w:tcPr>
            <w:tcW w:w="0" w:type="auto"/>
            <w:tcBorders>
              <w:top w:val="nil"/>
              <w:left w:val="single" w:sz="8" w:space="0" w:color="auto"/>
              <w:bottom w:val="nil"/>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X.XX.01.2.09.10</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Pemeliharaan/Rehabilitasi Sarana dan Prasarana Gedung Kantor atau Bangunan Lainnya</w:t>
            </w:r>
          </w:p>
        </w:tc>
        <w:tc>
          <w:tcPr>
            <w:tcW w:w="0" w:type="auto"/>
            <w:tcBorders>
              <w:top w:val="nil"/>
              <w:left w:val="single" w:sz="8" w:space="0" w:color="auto"/>
              <w:bottom w:val="single" w:sz="8" w:space="0" w:color="auto"/>
              <w:right w:val="nil"/>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Sarana dan Prasarana Gedung Kantor yang direhabilitasi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559"/>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X.XX.01.2.09.11</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Pemeliharaan/Rehabilitasi Sarana dan Prasarana Pendukung Gedung Kantor atau Bangunan Lainnya</w:t>
            </w:r>
          </w:p>
        </w:tc>
        <w:tc>
          <w:tcPr>
            <w:tcW w:w="0" w:type="auto"/>
            <w:tcBorders>
              <w:top w:val="nil"/>
              <w:left w:val="single" w:sz="8" w:space="0" w:color="auto"/>
              <w:bottom w:val="single" w:sz="8" w:space="0" w:color="auto"/>
              <w:right w:val="nil"/>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 Jumlah Sarana dan Prasarana Pendukung Gedung Kantor yang direhabilitasi</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49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X.XX.01.2.09.12</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Pemeliharaan/Rehabilitasi Tanah</w:t>
            </w:r>
          </w:p>
        </w:tc>
        <w:tc>
          <w:tcPr>
            <w:tcW w:w="0" w:type="auto"/>
            <w:tcBorders>
              <w:top w:val="nil"/>
              <w:left w:val="single" w:sz="8" w:space="0" w:color="auto"/>
              <w:bottom w:val="single" w:sz="8" w:space="0" w:color="auto"/>
              <w:right w:val="nil"/>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tanah yang dipelihara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78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X.XX.01.2.09.13</w:t>
            </w:r>
          </w:p>
        </w:tc>
        <w:tc>
          <w:tcPr>
            <w:tcW w:w="0" w:type="auto"/>
            <w:tcBorders>
              <w:top w:val="nil"/>
              <w:left w:val="nil"/>
              <w:bottom w:val="single" w:sz="8" w:space="0" w:color="auto"/>
              <w:right w:val="nil"/>
            </w:tcBorders>
            <w:shd w:val="clear" w:color="000000" w:fill="DDEBF7"/>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DEBF7"/>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DEBF7"/>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Penyediaan jasa pemeliharaan,biaya pemeliharaan dan pajak kendaraan perorangam dinas atau kendaraan dinas jabatan</w:t>
            </w:r>
          </w:p>
        </w:tc>
        <w:tc>
          <w:tcPr>
            <w:tcW w:w="0" w:type="auto"/>
            <w:tcBorders>
              <w:top w:val="nil"/>
              <w:left w:val="single" w:sz="8" w:space="0" w:color="auto"/>
              <w:bottom w:val="single" w:sz="8" w:space="0" w:color="auto"/>
              <w:right w:val="nil"/>
            </w:tcBorders>
            <w:shd w:val="clear" w:color="000000" w:fill="DDEBF7"/>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Jumlah Kendaraan Dinas yang ditingkatkan umur pakainya</w:t>
            </w:r>
          </w:p>
        </w:tc>
        <w:tc>
          <w:tcPr>
            <w:tcW w:w="0" w:type="auto"/>
            <w:tcBorders>
              <w:top w:val="nil"/>
              <w:left w:val="single" w:sz="8" w:space="0" w:color="auto"/>
              <w:bottom w:val="single" w:sz="8" w:space="0" w:color="auto"/>
              <w:right w:val="single" w:sz="8" w:space="0" w:color="auto"/>
            </w:tcBorders>
            <w:shd w:val="clear" w:color="000000" w:fill="DCE6F1"/>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Pegawai Kec. Bontoharu</w:t>
            </w:r>
          </w:p>
        </w:tc>
        <w:tc>
          <w:tcPr>
            <w:tcW w:w="0" w:type="auto"/>
            <w:tcBorders>
              <w:top w:val="nil"/>
              <w:left w:val="nil"/>
              <w:bottom w:val="single" w:sz="8" w:space="0" w:color="auto"/>
              <w:right w:val="single" w:sz="8" w:space="0" w:color="auto"/>
            </w:tcBorders>
            <w:shd w:val="clear" w:color="000000" w:fill="DDEBF7"/>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Kec. Bth</w:t>
            </w:r>
          </w:p>
        </w:tc>
        <w:tc>
          <w:tcPr>
            <w:tcW w:w="0" w:type="auto"/>
            <w:tcBorders>
              <w:top w:val="nil"/>
              <w:left w:val="nil"/>
              <w:bottom w:val="single" w:sz="8" w:space="0" w:color="auto"/>
              <w:right w:val="nil"/>
            </w:tcBorders>
            <w:shd w:val="clear" w:color="000000" w:fill="DDEBF7"/>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7 unit</w:t>
            </w:r>
          </w:p>
        </w:tc>
        <w:tc>
          <w:tcPr>
            <w:tcW w:w="0" w:type="auto"/>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86.250.000</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DAU</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000000" w:fill="DDEBF7"/>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7 unit</w:t>
            </w:r>
          </w:p>
        </w:tc>
        <w:tc>
          <w:tcPr>
            <w:tcW w:w="0" w:type="auto"/>
            <w:gridSpan w:val="2"/>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86.250.000</w:t>
            </w:r>
          </w:p>
        </w:tc>
      </w:tr>
      <w:tr w:rsidR="00A755AD" w:rsidRPr="00A755AD" w:rsidTr="00A755AD">
        <w:trPr>
          <w:gridBefore w:val="1"/>
          <w:trHeight w:val="37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lastRenderedPageBreak/>
              <w:t>X.XX.01.2.10.</w:t>
            </w:r>
          </w:p>
        </w:tc>
        <w:tc>
          <w:tcPr>
            <w:tcW w:w="0" w:type="auto"/>
            <w:tcBorders>
              <w:top w:val="nil"/>
              <w:left w:val="nil"/>
              <w:bottom w:val="single" w:sz="8" w:space="0" w:color="auto"/>
              <w:right w:val="nil"/>
            </w:tcBorders>
            <w:shd w:val="clear" w:color="auto" w:fill="auto"/>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I</w:t>
            </w:r>
          </w:p>
        </w:tc>
        <w:tc>
          <w:tcPr>
            <w:tcW w:w="0" w:type="auto"/>
            <w:gridSpan w:val="2"/>
            <w:tcBorders>
              <w:top w:val="single" w:sz="8" w:space="0" w:color="auto"/>
              <w:left w:val="nil"/>
              <w:bottom w:val="single" w:sz="8" w:space="0" w:color="auto"/>
              <w:right w:val="single" w:sz="8" w:space="0" w:color="000000"/>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Peningkatan Pelayanan BLUD</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X.XX.01.2.10.01</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Pelayanan dan Penunjang Pelayanan BLUD</w:t>
            </w:r>
          </w:p>
        </w:tc>
        <w:tc>
          <w:tcPr>
            <w:tcW w:w="0" w:type="auto"/>
            <w:tcBorders>
              <w:top w:val="nil"/>
              <w:left w:val="single" w:sz="8" w:space="0" w:color="auto"/>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jc w:val="right"/>
              <w:rPr>
                <w:rFonts w:ascii="Bookman Old Style" w:hAnsi="Bookman Old Style" w:cs="Calibri"/>
                <w:b/>
                <w:bCs/>
                <w:color w:val="000000"/>
                <w:sz w:val="12"/>
                <w:szCs w:val="12"/>
              </w:rPr>
            </w:pPr>
            <w:r w:rsidRPr="00A755AD">
              <w:rPr>
                <w:rFonts w:ascii="Bookman Old Style" w:hAnsi="Bookman Old Style" w:cs="Calibri"/>
                <w:b/>
                <w:bCs/>
                <w:color w:val="000000"/>
                <w:sz w:val="12"/>
                <w:szCs w:val="12"/>
              </w:rPr>
              <w:t>07.00</w:t>
            </w:r>
          </w:p>
        </w:tc>
        <w:tc>
          <w:tcPr>
            <w:tcW w:w="0" w:type="auto"/>
            <w:gridSpan w:val="3"/>
            <w:tcBorders>
              <w:top w:val="single" w:sz="8" w:space="0" w:color="auto"/>
              <w:left w:val="nil"/>
              <w:bottom w:val="single" w:sz="8" w:space="0" w:color="auto"/>
              <w:right w:val="nil"/>
            </w:tcBorders>
            <w:shd w:val="clear" w:color="auto" w:fill="auto"/>
            <w:noWrap/>
            <w:vAlign w:val="center"/>
            <w:hideMark/>
          </w:tcPr>
          <w:p w:rsidR="00A755AD" w:rsidRPr="00A755AD" w:rsidRDefault="00A755AD" w:rsidP="00A755AD">
            <w:pPr>
              <w:rPr>
                <w:rFonts w:ascii="Arial" w:hAnsi="Arial" w:cs="Arial"/>
                <w:b/>
                <w:bCs/>
                <w:color w:val="000000"/>
                <w:sz w:val="12"/>
                <w:szCs w:val="12"/>
              </w:rPr>
            </w:pPr>
            <w:r w:rsidRPr="00A755AD">
              <w:rPr>
                <w:rFonts w:ascii="Arial" w:hAnsi="Arial" w:cs="Arial"/>
                <w:b/>
                <w:bCs/>
                <w:color w:val="000000"/>
                <w:sz w:val="12"/>
                <w:szCs w:val="12"/>
              </w:rPr>
              <w:t>UNSUR KEWILAYAHAN</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b/>
                <w:bCs/>
                <w:color w:val="000000"/>
                <w:sz w:val="12"/>
                <w:szCs w:val="12"/>
              </w:rPr>
            </w:pPr>
            <w:r w:rsidRPr="00A755AD">
              <w:rPr>
                <w:rFonts w:ascii="Arial" w:hAnsi="Arial" w:cs="Arial"/>
                <w:b/>
                <w:bCs/>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b/>
                <w:bCs/>
                <w:color w:val="000000"/>
                <w:sz w:val="12"/>
                <w:szCs w:val="12"/>
              </w:rPr>
            </w:pPr>
            <w:r w:rsidRPr="00A755AD">
              <w:rPr>
                <w:rFonts w:ascii="Arial" w:hAnsi="Arial" w:cs="Arial"/>
                <w:b/>
                <w:bCs/>
                <w:color w:val="000000"/>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b/>
                <w:bCs/>
                <w:color w:val="000000"/>
                <w:sz w:val="12"/>
                <w:szCs w:val="12"/>
              </w:rPr>
            </w:pPr>
            <w:r w:rsidRPr="00A755AD">
              <w:rPr>
                <w:rFonts w:ascii="Arial" w:hAnsi="Arial" w:cs="Arial"/>
                <w:b/>
                <w:bCs/>
                <w:color w:val="000000"/>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b/>
                <w:bCs/>
                <w:color w:val="000000"/>
                <w:sz w:val="12"/>
                <w:szCs w:val="12"/>
              </w:rPr>
            </w:pPr>
            <w:r w:rsidRPr="00A755AD">
              <w:rPr>
                <w:rFonts w:ascii="Arial" w:hAnsi="Arial" w:cs="Arial"/>
                <w:b/>
                <w:bCs/>
                <w:color w:val="000000"/>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b/>
                <w:bCs/>
                <w:color w:val="000000"/>
                <w:sz w:val="12"/>
                <w:szCs w:val="12"/>
              </w:rPr>
            </w:pPr>
            <w:r w:rsidRPr="00A755AD">
              <w:rPr>
                <w:rFonts w:ascii="Arial" w:hAnsi="Arial" w:cs="Arial"/>
                <w:b/>
                <w:bCs/>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jc w:val="right"/>
              <w:rPr>
                <w:rFonts w:ascii="Bookman Old Style" w:hAnsi="Bookman Old Style" w:cs="Calibri"/>
                <w:b/>
                <w:bCs/>
                <w:color w:val="000000"/>
                <w:sz w:val="12"/>
                <w:szCs w:val="12"/>
              </w:rPr>
            </w:pPr>
            <w:r w:rsidRPr="00A755AD">
              <w:rPr>
                <w:rFonts w:ascii="Bookman Old Style" w:hAnsi="Bookman Old Style" w:cs="Calibri"/>
                <w:b/>
                <w:bCs/>
                <w:color w:val="000000"/>
                <w:sz w:val="12"/>
                <w:szCs w:val="12"/>
              </w:rPr>
              <w:t>07.01</w:t>
            </w:r>
          </w:p>
        </w:tc>
        <w:tc>
          <w:tcPr>
            <w:tcW w:w="0" w:type="auto"/>
            <w:gridSpan w:val="3"/>
            <w:tcBorders>
              <w:top w:val="single" w:sz="8" w:space="0" w:color="auto"/>
              <w:left w:val="nil"/>
              <w:bottom w:val="single" w:sz="8" w:space="0" w:color="auto"/>
              <w:right w:val="nil"/>
            </w:tcBorders>
            <w:shd w:val="clear" w:color="auto" w:fill="auto"/>
            <w:noWrap/>
            <w:vAlign w:val="center"/>
            <w:hideMark/>
          </w:tcPr>
          <w:p w:rsidR="00A755AD" w:rsidRPr="00A755AD" w:rsidRDefault="00A755AD" w:rsidP="00A755AD">
            <w:pPr>
              <w:rPr>
                <w:rFonts w:ascii="Arial" w:hAnsi="Arial" w:cs="Arial"/>
                <w:b/>
                <w:bCs/>
                <w:color w:val="000000"/>
                <w:sz w:val="12"/>
                <w:szCs w:val="12"/>
              </w:rPr>
            </w:pPr>
            <w:r w:rsidRPr="00A755AD">
              <w:rPr>
                <w:rFonts w:ascii="Arial" w:hAnsi="Arial" w:cs="Arial"/>
                <w:b/>
                <w:bCs/>
                <w:color w:val="000000"/>
                <w:sz w:val="12"/>
                <w:szCs w:val="12"/>
              </w:rPr>
              <w:t>KECAMATAN</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b/>
                <w:bCs/>
                <w:color w:val="000000"/>
                <w:sz w:val="12"/>
                <w:szCs w:val="12"/>
              </w:rPr>
            </w:pPr>
            <w:r w:rsidRPr="00A755AD">
              <w:rPr>
                <w:rFonts w:ascii="Arial" w:hAnsi="Arial" w:cs="Arial"/>
                <w:b/>
                <w:bCs/>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b/>
                <w:bCs/>
                <w:color w:val="000000"/>
                <w:sz w:val="12"/>
                <w:szCs w:val="12"/>
              </w:rPr>
            </w:pPr>
            <w:r w:rsidRPr="00A755AD">
              <w:rPr>
                <w:rFonts w:ascii="Arial" w:hAnsi="Arial" w:cs="Arial"/>
                <w:b/>
                <w:bCs/>
                <w:color w:val="000000"/>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b/>
                <w:bCs/>
                <w:color w:val="000000"/>
                <w:sz w:val="12"/>
                <w:szCs w:val="12"/>
              </w:rPr>
            </w:pPr>
            <w:r w:rsidRPr="00A755AD">
              <w:rPr>
                <w:rFonts w:ascii="Arial" w:hAnsi="Arial" w:cs="Arial"/>
                <w:b/>
                <w:bCs/>
                <w:color w:val="000000"/>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b/>
                <w:bCs/>
                <w:color w:val="000000"/>
                <w:sz w:val="12"/>
                <w:szCs w:val="12"/>
              </w:rPr>
            </w:pPr>
            <w:r w:rsidRPr="00A755AD">
              <w:rPr>
                <w:rFonts w:ascii="Arial" w:hAnsi="Arial" w:cs="Arial"/>
                <w:b/>
                <w:bCs/>
                <w:color w:val="000000"/>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b/>
                <w:bCs/>
                <w:color w:val="000000"/>
                <w:sz w:val="12"/>
                <w:szCs w:val="12"/>
              </w:rPr>
            </w:pPr>
            <w:r w:rsidRPr="00A755AD">
              <w:rPr>
                <w:rFonts w:ascii="Arial" w:hAnsi="Arial" w:cs="Arial"/>
                <w:b/>
                <w:bCs/>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600"/>
        </w:trPr>
        <w:tc>
          <w:tcPr>
            <w:tcW w:w="0" w:type="auto"/>
            <w:tcBorders>
              <w:top w:val="nil"/>
              <w:left w:val="single" w:sz="8" w:space="0" w:color="auto"/>
              <w:bottom w:val="single" w:sz="8" w:space="0" w:color="auto"/>
              <w:right w:val="single" w:sz="8" w:space="0" w:color="auto"/>
            </w:tcBorders>
            <w:shd w:val="clear" w:color="000000" w:fill="FFE699"/>
            <w:vAlign w:val="center"/>
            <w:hideMark/>
          </w:tcPr>
          <w:p w:rsidR="00A755AD" w:rsidRPr="00A755AD" w:rsidRDefault="00A755AD" w:rsidP="00A755AD">
            <w:pPr>
              <w:jc w:val="right"/>
              <w:rPr>
                <w:rFonts w:ascii="Bookman Old Style" w:hAnsi="Bookman Old Style" w:cs="Calibri"/>
                <w:b/>
                <w:bCs/>
                <w:color w:val="000000"/>
                <w:sz w:val="12"/>
                <w:szCs w:val="12"/>
              </w:rPr>
            </w:pPr>
            <w:r w:rsidRPr="00A755AD">
              <w:rPr>
                <w:rFonts w:ascii="Bookman Old Style" w:hAnsi="Bookman Old Style" w:cs="Calibri"/>
                <w:b/>
                <w:bCs/>
                <w:color w:val="000000"/>
                <w:sz w:val="12"/>
                <w:szCs w:val="12"/>
              </w:rPr>
              <w:t>07.01.02</w:t>
            </w:r>
          </w:p>
        </w:tc>
        <w:tc>
          <w:tcPr>
            <w:tcW w:w="0" w:type="auto"/>
            <w:gridSpan w:val="3"/>
            <w:tcBorders>
              <w:top w:val="single" w:sz="8" w:space="0" w:color="auto"/>
              <w:left w:val="nil"/>
              <w:bottom w:val="single" w:sz="8" w:space="0" w:color="auto"/>
              <w:right w:val="single" w:sz="8" w:space="0" w:color="000000"/>
            </w:tcBorders>
            <w:shd w:val="clear" w:color="000000" w:fill="FFE699"/>
            <w:vAlign w:val="center"/>
            <w:hideMark/>
          </w:tcPr>
          <w:p w:rsidR="00A755AD" w:rsidRPr="00A755AD" w:rsidRDefault="00A755AD" w:rsidP="00A755AD">
            <w:pPr>
              <w:rPr>
                <w:rFonts w:ascii="Arial" w:hAnsi="Arial" w:cs="Arial"/>
                <w:b/>
                <w:bCs/>
                <w:color w:val="000000"/>
                <w:sz w:val="12"/>
                <w:szCs w:val="12"/>
              </w:rPr>
            </w:pPr>
            <w:r w:rsidRPr="00A755AD">
              <w:rPr>
                <w:rFonts w:ascii="Arial" w:hAnsi="Arial" w:cs="Arial"/>
                <w:b/>
                <w:bCs/>
                <w:color w:val="000000"/>
                <w:sz w:val="12"/>
                <w:szCs w:val="12"/>
              </w:rPr>
              <w:t>PROGRAM PENYELENGGARAAN PEMERINTAHAN DAN PELAYANAN PUBLIK</w:t>
            </w:r>
          </w:p>
        </w:tc>
        <w:tc>
          <w:tcPr>
            <w:tcW w:w="0" w:type="auto"/>
            <w:tcBorders>
              <w:top w:val="nil"/>
              <w:left w:val="nil"/>
              <w:bottom w:val="single" w:sz="8" w:space="0" w:color="auto"/>
              <w:right w:val="single" w:sz="8" w:space="0" w:color="auto"/>
            </w:tcBorders>
            <w:shd w:val="clear" w:color="000000" w:fill="FFE699"/>
            <w:vAlign w:val="center"/>
            <w:hideMark/>
          </w:tcPr>
          <w:p w:rsidR="00A755AD" w:rsidRPr="00A755AD" w:rsidRDefault="00A755AD" w:rsidP="00A755AD">
            <w:pPr>
              <w:rPr>
                <w:rFonts w:ascii="Bookman Old Style" w:hAnsi="Bookman Old Style" w:cs="Calibri"/>
                <w:b/>
                <w:bCs/>
                <w:color w:val="000000"/>
                <w:sz w:val="12"/>
                <w:szCs w:val="12"/>
              </w:rPr>
            </w:pPr>
            <w:r w:rsidRPr="00A755AD">
              <w:rPr>
                <w:rFonts w:ascii="Bookman Old Style" w:hAnsi="Bookman Old Style" w:cs="Calibri"/>
                <w:b/>
                <w:bCs/>
                <w:color w:val="000000"/>
                <w:sz w:val="12"/>
                <w:szCs w:val="12"/>
              </w:rPr>
              <w:t>Peningkatan Pelayanan di Tk. Kecamatan dan Desa/ Kelurahan </w:t>
            </w:r>
          </w:p>
        </w:tc>
        <w:tc>
          <w:tcPr>
            <w:tcW w:w="0" w:type="auto"/>
            <w:tcBorders>
              <w:top w:val="nil"/>
              <w:left w:val="nil"/>
              <w:bottom w:val="single" w:sz="8" w:space="0" w:color="auto"/>
              <w:right w:val="single" w:sz="8" w:space="0" w:color="auto"/>
            </w:tcBorders>
            <w:shd w:val="clear" w:color="000000" w:fill="FFE699"/>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Masyarakat Kec Bontoharu</w:t>
            </w:r>
          </w:p>
        </w:tc>
        <w:tc>
          <w:tcPr>
            <w:tcW w:w="0" w:type="auto"/>
            <w:tcBorders>
              <w:top w:val="nil"/>
              <w:left w:val="nil"/>
              <w:bottom w:val="single" w:sz="8" w:space="0" w:color="auto"/>
              <w:right w:val="single" w:sz="8" w:space="0" w:color="auto"/>
            </w:tcBorders>
            <w:shd w:val="clear" w:color="000000" w:fill="FFE699"/>
            <w:noWrap/>
            <w:vAlign w:val="center"/>
            <w:hideMark/>
          </w:tcPr>
          <w:p w:rsidR="00A755AD" w:rsidRPr="00A755AD" w:rsidRDefault="00A755AD" w:rsidP="00A755AD">
            <w:pPr>
              <w:jc w:val="center"/>
              <w:rPr>
                <w:rFonts w:ascii="Arial" w:hAnsi="Arial" w:cs="Arial"/>
                <w:b/>
                <w:bCs/>
                <w:color w:val="000000"/>
                <w:sz w:val="12"/>
                <w:szCs w:val="12"/>
              </w:rPr>
            </w:pPr>
            <w:r w:rsidRPr="00A755AD">
              <w:rPr>
                <w:rFonts w:ascii="Arial" w:hAnsi="Arial" w:cs="Arial"/>
                <w:b/>
                <w:bCs/>
                <w:color w:val="000000"/>
                <w:sz w:val="12"/>
                <w:szCs w:val="12"/>
              </w:rPr>
              <w:t>Kec. Bth</w:t>
            </w:r>
          </w:p>
        </w:tc>
        <w:tc>
          <w:tcPr>
            <w:tcW w:w="0" w:type="auto"/>
            <w:tcBorders>
              <w:top w:val="nil"/>
              <w:left w:val="nil"/>
              <w:bottom w:val="single" w:sz="8" w:space="0" w:color="auto"/>
              <w:right w:val="single" w:sz="8" w:space="0" w:color="auto"/>
            </w:tcBorders>
            <w:shd w:val="clear" w:color="000000" w:fill="FFE699"/>
            <w:vAlign w:val="center"/>
            <w:hideMark/>
          </w:tcPr>
          <w:p w:rsidR="00A755AD" w:rsidRPr="00A755AD" w:rsidRDefault="00A755AD" w:rsidP="00A755AD">
            <w:pPr>
              <w:jc w:val="center"/>
              <w:rPr>
                <w:rFonts w:ascii="Arial" w:hAnsi="Arial" w:cs="Arial"/>
                <w:b/>
                <w:bCs/>
                <w:color w:val="000000"/>
                <w:sz w:val="12"/>
                <w:szCs w:val="12"/>
              </w:rPr>
            </w:pPr>
            <w:r w:rsidRPr="00A755AD">
              <w:rPr>
                <w:rFonts w:ascii="Arial" w:hAnsi="Arial" w:cs="Arial"/>
                <w:b/>
                <w:bCs/>
                <w:color w:val="000000"/>
                <w:sz w:val="12"/>
                <w:szCs w:val="12"/>
              </w:rPr>
              <w:t>20 menit</w:t>
            </w:r>
          </w:p>
        </w:tc>
        <w:tc>
          <w:tcPr>
            <w:tcW w:w="0" w:type="auto"/>
            <w:tcBorders>
              <w:top w:val="nil"/>
              <w:left w:val="nil"/>
              <w:bottom w:val="single" w:sz="8" w:space="0" w:color="auto"/>
              <w:right w:val="single" w:sz="8" w:space="0" w:color="auto"/>
            </w:tcBorders>
            <w:shd w:val="clear" w:color="000000" w:fill="FFE699"/>
            <w:noWrap/>
            <w:vAlign w:val="center"/>
            <w:hideMark/>
          </w:tcPr>
          <w:p w:rsidR="00A755AD" w:rsidRPr="00A755AD" w:rsidRDefault="00A755AD" w:rsidP="00A755AD">
            <w:pPr>
              <w:jc w:val="center"/>
              <w:rPr>
                <w:rFonts w:ascii="Arial" w:hAnsi="Arial" w:cs="Arial"/>
                <w:b/>
                <w:bCs/>
                <w:sz w:val="12"/>
                <w:szCs w:val="12"/>
              </w:rPr>
            </w:pPr>
            <w:r w:rsidRPr="00A755AD">
              <w:rPr>
                <w:rFonts w:ascii="Arial" w:hAnsi="Arial" w:cs="Arial"/>
                <w:b/>
                <w:bCs/>
                <w:sz w:val="12"/>
                <w:szCs w:val="12"/>
              </w:rPr>
              <w:t xml:space="preserve">                    8.743.076 </w:t>
            </w:r>
          </w:p>
        </w:tc>
        <w:tc>
          <w:tcPr>
            <w:tcW w:w="0" w:type="auto"/>
            <w:tcBorders>
              <w:top w:val="nil"/>
              <w:left w:val="nil"/>
              <w:bottom w:val="single" w:sz="8" w:space="0" w:color="auto"/>
              <w:right w:val="single" w:sz="8" w:space="0" w:color="auto"/>
            </w:tcBorders>
            <w:shd w:val="clear" w:color="000000" w:fill="FFE699"/>
            <w:vAlign w:val="center"/>
            <w:hideMark/>
          </w:tcPr>
          <w:p w:rsidR="00A755AD" w:rsidRPr="00A755AD" w:rsidRDefault="00A755AD" w:rsidP="00A755AD">
            <w:pPr>
              <w:jc w:val="center"/>
              <w:rPr>
                <w:rFonts w:ascii="Arial" w:hAnsi="Arial" w:cs="Arial"/>
                <w:b/>
                <w:bCs/>
                <w:color w:val="000000"/>
                <w:sz w:val="12"/>
                <w:szCs w:val="12"/>
              </w:rPr>
            </w:pPr>
            <w:r w:rsidRPr="00A755AD">
              <w:rPr>
                <w:rFonts w:ascii="Arial" w:hAnsi="Arial" w:cs="Arial"/>
                <w:b/>
                <w:bCs/>
                <w:color w:val="000000"/>
                <w:sz w:val="12"/>
                <w:szCs w:val="12"/>
              </w:rPr>
              <w:t>DAU</w:t>
            </w:r>
          </w:p>
        </w:tc>
        <w:tc>
          <w:tcPr>
            <w:tcW w:w="0" w:type="auto"/>
            <w:tcBorders>
              <w:top w:val="nil"/>
              <w:left w:val="nil"/>
              <w:bottom w:val="single" w:sz="8" w:space="0" w:color="auto"/>
              <w:right w:val="single" w:sz="8" w:space="0" w:color="auto"/>
            </w:tcBorders>
            <w:shd w:val="clear" w:color="000000" w:fill="FFE699"/>
            <w:noWrap/>
            <w:vAlign w:val="center"/>
            <w:hideMark/>
          </w:tcPr>
          <w:p w:rsidR="00A755AD" w:rsidRPr="00A755AD" w:rsidRDefault="00A755AD" w:rsidP="00A755AD">
            <w:pPr>
              <w:jc w:val="center"/>
              <w:rPr>
                <w:rFonts w:ascii="Arial" w:hAnsi="Arial" w:cs="Arial"/>
                <w:b/>
                <w:bCs/>
                <w:sz w:val="12"/>
                <w:szCs w:val="12"/>
              </w:rPr>
            </w:pPr>
            <w:r w:rsidRPr="00A755AD">
              <w:rPr>
                <w:rFonts w:ascii="Arial" w:hAnsi="Arial" w:cs="Arial"/>
                <w:b/>
                <w:bCs/>
                <w:sz w:val="12"/>
                <w:szCs w:val="12"/>
              </w:rPr>
              <w:t> </w:t>
            </w:r>
          </w:p>
        </w:tc>
        <w:tc>
          <w:tcPr>
            <w:tcW w:w="0" w:type="auto"/>
            <w:tcBorders>
              <w:top w:val="nil"/>
              <w:left w:val="nil"/>
              <w:bottom w:val="single" w:sz="8" w:space="0" w:color="auto"/>
              <w:right w:val="nil"/>
            </w:tcBorders>
            <w:shd w:val="clear" w:color="000000" w:fill="FFE699"/>
            <w:vAlign w:val="center"/>
            <w:hideMark/>
          </w:tcPr>
          <w:p w:rsidR="00A755AD" w:rsidRPr="00A755AD" w:rsidRDefault="00A755AD" w:rsidP="00A755AD">
            <w:pPr>
              <w:jc w:val="center"/>
              <w:rPr>
                <w:rFonts w:ascii="Arial" w:hAnsi="Arial" w:cs="Arial"/>
                <w:b/>
                <w:bCs/>
                <w:color w:val="000000"/>
                <w:sz w:val="12"/>
                <w:szCs w:val="12"/>
              </w:rPr>
            </w:pPr>
            <w:r w:rsidRPr="00A755AD">
              <w:rPr>
                <w:rFonts w:ascii="Arial" w:hAnsi="Arial" w:cs="Arial"/>
                <w:b/>
                <w:bCs/>
                <w:color w:val="000000"/>
                <w:sz w:val="12"/>
                <w:szCs w:val="12"/>
              </w:rPr>
              <w:t>20 menit</w:t>
            </w:r>
          </w:p>
        </w:tc>
        <w:tc>
          <w:tcPr>
            <w:tcW w:w="0" w:type="auto"/>
            <w:gridSpan w:val="2"/>
            <w:tcBorders>
              <w:top w:val="nil"/>
              <w:left w:val="single" w:sz="8" w:space="0" w:color="auto"/>
              <w:bottom w:val="single" w:sz="8" w:space="0" w:color="auto"/>
              <w:right w:val="single" w:sz="8" w:space="0" w:color="auto"/>
            </w:tcBorders>
            <w:shd w:val="clear" w:color="000000" w:fill="FFE699"/>
            <w:noWrap/>
            <w:vAlign w:val="center"/>
            <w:hideMark/>
          </w:tcPr>
          <w:p w:rsidR="00A755AD" w:rsidRPr="00A755AD" w:rsidRDefault="00A755AD" w:rsidP="00A755AD">
            <w:pPr>
              <w:jc w:val="center"/>
              <w:rPr>
                <w:rFonts w:ascii="Arial" w:hAnsi="Arial" w:cs="Arial"/>
                <w:b/>
                <w:bCs/>
                <w:sz w:val="12"/>
                <w:szCs w:val="12"/>
              </w:rPr>
            </w:pPr>
            <w:r w:rsidRPr="00A755AD">
              <w:rPr>
                <w:rFonts w:ascii="Arial" w:hAnsi="Arial" w:cs="Arial"/>
                <w:b/>
                <w:bCs/>
                <w:sz w:val="12"/>
                <w:szCs w:val="12"/>
              </w:rPr>
              <w:t xml:space="preserve">                                  8.743.076 </w:t>
            </w:r>
          </w:p>
        </w:tc>
      </w:tr>
      <w:tr w:rsidR="00A755AD" w:rsidRPr="00A755AD" w:rsidTr="00A755AD">
        <w:trPr>
          <w:gridBefore w:val="1"/>
          <w:trHeight w:val="615"/>
        </w:trPr>
        <w:tc>
          <w:tcPr>
            <w:tcW w:w="0" w:type="auto"/>
            <w:tcBorders>
              <w:top w:val="nil"/>
              <w:left w:val="single" w:sz="8" w:space="0" w:color="auto"/>
              <w:bottom w:val="single" w:sz="8" w:space="0" w:color="auto"/>
              <w:right w:val="single" w:sz="8" w:space="0" w:color="auto"/>
            </w:tcBorders>
            <w:shd w:val="clear" w:color="000000" w:fill="F4B084"/>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7.01.02.2.01</w:t>
            </w:r>
          </w:p>
        </w:tc>
        <w:tc>
          <w:tcPr>
            <w:tcW w:w="0" w:type="auto"/>
            <w:tcBorders>
              <w:top w:val="nil"/>
              <w:left w:val="nil"/>
              <w:bottom w:val="single" w:sz="8" w:space="0" w:color="auto"/>
              <w:right w:val="nil"/>
            </w:tcBorders>
            <w:shd w:val="clear" w:color="000000" w:fill="F4B084"/>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A</w:t>
            </w:r>
          </w:p>
        </w:tc>
        <w:tc>
          <w:tcPr>
            <w:tcW w:w="0" w:type="auto"/>
            <w:gridSpan w:val="2"/>
            <w:tcBorders>
              <w:top w:val="single" w:sz="8" w:space="0" w:color="auto"/>
              <w:left w:val="nil"/>
              <w:bottom w:val="single" w:sz="8" w:space="0" w:color="auto"/>
              <w:right w:val="single" w:sz="8" w:space="0" w:color="000000"/>
            </w:tcBorders>
            <w:shd w:val="clear" w:color="000000" w:fill="F4B084"/>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Koordinasi Penyelenggaraan Kegiatan Pemerintahan di Tingkat Kecamatan</w:t>
            </w:r>
          </w:p>
        </w:tc>
        <w:tc>
          <w:tcPr>
            <w:tcW w:w="0" w:type="auto"/>
            <w:tcBorders>
              <w:top w:val="nil"/>
              <w:left w:val="nil"/>
              <w:bottom w:val="single" w:sz="8" w:space="0" w:color="auto"/>
              <w:right w:val="single" w:sz="8" w:space="0" w:color="auto"/>
            </w:tcBorders>
            <w:shd w:val="clear" w:color="000000" w:fill="F4B084"/>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 Penyelenggaraan kegiatan pemerintahan yang dikoordinasikan  </w:t>
            </w:r>
          </w:p>
        </w:tc>
        <w:tc>
          <w:tcPr>
            <w:tcW w:w="0" w:type="auto"/>
            <w:tcBorders>
              <w:top w:val="nil"/>
              <w:left w:val="nil"/>
              <w:bottom w:val="single" w:sz="8" w:space="0" w:color="auto"/>
              <w:right w:val="single" w:sz="8" w:space="0" w:color="auto"/>
            </w:tcBorders>
            <w:shd w:val="clear" w:color="000000" w:fill="F4B084"/>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Masyarakat Kec Bontoharu</w:t>
            </w:r>
          </w:p>
        </w:tc>
        <w:tc>
          <w:tcPr>
            <w:tcW w:w="0" w:type="auto"/>
            <w:tcBorders>
              <w:top w:val="nil"/>
              <w:left w:val="nil"/>
              <w:bottom w:val="single" w:sz="8" w:space="0" w:color="auto"/>
              <w:right w:val="single" w:sz="8" w:space="0" w:color="auto"/>
            </w:tcBorders>
            <w:shd w:val="clear" w:color="000000" w:fill="F4B084"/>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Kec. Bth</w:t>
            </w:r>
          </w:p>
        </w:tc>
        <w:tc>
          <w:tcPr>
            <w:tcW w:w="0" w:type="auto"/>
            <w:tcBorders>
              <w:top w:val="nil"/>
              <w:left w:val="nil"/>
              <w:bottom w:val="single" w:sz="8" w:space="0" w:color="auto"/>
              <w:right w:val="nil"/>
            </w:tcBorders>
            <w:shd w:val="clear" w:color="000000" w:fill="F4B084"/>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100</w:t>
            </w:r>
          </w:p>
        </w:tc>
        <w:tc>
          <w:tcPr>
            <w:tcW w:w="0" w:type="auto"/>
            <w:tcBorders>
              <w:top w:val="nil"/>
              <w:left w:val="single" w:sz="8" w:space="0" w:color="auto"/>
              <w:bottom w:val="single" w:sz="8" w:space="0" w:color="auto"/>
              <w:right w:val="single" w:sz="8" w:space="0" w:color="auto"/>
            </w:tcBorders>
            <w:shd w:val="clear" w:color="000000" w:fill="F4B084"/>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xml:space="preserve">                                -   </w:t>
            </w:r>
          </w:p>
        </w:tc>
        <w:tc>
          <w:tcPr>
            <w:tcW w:w="0" w:type="auto"/>
            <w:tcBorders>
              <w:top w:val="nil"/>
              <w:left w:val="nil"/>
              <w:bottom w:val="single" w:sz="8" w:space="0" w:color="auto"/>
              <w:right w:val="single" w:sz="8" w:space="0" w:color="auto"/>
            </w:tcBorders>
            <w:shd w:val="clear" w:color="000000" w:fill="F4B084"/>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4B084"/>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000000" w:fill="F4B084"/>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100</w:t>
            </w:r>
          </w:p>
        </w:tc>
        <w:tc>
          <w:tcPr>
            <w:tcW w:w="0" w:type="auto"/>
            <w:gridSpan w:val="2"/>
            <w:tcBorders>
              <w:top w:val="nil"/>
              <w:left w:val="single" w:sz="8" w:space="0" w:color="auto"/>
              <w:bottom w:val="single" w:sz="8" w:space="0" w:color="auto"/>
              <w:right w:val="single" w:sz="8" w:space="0" w:color="auto"/>
            </w:tcBorders>
            <w:shd w:val="clear" w:color="000000" w:fill="F4B084"/>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xml:space="preserve">                                              -   </w:t>
            </w:r>
          </w:p>
        </w:tc>
      </w:tr>
      <w:tr w:rsidR="00A755AD" w:rsidRPr="00A755AD" w:rsidTr="00A755AD">
        <w:trPr>
          <w:gridBefore w:val="1"/>
          <w:trHeight w:val="750"/>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7.01.02.2.01.01</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Koordinasi/Sinergi Perencanaan dan Pelaksanaan Kegiatan Pemerintahan dengan Perangkat Daerah dan Instansi Vertikal Terkait</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Perencanaan yang dikoordinasikan (Penanggulangan Gizi Buruk)</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single" w:sz="8" w:space="0" w:color="auto"/>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6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7.01.02.2.01.02</w:t>
            </w:r>
          </w:p>
        </w:tc>
        <w:tc>
          <w:tcPr>
            <w:tcW w:w="0" w:type="auto"/>
            <w:tcBorders>
              <w:top w:val="nil"/>
              <w:left w:val="nil"/>
              <w:bottom w:val="single" w:sz="8" w:space="0" w:color="auto"/>
              <w:right w:val="nil"/>
            </w:tcBorders>
            <w:shd w:val="clear" w:color="000000" w:fill="D9E1F2"/>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9E1F2"/>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9E1F2"/>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Peningkatan Efektifitas Kegiatan Pemerintahan di Tingkat Kecamatan</w:t>
            </w:r>
          </w:p>
        </w:tc>
        <w:tc>
          <w:tcPr>
            <w:tcW w:w="0" w:type="auto"/>
            <w:tcBorders>
              <w:top w:val="nil"/>
              <w:left w:val="single" w:sz="8" w:space="0" w:color="auto"/>
              <w:bottom w:val="single" w:sz="8" w:space="0" w:color="auto"/>
              <w:right w:val="single" w:sz="8" w:space="0" w:color="auto"/>
            </w:tcBorders>
            <w:shd w:val="clear" w:color="000000" w:fill="D9E1F2"/>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Kegiatan Pemerintahan yang ditingkatkan </w:t>
            </w:r>
          </w:p>
        </w:tc>
        <w:tc>
          <w:tcPr>
            <w:tcW w:w="0" w:type="auto"/>
            <w:tcBorders>
              <w:top w:val="nil"/>
              <w:left w:val="nil"/>
              <w:bottom w:val="single" w:sz="8" w:space="0" w:color="auto"/>
              <w:right w:val="single" w:sz="8" w:space="0" w:color="auto"/>
            </w:tcBorders>
            <w:shd w:val="clear" w:color="000000" w:fill="DCE6F1"/>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Masyarakat Kec Bontoharu</w:t>
            </w:r>
          </w:p>
        </w:tc>
        <w:tc>
          <w:tcPr>
            <w:tcW w:w="0" w:type="auto"/>
            <w:tcBorders>
              <w:top w:val="nil"/>
              <w:left w:val="nil"/>
              <w:bottom w:val="single" w:sz="8" w:space="0" w:color="auto"/>
              <w:right w:val="single" w:sz="8" w:space="0" w:color="auto"/>
            </w:tcBorders>
            <w:shd w:val="clear" w:color="000000" w:fill="DDEBF7"/>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Kec. Bth</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 Dok</w:t>
            </w:r>
          </w:p>
        </w:tc>
        <w:tc>
          <w:tcPr>
            <w:tcW w:w="0" w:type="auto"/>
            <w:tcBorders>
              <w:top w:val="nil"/>
              <w:left w:val="single" w:sz="8" w:space="0" w:color="auto"/>
              <w:bottom w:val="single" w:sz="8" w:space="0" w:color="auto"/>
              <w:right w:val="single" w:sz="8" w:space="0" w:color="auto"/>
            </w:tcBorders>
            <w:shd w:val="clear" w:color="000000" w:fill="D9E1F2"/>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single" w:sz="8" w:space="0" w:color="auto"/>
            </w:tcBorders>
            <w:shd w:val="clear" w:color="000000" w:fill="D9E1F2"/>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D9E1F2"/>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 Dok</w:t>
            </w:r>
          </w:p>
        </w:tc>
        <w:tc>
          <w:tcPr>
            <w:tcW w:w="0" w:type="auto"/>
            <w:gridSpan w:val="2"/>
            <w:tcBorders>
              <w:top w:val="nil"/>
              <w:left w:val="single" w:sz="8" w:space="0" w:color="auto"/>
              <w:bottom w:val="single" w:sz="8" w:space="0" w:color="auto"/>
              <w:right w:val="single" w:sz="8" w:space="0" w:color="auto"/>
            </w:tcBorders>
            <w:shd w:val="clear" w:color="000000" w:fill="D9E1F2"/>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675"/>
        </w:trPr>
        <w:tc>
          <w:tcPr>
            <w:tcW w:w="0" w:type="auto"/>
            <w:tcBorders>
              <w:top w:val="nil"/>
              <w:left w:val="single" w:sz="8" w:space="0" w:color="auto"/>
              <w:bottom w:val="single" w:sz="8" w:space="0" w:color="auto"/>
              <w:right w:val="single" w:sz="8" w:space="0" w:color="auto"/>
            </w:tcBorders>
            <w:shd w:val="clear" w:color="000000" w:fill="F4B084"/>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7.01.02.2.02.</w:t>
            </w:r>
          </w:p>
        </w:tc>
        <w:tc>
          <w:tcPr>
            <w:tcW w:w="0" w:type="auto"/>
            <w:tcBorders>
              <w:top w:val="nil"/>
              <w:left w:val="nil"/>
              <w:bottom w:val="single" w:sz="8" w:space="0" w:color="auto"/>
              <w:right w:val="nil"/>
            </w:tcBorders>
            <w:shd w:val="clear" w:color="000000" w:fill="F4B084"/>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B</w:t>
            </w:r>
          </w:p>
        </w:tc>
        <w:tc>
          <w:tcPr>
            <w:tcW w:w="0" w:type="auto"/>
            <w:gridSpan w:val="2"/>
            <w:tcBorders>
              <w:top w:val="single" w:sz="8" w:space="0" w:color="auto"/>
              <w:left w:val="nil"/>
              <w:bottom w:val="single" w:sz="8" w:space="0" w:color="auto"/>
              <w:right w:val="single" w:sz="8" w:space="0" w:color="000000"/>
            </w:tcBorders>
            <w:shd w:val="clear" w:color="000000" w:fill="F4B084"/>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Penyelenggaraan Urusan Pemerintahan yang tidak Dilaksanakan oleh Unit Kerja Perangkat Daerah yang Ada di Kecamatan</w:t>
            </w:r>
          </w:p>
        </w:tc>
        <w:tc>
          <w:tcPr>
            <w:tcW w:w="0" w:type="auto"/>
            <w:tcBorders>
              <w:top w:val="nil"/>
              <w:left w:val="nil"/>
              <w:bottom w:val="single" w:sz="8" w:space="0" w:color="auto"/>
              <w:right w:val="single" w:sz="8" w:space="0" w:color="auto"/>
            </w:tcBorders>
            <w:shd w:val="clear" w:color="000000" w:fill="F4B084"/>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 Urusan pemerintahan yang diselenggaran </w:t>
            </w:r>
          </w:p>
        </w:tc>
        <w:tc>
          <w:tcPr>
            <w:tcW w:w="0" w:type="auto"/>
            <w:tcBorders>
              <w:top w:val="nil"/>
              <w:left w:val="nil"/>
              <w:bottom w:val="single" w:sz="8" w:space="0" w:color="auto"/>
              <w:right w:val="single" w:sz="8" w:space="0" w:color="auto"/>
            </w:tcBorders>
            <w:shd w:val="clear" w:color="000000" w:fill="F4B084"/>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Masyarakat Kec Bontoharu</w:t>
            </w:r>
          </w:p>
        </w:tc>
        <w:tc>
          <w:tcPr>
            <w:tcW w:w="0" w:type="auto"/>
            <w:tcBorders>
              <w:top w:val="nil"/>
              <w:left w:val="nil"/>
              <w:bottom w:val="single" w:sz="8" w:space="0" w:color="auto"/>
              <w:right w:val="single" w:sz="8" w:space="0" w:color="auto"/>
            </w:tcBorders>
            <w:shd w:val="clear" w:color="000000" w:fill="F4B084"/>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Kec. Bth</w:t>
            </w:r>
          </w:p>
        </w:tc>
        <w:tc>
          <w:tcPr>
            <w:tcW w:w="0" w:type="auto"/>
            <w:tcBorders>
              <w:top w:val="nil"/>
              <w:left w:val="nil"/>
              <w:bottom w:val="single" w:sz="8" w:space="0" w:color="auto"/>
              <w:right w:val="nil"/>
            </w:tcBorders>
            <w:shd w:val="clear" w:color="000000" w:fill="F4B084"/>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100</w:t>
            </w:r>
          </w:p>
        </w:tc>
        <w:tc>
          <w:tcPr>
            <w:tcW w:w="0" w:type="auto"/>
            <w:tcBorders>
              <w:top w:val="nil"/>
              <w:left w:val="single" w:sz="8" w:space="0" w:color="auto"/>
              <w:bottom w:val="single" w:sz="8" w:space="0" w:color="auto"/>
              <w:right w:val="single" w:sz="8" w:space="0" w:color="auto"/>
            </w:tcBorders>
            <w:shd w:val="clear" w:color="000000" w:fill="F4B084"/>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xml:space="preserve">                    4.143.076 </w:t>
            </w:r>
          </w:p>
        </w:tc>
        <w:tc>
          <w:tcPr>
            <w:tcW w:w="0" w:type="auto"/>
            <w:tcBorders>
              <w:top w:val="nil"/>
              <w:left w:val="nil"/>
              <w:bottom w:val="single" w:sz="8" w:space="0" w:color="auto"/>
              <w:right w:val="single" w:sz="8" w:space="0" w:color="auto"/>
            </w:tcBorders>
            <w:shd w:val="clear" w:color="000000" w:fill="F4B084"/>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DAU</w:t>
            </w:r>
          </w:p>
        </w:tc>
        <w:tc>
          <w:tcPr>
            <w:tcW w:w="0" w:type="auto"/>
            <w:tcBorders>
              <w:top w:val="nil"/>
              <w:left w:val="nil"/>
              <w:bottom w:val="single" w:sz="8" w:space="0" w:color="auto"/>
              <w:right w:val="single" w:sz="8" w:space="0" w:color="auto"/>
            </w:tcBorders>
            <w:shd w:val="clear" w:color="000000" w:fill="F4B084"/>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000000" w:fill="F4B084"/>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100</w:t>
            </w:r>
          </w:p>
        </w:tc>
        <w:tc>
          <w:tcPr>
            <w:tcW w:w="0" w:type="auto"/>
            <w:gridSpan w:val="2"/>
            <w:tcBorders>
              <w:top w:val="nil"/>
              <w:left w:val="single" w:sz="8" w:space="0" w:color="auto"/>
              <w:bottom w:val="single" w:sz="8" w:space="0" w:color="auto"/>
              <w:right w:val="single" w:sz="8" w:space="0" w:color="auto"/>
            </w:tcBorders>
            <w:shd w:val="clear" w:color="000000" w:fill="F4B084"/>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xml:space="preserve">                                  4.143.076 </w:t>
            </w:r>
          </w:p>
        </w:tc>
      </w:tr>
      <w:tr w:rsidR="00A755AD" w:rsidRPr="00A755AD" w:rsidTr="00A755AD">
        <w:trPr>
          <w:gridBefore w:val="1"/>
          <w:trHeight w:val="54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7.01.02.2.02.01</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Perencanaan Kegiatan Pelayanan kepada Masyarakat di Kecamatan</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Kegiatan pelayanan yang direncanakan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63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7.01.02.2.02.02</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Fasilitasi Percepatan Pencapaian Standar Pelayanan Minimal di Wilayah Kecamatan</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percepatan pencapaian standar pelayanan minimal yang difasilitasi</w:t>
            </w:r>
          </w:p>
        </w:tc>
        <w:tc>
          <w:tcPr>
            <w:tcW w:w="0" w:type="auto"/>
            <w:tcBorders>
              <w:top w:val="nil"/>
              <w:left w:val="nil"/>
              <w:bottom w:val="single" w:sz="8" w:space="0" w:color="auto"/>
              <w:right w:val="single" w:sz="8" w:space="0" w:color="auto"/>
            </w:tcBorders>
            <w:shd w:val="clear" w:color="000000" w:fill="FFFFFF"/>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000000" w:fill="FFFFFF"/>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90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7.01.02.2.02.03</w:t>
            </w:r>
          </w:p>
        </w:tc>
        <w:tc>
          <w:tcPr>
            <w:tcW w:w="0" w:type="auto"/>
            <w:tcBorders>
              <w:top w:val="nil"/>
              <w:left w:val="nil"/>
              <w:bottom w:val="single" w:sz="8" w:space="0" w:color="auto"/>
              <w:right w:val="nil"/>
            </w:tcBorders>
            <w:shd w:val="clear" w:color="000000" w:fill="DDEBF7"/>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DEBF7"/>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DEBF7"/>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Peningkatan Efektifitas Pelaksanaan Pelayanan kepada Masyarakat di Wilayah Kecamatan</w:t>
            </w:r>
          </w:p>
        </w:tc>
        <w:tc>
          <w:tcPr>
            <w:tcW w:w="0" w:type="auto"/>
            <w:tcBorders>
              <w:top w:val="nil"/>
              <w:left w:val="single" w:sz="8" w:space="0" w:color="auto"/>
              <w:bottom w:val="single" w:sz="8" w:space="0" w:color="auto"/>
              <w:right w:val="single" w:sz="8" w:space="0" w:color="auto"/>
            </w:tcBorders>
            <w:shd w:val="clear" w:color="000000" w:fill="DDEBF7"/>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Efektifitas Pelayanan kepada masyrakat  yang ditingkatkan (Tersedianya Laporan Informasi Kependudukan)</w:t>
            </w:r>
          </w:p>
        </w:tc>
        <w:tc>
          <w:tcPr>
            <w:tcW w:w="0" w:type="auto"/>
            <w:tcBorders>
              <w:top w:val="nil"/>
              <w:left w:val="nil"/>
              <w:bottom w:val="single" w:sz="8" w:space="0" w:color="auto"/>
              <w:right w:val="single" w:sz="8" w:space="0" w:color="auto"/>
            </w:tcBorders>
            <w:shd w:val="clear" w:color="000000" w:fill="DCE6F1"/>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Pegawai Kec. Bontoharu</w:t>
            </w:r>
          </w:p>
        </w:tc>
        <w:tc>
          <w:tcPr>
            <w:tcW w:w="0" w:type="auto"/>
            <w:tcBorders>
              <w:top w:val="nil"/>
              <w:left w:val="nil"/>
              <w:bottom w:val="single" w:sz="8" w:space="0" w:color="auto"/>
              <w:right w:val="single" w:sz="8" w:space="0" w:color="auto"/>
            </w:tcBorders>
            <w:shd w:val="clear" w:color="000000" w:fill="DDEBF7"/>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Kec. Bth</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 Dok</w:t>
            </w:r>
          </w:p>
        </w:tc>
        <w:tc>
          <w:tcPr>
            <w:tcW w:w="0" w:type="auto"/>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xml:space="preserve">                    4.143.076 </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DAU</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 Dok</w:t>
            </w:r>
          </w:p>
        </w:tc>
        <w:tc>
          <w:tcPr>
            <w:tcW w:w="0" w:type="auto"/>
            <w:gridSpan w:val="2"/>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xml:space="preserve">                                  4.143.076 </w:t>
            </w:r>
          </w:p>
        </w:tc>
      </w:tr>
      <w:tr w:rsidR="00A755AD" w:rsidRPr="00A755AD" w:rsidTr="00A755AD">
        <w:trPr>
          <w:gridBefore w:val="1"/>
          <w:trHeight w:val="570"/>
        </w:trPr>
        <w:tc>
          <w:tcPr>
            <w:tcW w:w="0" w:type="auto"/>
            <w:tcBorders>
              <w:top w:val="nil"/>
              <w:left w:val="single" w:sz="8" w:space="0" w:color="auto"/>
              <w:bottom w:val="single" w:sz="8" w:space="0" w:color="auto"/>
              <w:right w:val="single" w:sz="8" w:space="0" w:color="auto"/>
            </w:tcBorders>
            <w:shd w:val="clear" w:color="000000" w:fill="F4B084"/>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7.01.02.2.03.</w:t>
            </w:r>
          </w:p>
        </w:tc>
        <w:tc>
          <w:tcPr>
            <w:tcW w:w="0" w:type="auto"/>
            <w:tcBorders>
              <w:top w:val="nil"/>
              <w:left w:val="nil"/>
              <w:bottom w:val="single" w:sz="8" w:space="0" w:color="auto"/>
              <w:right w:val="nil"/>
            </w:tcBorders>
            <w:shd w:val="clear" w:color="000000" w:fill="F4B084"/>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C</w:t>
            </w:r>
          </w:p>
        </w:tc>
        <w:tc>
          <w:tcPr>
            <w:tcW w:w="0" w:type="auto"/>
            <w:gridSpan w:val="2"/>
            <w:tcBorders>
              <w:top w:val="single" w:sz="8" w:space="0" w:color="auto"/>
              <w:left w:val="nil"/>
              <w:bottom w:val="single" w:sz="8" w:space="0" w:color="auto"/>
              <w:right w:val="single" w:sz="8" w:space="0" w:color="000000"/>
            </w:tcBorders>
            <w:shd w:val="clear" w:color="000000" w:fill="F4B084"/>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Koordinasi Pemeliharaan Prasarana dan Sarana Pelayanan Umum</w:t>
            </w:r>
          </w:p>
        </w:tc>
        <w:tc>
          <w:tcPr>
            <w:tcW w:w="0" w:type="auto"/>
            <w:tcBorders>
              <w:top w:val="nil"/>
              <w:left w:val="nil"/>
              <w:bottom w:val="single" w:sz="8" w:space="0" w:color="auto"/>
              <w:right w:val="single" w:sz="8" w:space="0" w:color="auto"/>
            </w:tcBorders>
            <w:shd w:val="clear" w:color="000000" w:fill="F4B084"/>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 Sarana &amp;Prasaranan Umum yang dipelihara  </w:t>
            </w:r>
          </w:p>
        </w:tc>
        <w:tc>
          <w:tcPr>
            <w:tcW w:w="0" w:type="auto"/>
            <w:tcBorders>
              <w:top w:val="nil"/>
              <w:left w:val="nil"/>
              <w:bottom w:val="single" w:sz="8" w:space="0" w:color="auto"/>
              <w:right w:val="single" w:sz="8" w:space="0" w:color="auto"/>
            </w:tcBorders>
            <w:shd w:val="clear" w:color="000000" w:fill="F4B084"/>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Masyarakat Kec Bontoharu</w:t>
            </w:r>
          </w:p>
        </w:tc>
        <w:tc>
          <w:tcPr>
            <w:tcW w:w="0" w:type="auto"/>
            <w:tcBorders>
              <w:top w:val="nil"/>
              <w:left w:val="nil"/>
              <w:bottom w:val="single" w:sz="8" w:space="0" w:color="auto"/>
              <w:right w:val="single" w:sz="8" w:space="0" w:color="auto"/>
            </w:tcBorders>
            <w:shd w:val="clear" w:color="000000" w:fill="F4B084"/>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Kec. Bth</w:t>
            </w:r>
          </w:p>
        </w:tc>
        <w:tc>
          <w:tcPr>
            <w:tcW w:w="0" w:type="auto"/>
            <w:tcBorders>
              <w:top w:val="nil"/>
              <w:left w:val="nil"/>
              <w:bottom w:val="single" w:sz="8" w:space="0" w:color="auto"/>
              <w:right w:val="nil"/>
            </w:tcBorders>
            <w:shd w:val="clear" w:color="000000" w:fill="F4B084"/>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100</w:t>
            </w:r>
          </w:p>
        </w:tc>
        <w:tc>
          <w:tcPr>
            <w:tcW w:w="0" w:type="auto"/>
            <w:tcBorders>
              <w:top w:val="nil"/>
              <w:left w:val="single" w:sz="8" w:space="0" w:color="auto"/>
              <w:bottom w:val="single" w:sz="8" w:space="0" w:color="auto"/>
              <w:right w:val="single" w:sz="8" w:space="0" w:color="auto"/>
            </w:tcBorders>
            <w:shd w:val="clear" w:color="000000" w:fill="F4B084"/>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0</w:t>
            </w:r>
          </w:p>
        </w:tc>
        <w:tc>
          <w:tcPr>
            <w:tcW w:w="0" w:type="auto"/>
            <w:tcBorders>
              <w:top w:val="nil"/>
              <w:left w:val="nil"/>
              <w:bottom w:val="single" w:sz="8" w:space="0" w:color="auto"/>
              <w:right w:val="single" w:sz="8" w:space="0" w:color="auto"/>
            </w:tcBorders>
            <w:shd w:val="clear" w:color="000000" w:fill="F4B084"/>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4B084"/>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000000" w:fill="F4B084"/>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100</w:t>
            </w:r>
          </w:p>
        </w:tc>
        <w:tc>
          <w:tcPr>
            <w:tcW w:w="0" w:type="auto"/>
            <w:gridSpan w:val="2"/>
            <w:tcBorders>
              <w:top w:val="nil"/>
              <w:left w:val="single" w:sz="8" w:space="0" w:color="auto"/>
              <w:bottom w:val="single" w:sz="8" w:space="0" w:color="auto"/>
              <w:right w:val="single" w:sz="8" w:space="0" w:color="auto"/>
            </w:tcBorders>
            <w:shd w:val="clear" w:color="000000" w:fill="F4B084"/>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0</w:t>
            </w:r>
          </w:p>
        </w:tc>
      </w:tr>
      <w:tr w:rsidR="00A755AD" w:rsidRPr="00A755AD" w:rsidTr="00A755AD">
        <w:trPr>
          <w:gridBefore w:val="1"/>
          <w:trHeight w:val="76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lastRenderedPageBreak/>
              <w:t>7.01.02.2.03.01</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Koordinasi/Sinergi dengan Perangkat Daerah dan/atau Instansi Vertikal yang terkait dalam Pemeliharaan Sarana dan Prasarana Pelayanan Umum</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sarana dan prasarana Pelayanan umum yang dipelihara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66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7.01.02.2.03.02</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Pelaksanaan Pemeliharaan Prasarana dan Fasilitas Pelayanan Umum yang Melibatkan Pihak Swasta</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Prasaranan dan  Fasilitas Pelayananan Umum yang dipelihara</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660"/>
        </w:trPr>
        <w:tc>
          <w:tcPr>
            <w:tcW w:w="0" w:type="auto"/>
            <w:tcBorders>
              <w:top w:val="nil"/>
              <w:left w:val="single" w:sz="8" w:space="0" w:color="auto"/>
              <w:bottom w:val="single" w:sz="8" w:space="0" w:color="auto"/>
              <w:right w:val="single" w:sz="8" w:space="0" w:color="auto"/>
            </w:tcBorders>
            <w:shd w:val="clear" w:color="000000" w:fill="F4B084"/>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7.01.02.2.04.</w:t>
            </w:r>
          </w:p>
        </w:tc>
        <w:tc>
          <w:tcPr>
            <w:tcW w:w="0" w:type="auto"/>
            <w:tcBorders>
              <w:top w:val="nil"/>
              <w:left w:val="nil"/>
              <w:bottom w:val="single" w:sz="8" w:space="0" w:color="auto"/>
              <w:right w:val="nil"/>
            </w:tcBorders>
            <w:shd w:val="clear" w:color="000000" w:fill="F4B084"/>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D</w:t>
            </w:r>
          </w:p>
        </w:tc>
        <w:tc>
          <w:tcPr>
            <w:tcW w:w="0" w:type="auto"/>
            <w:gridSpan w:val="2"/>
            <w:tcBorders>
              <w:top w:val="single" w:sz="8" w:space="0" w:color="auto"/>
              <w:left w:val="nil"/>
              <w:bottom w:val="single" w:sz="8" w:space="0" w:color="auto"/>
              <w:right w:val="single" w:sz="8" w:space="0" w:color="000000"/>
            </w:tcBorders>
            <w:shd w:val="clear" w:color="000000" w:fill="F4B084"/>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Pelaksanaan Urusan Pemerintahan yang Dilimpahkan kepada Camat</w:t>
            </w:r>
          </w:p>
        </w:tc>
        <w:tc>
          <w:tcPr>
            <w:tcW w:w="0" w:type="auto"/>
            <w:tcBorders>
              <w:top w:val="nil"/>
              <w:left w:val="nil"/>
              <w:bottom w:val="single" w:sz="8" w:space="0" w:color="auto"/>
              <w:right w:val="single" w:sz="8" w:space="0" w:color="auto"/>
            </w:tcBorders>
            <w:shd w:val="clear" w:color="000000" w:fill="F4B084"/>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%Urusan Pemerintahan Umum yang dilimpahkan </w:t>
            </w:r>
          </w:p>
        </w:tc>
        <w:tc>
          <w:tcPr>
            <w:tcW w:w="0" w:type="auto"/>
            <w:tcBorders>
              <w:top w:val="nil"/>
              <w:left w:val="nil"/>
              <w:bottom w:val="single" w:sz="8" w:space="0" w:color="auto"/>
              <w:right w:val="single" w:sz="8" w:space="0" w:color="auto"/>
            </w:tcBorders>
            <w:shd w:val="clear" w:color="000000" w:fill="F4B084"/>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Masyarakat Kec Bontoharu</w:t>
            </w:r>
          </w:p>
        </w:tc>
        <w:tc>
          <w:tcPr>
            <w:tcW w:w="0" w:type="auto"/>
            <w:tcBorders>
              <w:top w:val="nil"/>
              <w:left w:val="nil"/>
              <w:bottom w:val="single" w:sz="8" w:space="0" w:color="auto"/>
              <w:right w:val="single" w:sz="8" w:space="0" w:color="auto"/>
            </w:tcBorders>
            <w:shd w:val="clear" w:color="000000" w:fill="F4B084"/>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Kec. Bth</w:t>
            </w:r>
          </w:p>
        </w:tc>
        <w:tc>
          <w:tcPr>
            <w:tcW w:w="0" w:type="auto"/>
            <w:tcBorders>
              <w:top w:val="nil"/>
              <w:left w:val="nil"/>
              <w:bottom w:val="single" w:sz="8" w:space="0" w:color="auto"/>
              <w:right w:val="nil"/>
            </w:tcBorders>
            <w:shd w:val="clear" w:color="000000" w:fill="F4B084"/>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100</w:t>
            </w:r>
          </w:p>
        </w:tc>
        <w:tc>
          <w:tcPr>
            <w:tcW w:w="0" w:type="auto"/>
            <w:tcBorders>
              <w:top w:val="nil"/>
              <w:left w:val="single" w:sz="8" w:space="0" w:color="auto"/>
              <w:bottom w:val="single" w:sz="8" w:space="0" w:color="auto"/>
              <w:right w:val="single" w:sz="8" w:space="0" w:color="auto"/>
            </w:tcBorders>
            <w:shd w:val="clear" w:color="000000" w:fill="F4B084"/>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xml:space="preserve">                    4.600.000 </w:t>
            </w:r>
          </w:p>
        </w:tc>
        <w:tc>
          <w:tcPr>
            <w:tcW w:w="0" w:type="auto"/>
            <w:tcBorders>
              <w:top w:val="nil"/>
              <w:left w:val="nil"/>
              <w:bottom w:val="single" w:sz="8" w:space="0" w:color="auto"/>
              <w:right w:val="single" w:sz="8" w:space="0" w:color="auto"/>
            </w:tcBorders>
            <w:shd w:val="clear" w:color="000000" w:fill="F4B084"/>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DAU</w:t>
            </w:r>
          </w:p>
        </w:tc>
        <w:tc>
          <w:tcPr>
            <w:tcW w:w="0" w:type="auto"/>
            <w:tcBorders>
              <w:top w:val="nil"/>
              <w:left w:val="nil"/>
              <w:bottom w:val="single" w:sz="8" w:space="0" w:color="auto"/>
              <w:right w:val="single" w:sz="8" w:space="0" w:color="auto"/>
            </w:tcBorders>
            <w:shd w:val="clear" w:color="000000" w:fill="F4B084"/>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000000" w:fill="F4B084"/>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100</w:t>
            </w:r>
          </w:p>
        </w:tc>
        <w:tc>
          <w:tcPr>
            <w:tcW w:w="0" w:type="auto"/>
            <w:gridSpan w:val="2"/>
            <w:tcBorders>
              <w:top w:val="nil"/>
              <w:left w:val="single" w:sz="8" w:space="0" w:color="auto"/>
              <w:bottom w:val="single" w:sz="8" w:space="0" w:color="auto"/>
              <w:right w:val="single" w:sz="8" w:space="0" w:color="auto"/>
            </w:tcBorders>
            <w:shd w:val="clear" w:color="000000" w:fill="F4B084"/>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xml:space="preserve">                                  4.600.000 </w:t>
            </w:r>
          </w:p>
        </w:tc>
      </w:tr>
      <w:tr w:rsidR="00A755AD" w:rsidRPr="00A755AD" w:rsidTr="00A755AD">
        <w:trPr>
          <w:gridBefore w:val="1"/>
          <w:trHeight w:val="57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7.01.02.2.04.01</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Pelaksanaan Urusan Pemerintahan yang terkait dengan Pelayanan Perizinan Non Usaha</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Pelayanan Perizinan Non Usaha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63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7.01.02.2.04.02</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Pelaksanaan Urusan Pemerintahan yang terkait dengan Nonperizinan</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Non Perizinan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76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7.01.02.2.04.03</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CE6F1"/>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Pelaksanaan Urusan Pemerintahan yang terkait dengan Kewenangan Lain yang Dilimpahkan</w:t>
            </w:r>
          </w:p>
        </w:tc>
        <w:tc>
          <w:tcPr>
            <w:tcW w:w="0" w:type="auto"/>
            <w:tcBorders>
              <w:top w:val="nil"/>
              <w:left w:val="single" w:sz="8" w:space="0" w:color="auto"/>
              <w:bottom w:val="single" w:sz="8" w:space="0" w:color="auto"/>
              <w:right w:val="single" w:sz="8" w:space="0" w:color="auto"/>
            </w:tcBorders>
            <w:shd w:val="clear" w:color="000000" w:fill="DCE6F1"/>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Jumlah Urusan Pemerintahan yang terkait dengan Kewenangan Lain yang Dilimpahkan (Penyusunan Propil Kec)</w:t>
            </w:r>
          </w:p>
        </w:tc>
        <w:tc>
          <w:tcPr>
            <w:tcW w:w="0" w:type="auto"/>
            <w:tcBorders>
              <w:top w:val="nil"/>
              <w:left w:val="nil"/>
              <w:bottom w:val="single" w:sz="8" w:space="0" w:color="auto"/>
              <w:right w:val="single" w:sz="8" w:space="0" w:color="auto"/>
            </w:tcBorders>
            <w:shd w:val="clear" w:color="000000" w:fill="DCE6F1"/>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Masyarakat Kec Bontoharu</w:t>
            </w:r>
          </w:p>
        </w:tc>
        <w:tc>
          <w:tcPr>
            <w:tcW w:w="0" w:type="auto"/>
            <w:tcBorders>
              <w:top w:val="nil"/>
              <w:left w:val="nil"/>
              <w:bottom w:val="single" w:sz="8" w:space="0" w:color="auto"/>
              <w:right w:val="single" w:sz="8" w:space="0" w:color="auto"/>
            </w:tcBorders>
            <w:shd w:val="clear" w:color="000000" w:fill="DDEBF7"/>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Kec. Bth</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 dok</w:t>
            </w:r>
          </w:p>
        </w:tc>
        <w:tc>
          <w:tcPr>
            <w:tcW w:w="0" w:type="auto"/>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xml:space="preserve">                    4.600.000 </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 dok</w:t>
            </w:r>
          </w:p>
        </w:tc>
        <w:tc>
          <w:tcPr>
            <w:tcW w:w="0" w:type="auto"/>
            <w:gridSpan w:val="2"/>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xml:space="preserve">                                  4.600.000 </w:t>
            </w:r>
          </w:p>
        </w:tc>
      </w:tr>
      <w:tr w:rsidR="00A755AD" w:rsidRPr="00A755AD" w:rsidTr="00A755AD">
        <w:trPr>
          <w:gridBefore w:val="1"/>
          <w:trHeight w:val="315"/>
        </w:trPr>
        <w:tc>
          <w:tcPr>
            <w:tcW w:w="0" w:type="auto"/>
            <w:tcBorders>
              <w:top w:val="nil"/>
              <w:left w:val="single" w:sz="8" w:space="0" w:color="auto"/>
              <w:bottom w:val="nil"/>
              <w:right w:val="single" w:sz="8" w:space="0" w:color="auto"/>
            </w:tcBorders>
            <w:shd w:val="clear" w:color="auto" w:fill="auto"/>
            <w:noWrap/>
            <w:vAlign w:val="bottom"/>
            <w:hideMark/>
          </w:tcPr>
          <w:p w:rsidR="00A755AD" w:rsidRPr="00A755AD" w:rsidRDefault="00A755AD" w:rsidP="00A755AD">
            <w:pPr>
              <w:rPr>
                <w:rFonts w:ascii="Calibri" w:hAnsi="Calibri" w:cs="Calibri"/>
                <w:color w:val="000000"/>
                <w:sz w:val="22"/>
                <w:szCs w:val="22"/>
              </w:rPr>
            </w:pPr>
            <w:r w:rsidRPr="00A755AD">
              <w:rPr>
                <w:rFonts w:ascii="Calibri" w:hAnsi="Calibri" w:cs="Calibri"/>
                <w:color w:val="000000"/>
                <w:sz w:val="22"/>
                <w:szCs w:val="22"/>
              </w:rPr>
              <w:t> </w:t>
            </w:r>
          </w:p>
        </w:tc>
        <w:tc>
          <w:tcPr>
            <w:tcW w:w="0" w:type="auto"/>
            <w:tcBorders>
              <w:top w:val="nil"/>
              <w:left w:val="nil"/>
              <w:bottom w:val="nil"/>
              <w:right w:val="nil"/>
            </w:tcBorders>
            <w:shd w:val="clear" w:color="auto" w:fill="auto"/>
            <w:noWrap/>
            <w:vAlign w:val="center"/>
            <w:hideMark/>
          </w:tcPr>
          <w:p w:rsidR="00A755AD" w:rsidRPr="00A755AD" w:rsidRDefault="00A755AD" w:rsidP="00A755AD">
            <w:pPr>
              <w:rPr>
                <w:rFonts w:ascii="Arial" w:hAnsi="Arial" w:cs="Arial"/>
                <w:color w:val="000000"/>
                <w:sz w:val="12"/>
                <w:szCs w:val="12"/>
              </w:rPr>
            </w:pPr>
          </w:p>
        </w:tc>
        <w:tc>
          <w:tcPr>
            <w:tcW w:w="0" w:type="auto"/>
            <w:tcBorders>
              <w:top w:val="nil"/>
              <w:left w:val="nil"/>
              <w:bottom w:val="nil"/>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p>
        </w:tc>
        <w:tc>
          <w:tcPr>
            <w:tcW w:w="0" w:type="auto"/>
            <w:tcBorders>
              <w:top w:val="nil"/>
              <w:left w:val="nil"/>
              <w:bottom w:val="nil"/>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single" w:sz="8" w:space="0" w:color="auto"/>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r>
      <w:tr w:rsidR="00A755AD" w:rsidRPr="00A755AD" w:rsidTr="00A755AD">
        <w:trPr>
          <w:gridBefore w:val="1"/>
          <w:trHeight w:val="765"/>
        </w:trPr>
        <w:tc>
          <w:tcPr>
            <w:tcW w:w="0" w:type="auto"/>
            <w:tcBorders>
              <w:top w:val="single" w:sz="8" w:space="0" w:color="auto"/>
              <w:left w:val="single" w:sz="8" w:space="0" w:color="auto"/>
              <w:bottom w:val="single" w:sz="8" w:space="0" w:color="auto"/>
              <w:right w:val="single" w:sz="8" w:space="0" w:color="auto"/>
            </w:tcBorders>
            <w:shd w:val="clear" w:color="000000" w:fill="FFE699"/>
            <w:vAlign w:val="center"/>
            <w:hideMark/>
          </w:tcPr>
          <w:p w:rsidR="00A755AD" w:rsidRPr="00A755AD" w:rsidRDefault="00A755AD" w:rsidP="00A755AD">
            <w:pPr>
              <w:jc w:val="right"/>
              <w:rPr>
                <w:rFonts w:ascii="Bookman Old Style" w:hAnsi="Bookman Old Style" w:cs="Calibri"/>
                <w:b/>
                <w:bCs/>
                <w:color w:val="000000"/>
                <w:sz w:val="12"/>
                <w:szCs w:val="12"/>
              </w:rPr>
            </w:pPr>
            <w:r w:rsidRPr="00A755AD">
              <w:rPr>
                <w:rFonts w:ascii="Bookman Old Style" w:hAnsi="Bookman Old Style" w:cs="Calibri"/>
                <w:b/>
                <w:bCs/>
                <w:color w:val="000000"/>
                <w:sz w:val="12"/>
                <w:szCs w:val="12"/>
              </w:rPr>
              <w:t>07.01.03</w:t>
            </w:r>
          </w:p>
        </w:tc>
        <w:tc>
          <w:tcPr>
            <w:tcW w:w="0" w:type="auto"/>
            <w:gridSpan w:val="3"/>
            <w:tcBorders>
              <w:top w:val="single" w:sz="8" w:space="0" w:color="auto"/>
              <w:left w:val="nil"/>
              <w:bottom w:val="single" w:sz="8" w:space="0" w:color="auto"/>
              <w:right w:val="single" w:sz="8" w:space="0" w:color="000000"/>
            </w:tcBorders>
            <w:shd w:val="clear" w:color="000000" w:fill="FFE699"/>
            <w:vAlign w:val="center"/>
            <w:hideMark/>
          </w:tcPr>
          <w:p w:rsidR="00A755AD" w:rsidRPr="00A755AD" w:rsidRDefault="00A755AD" w:rsidP="00A755AD">
            <w:pPr>
              <w:rPr>
                <w:rFonts w:ascii="Arial" w:hAnsi="Arial" w:cs="Arial"/>
                <w:b/>
                <w:bCs/>
                <w:color w:val="000000"/>
                <w:sz w:val="12"/>
                <w:szCs w:val="12"/>
              </w:rPr>
            </w:pPr>
            <w:r w:rsidRPr="00A755AD">
              <w:rPr>
                <w:rFonts w:ascii="Arial" w:hAnsi="Arial" w:cs="Arial"/>
                <w:b/>
                <w:bCs/>
                <w:color w:val="000000"/>
                <w:sz w:val="12"/>
                <w:szCs w:val="12"/>
              </w:rPr>
              <w:t>PROGRAM PEMBERDAYAAN MASYARAKAT DESA DAN KELURAHAN</w:t>
            </w:r>
          </w:p>
        </w:tc>
        <w:tc>
          <w:tcPr>
            <w:tcW w:w="0" w:type="auto"/>
            <w:tcBorders>
              <w:top w:val="nil"/>
              <w:left w:val="nil"/>
              <w:bottom w:val="single" w:sz="8" w:space="0" w:color="auto"/>
              <w:right w:val="single" w:sz="8" w:space="0" w:color="auto"/>
            </w:tcBorders>
            <w:shd w:val="clear" w:color="000000" w:fill="FFE699"/>
            <w:vAlign w:val="center"/>
            <w:hideMark/>
          </w:tcPr>
          <w:p w:rsidR="00A755AD" w:rsidRPr="00A755AD" w:rsidRDefault="00A755AD" w:rsidP="00A755AD">
            <w:pPr>
              <w:rPr>
                <w:rFonts w:ascii="Bookman Old Style" w:hAnsi="Bookman Old Style" w:cs="Calibri"/>
                <w:b/>
                <w:bCs/>
                <w:color w:val="000000"/>
                <w:sz w:val="12"/>
                <w:szCs w:val="12"/>
              </w:rPr>
            </w:pPr>
            <w:r w:rsidRPr="00A755AD">
              <w:rPr>
                <w:rFonts w:ascii="Bookman Old Style" w:hAnsi="Bookman Old Style" w:cs="Calibri"/>
                <w:b/>
                <w:bCs/>
                <w:color w:val="000000"/>
                <w:sz w:val="12"/>
                <w:szCs w:val="12"/>
              </w:rPr>
              <w:t>% Peningkatan Partisifasi masyarakat dalam pembangunan</w:t>
            </w:r>
          </w:p>
        </w:tc>
        <w:tc>
          <w:tcPr>
            <w:tcW w:w="0" w:type="auto"/>
            <w:tcBorders>
              <w:top w:val="nil"/>
              <w:left w:val="nil"/>
              <w:bottom w:val="single" w:sz="8" w:space="0" w:color="auto"/>
              <w:right w:val="single" w:sz="8" w:space="0" w:color="auto"/>
            </w:tcBorders>
            <w:shd w:val="clear" w:color="000000" w:fill="FFE699"/>
            <w:vAlign w:val="center"/>
            <w:hideMark/>
          </w:tcPr>
          <w:p w:rsidR="00A755AD" w:rsidRPr="00A755AD" w:rsidRDefault="00A755AD" w:rsidP="00A755AD">
            <w:pPr>
              <w:jc w:val="center"/>
              <w:rPr>
                <w:rFonts w:ascii="Arial" w:hAnsi="Arial" w:cs="Arial"/>
                <w:b/>
                <w:bCs/>
                <w:color w:val="000000"/>
                <w:sz w:val="12"/>
                <w:szCs w:val="12"/>
              </w:rPr>
            </w:pPr>
            <w:r w:rsidRPr="00A755AD">
              <w:rPr>
                <w:rFonts w:ascii="Arial" w:hAnsi="Arial" w:cs="Arial"/>
                <w:b/>
                <w:bCs/>
                <w:color w:val="000000"/>
                <w:sz w:val="12"/>
                <w:szCs w:val="12"/>
              </w:rPr>
              <w:t>Masyarakat Kec. Bontoharu</w:t>
            </w:r>
          </w:p>
        </w:tc>
        <w:tc>
          <w:tcPr>
            <w:tcW w:w="0" w:type="auto"/>
            <w:tcBorders>
              <w:top w:val="nil"/>
              <w:left w:val="nil"/>
              <w:bottom w:val="single" w:sz="8" w:space="0" w:color="auto"/>
              <w:right w:val="single" w:sz="8" w:space="0" w:color="auto"/>
            </w:tcBorders>
            <w:shd w:val="clear" w:color="000000" w:fill="FFE699"/>
            <w:vAlign w:val="center"/>
            <w:hideMark/>
          </w:tcPr>
          <w:p w:rsidR="00A755AD" w:rsidRPr="00A755AD" w:rsidRDefault="00A755AD" w:rsidP="00A755AD">
            <w:pPr>
              <w:rPr>
                <w:rFonts w:ascii="Arial" w:hAnsi="Arial" w:cs="Arial"/>
                <w:b/>
                <w:bCs/>
                <w:color w:val="000000"/>
                <w:sz w:val="12"/>
                <w:szCs w:val="12"/>
              </w:rPr>
            </w:pPr>
            <w:r w:rsidRPr="00A755AD">
              <w:rPr>
                <w:rFonts w:ascii="Arial" w:hAnsi="Arial" w:cs="Arial"/>
                <w:b/>
                <w:bCs/>
                <w:color w:val="000000"/>
                <w:sz w:val="12"/>
                <w:szCs w:val="12"/>
              </w:rPr>
              <w:t>Kec.Bth</w:t>
            </w:r>
          </w:p>
        </w:tc>
        <w:tc>
          <w:tcPr>
            <w:tcW w:w="0" w:type="auto"/>
            <w:tcBorders>
              <w:top w:val="nil"/>
              <w:left w:val="nil"/>
              <w:bottom w:val="single" w:sz="8" w:space="0" w:color="auto"/>
              <w:right w:val="nil"/>
            </w:tcBorders>
            <w:shd w:val="clear" w:color="000000" w:fill="FFE699"/>
            <w:noWrap/>
            <w:vAlign w:val="center"/>
            <w:hideMark/>
          </w:tcPr>
          <w:p w:rsidR="00A755AD" w:rsidRPr="00A755AD" w:rsidRDefault="00A755AD" w:rsidP="00A755AD">
            <w:pPr>
              <w:jc w:val="center"/>
              <w:rPr>
                <w:rFonts w:ascii="Arial" w:hAnsi="Arial" w:cs="Arial"/>
                <w:b/>
                <w:bCs/>
                <w:color w:val="000000"/>
                <w:sz w:val="12"/>
                <w:szCs w:val="12"/>
              </w:rPr>
            </w:pPr>
            <w:r w:rsidRPr="00A755AD">
              <w:rPr>
                <w:rFonts w:ascii="Arial" w:hAnsi="Arial" w:cs="Arial"/>
                <w:b/>
                <w:bCs/>
                <w:color w:val="000000"/>
                <w:sz w:val="12"/>
                <w:szCs w:val="12"/>
              </w:rPr>
              <w:t>100</w:t>
            </w:r>
          </w:p>
        </w:tc>
        <w:tc>
          <w:tcPr>
            <w:tcW w:w="0" w:type="auto"/>
            <w:tcBorders>
              <w:top w:val="nil"/>
              <w:left w:val="single" w:sz="8" w:space="0" w:color="auto"/>
              <w:bottom w:val="single" w:sz="8" w:space="0" w:color="auto"/>
              <w:right w:val="single" w:sz="8" w:space="0" w:color="auto"/>
            </w:tcBorders>
            <w:shd w:val="clear" w:color="000000" w:fill="FFE699"/>
            <w:noWrap/>
            <w:vAlign w:val="center"/>
            <w:hideMark/>
          </w:tcPr>
          <w:p w:rsidR="00A755AD" w:rsidRPr="00A755AD" w:rsidRDefault="00A755AD" w:rsidP="00A755AD">
            <w:pPr>
              <w:jc w:val="center"/>
              <w:rPr>
                <w:rFonts w:ascii="Arial" w:hAnsi="Arial" w:cs="Arial"/>
                <w:b/>
                <w:bCs/>
                <w:sz w:val="12"/>
                <w:szCs w:val="12"/>
              </w:rPr>
            </w:pPr>
            <w:r w:rsidRPr="00A755AD">
              <w:rPr>
                <w:rFonts w:ascii="Arial" w:hAnsi="Arial" w:cs="Arial"/>
                <w:b/>
                <w:bCs/>
                <w:sz w:val="12"/>
                <w:szCs w:val="12"/>
              </w:rPr>
              <w:t xml:space="preserve">                  30.892.203 </w:t>
            </w:r>
          </w:p>
        </w:tc>
        <w:tc>
          <w:tcPr>
            <w:tcW w:w="0" w:type="auto"/>
            <w:tcBorders>
              <w:top w:val="nil"/>
              <w:left w:val="nil"/>
              <w:bottom w:val="single" w:sz="8" w:space="0" w:color="auto"/>
              <w:right w:val="single" w:sz="8" w:space="0" w:color="auto"/>
            </w:tcBorders>
            <w:shd w:val="clear" w:color="000000" w:fill="FFE699"/>
            <w:vAlign w:val="center"/>
            <w:hideMark/>
          </w:tcPr>
          <w:p w:rsidR="00A755AD" w:rsidRPr="00A755AD" w:rsidRDefault="00A755AD" w:rsidP="00A755AD">
            <w:pPr>
              <w:jc w:val="center"/>
              <w:rPr>
                <w:rFonts w:ascii="Arial" w:hAnsi="Arial" w:cs="Arial"/>
                <w:b/>
                <w:bCs/>
                <w:color w:val="000000"/>
                <w:sz w:val="12"/>
                <w:szCs w:val="12"/>
              </w:rPr>
            </w:pPr>
            <w:r w:rsidRPr="00A755AD">
              <w:rPr>
                <w:rFonts w:ascii="Arial" w:hAnsi="Arial" w:cs="Arial"/>
                <w:b/>
                <w:bCs/>
                <w:color w:val="000000"/>
                <w:sz w:val="12"/>
                <w:szCs w:val="12"/>
              </w:rPr>
              <w:t>DAU</w:t>
            </w:r>
          </w:p>
        </w:tc>
        <w:tc>
          <w:tcPr>
            <w:tcW w:w="0" w:type="auto"/>
            <w:tcBorders>
              <w:top w:val="nil"/>
              <w:left w:val="nil"/>
              <w:bottom w:val="single" w:sz="8" w:space="0" w:color="auto"/>
              <w:right w:val="single" w:sz="8" w:space="0" w:color="auto"/>
            </w:tcBorders>
            <w:shd w:val="clear" w:color="000000" w:fill="FFE699"/>
            <w:noWrap/>
            <w:vAlign w:val="center"/>
            <w:hideMark/>
          </w:tcPr>
          <w:p w:rsidR="00A755AD" w:rsidRPr="00A755AD" w:rsidRDefault="00A755AD" w:rsidP="00A755AD">
            <w:pPr>
              <w:jc w:val="center"/>
              <w:rPr>
                <w:rFonts w:ascii="Arial" w:hAnsi="Arial" w:cs="Arial"/>
                <w:b/>
                <w:bCs/>
                <w:sz w:val="12"/>
                <w:szCs w:val="12"/>
              </w:rPr>
            </w:pPr>
            <w:r w:rsidRPr="00A755AD">
              <w:rPr>
                <w:rFonts w:ascii="Arial" w:hAnsi="Arial" w:cs="Arial"/>
                <w:b/>
                <w:bCs/>
                <w:sz w:val="12"/>
                <w:szCs w:val="12"/>
              </w:rPr>
              <w:t> </w:t>
            </w:r>
          </w:p>
        </w:tc>
        <w:tc>
          <w:tcPr>
            <w:tcW w:w="0" w:type="auto"/>
            <w:tcBorders>
              <w:top w:val="nil"/>
              <w:left w:val="nil"/>
              <w:bottom w:val="single" w:sz="8" w:space="0" w:color="auto"/>
              <w:right w:val="nil"/>
            </w:tcBorders>
            <w:shd w:val="clear" w:color="000000" w:fill="FFE699"/>
            <w:noWrap/>
            <w:vAlign w:val="center"/>
            <w:hideMark/>
          </w:tcPr>
          <w:p w:rsidR="00A755AD" w:rsidRPr="00A755AD" w:rsidRDefault="00A755AD" w:rsidP="00A755AD">
            <w:pPr>
              <w:jc w:val="center"/>
              <w:rPr>
                <w:rFonts w:ascii="Arial" w:hAnsi="Arial" w:cs="Arial"/>
                <w:b/>
                <w:bCs/>
                <w:color w:val="000000"/>
                <w:sz w:val="12"/>
                <w:szCs w:val="12"/>
              </w:rPr>
            </w:pPr>
            <w:r w:rsidRPr="00A755AD">
              <w:rPr>
                <w:rFonts w:ascii="Arial" w:hAnsi="Arial" w:cs="Arial"/>
                <w:b/>
                <w:bCs/>
                <w:color w:val="000000"/>
                <w:sz w:val="12"/>
                <w:szCs w:val="12"/>
              </w:rPr>
              <w:t>100</w:t>
            </w:r>
          </w:p>
        </w:tc>
        <w:tc>
          <w:tcPr>
            <w:tcW w:w="0" w:type="auto"/>
            <w:gridSpan w:val="2"/>
            <w:tcBorders>
              <w:top w:val="nil"/>
              <w:left w:val="single" w:sz="8" w:space="0" w:color="auto"/>
              <w:bottom w:val="single" w:sz="8" w:space="0" w:color="auto"/>
              <w:right w:val="single" w:sz="8" w:space="0" w:color="auto"/>
            </w:tcBorders>
            <w:shd w:val="clear" w:color="000000" w:fill="FFE699"/>
            <w:noWrap/>
            <w:vAlign w:val="center"/>
            <w:hideMark/>
          </w:tcPr>
          <w:p w:rsidR="00A755AD" w:rsidRPr="00A755AD" w:rsidRDefault="00A755AD" w:rsidP="00A755AD">
            <w:pPr>
              <w:jc w:val="center"/>
              <w:rPr>
                <w:rFonts w:ascii="Arial" w:hAnsi="Arial" w:cs="Arial"/>
                <w:b/>
                <w:bCs/>
                <w:sz w:val="12"/>
                <w:szCs w:val="12"/>
              </w:rPr>
            </w:pPr>
            <w:r w:rsidRPr="00A755AD">
              <w:rPr>
                <w:rFonts w:ascii="Arial" w:hAnsi="Arial" w:cs="Arial"/>
                <w:b/>
                <w:bCs/>
                <w:sz w:val="12"/>
                <w:szCs w:val="12"/>
              </w:rPr>
              <w:t xml:space="preserve">                                30.892.203 </w:t>
            </w:r>
          </w:p>
        </w:tc>
      </w:tr>
      <w:tr w:rsidR="00A755AD" w:rsidRPr="00A755AD" w:rsidTr="00A755AD">
        <w:trPr>
          <w:gridBefore w:val="1"/>
          <w:trHeight w:val="345"/>
        </w:trPr>
        <w:tc>
          <w:tcPr>
            <w:tcW w:w="0" w:type="auto"/>
            <w:tcBorders>
              <w:top w:val="nil"/>
              <w:left w:val="single" w:sz="8" w:space="0" w:color="auto"/>
              <w:bottom w:val="single" w:sz="8" w:space="0" w:color="auto"/>
              <w:right w:val="single" w:sz="8" w:space="0" w:color="auto"/>
            </w:tcBorders>
            <w:shd w:val="clear" w:color="000000" w:fill="F4B084"/>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7.01.03.2.01.</w:t>
            </w:r>
          </w:p>
        </w:tc>
        <w:tc>
          <w:tcPr>
            <w:tcW w:w="0" w:type="auto"/>
            <w:tcBorders>
              <w:top w:val="nil"/>
              <w:left w:val="nil"/>
              <w:bottom w:val="single" w:sz="8" w:space="0" w:color="auto"/>
              <w:right w:val="nil"/>
            </w:tcBorders>
            <w:shd w:val="clear" w:color="000000" w:fill="F4B084"/>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A</w:t>
            </w:r>
          </w:p>
        </w:tc>
        <w:tc>
          <w:tcPr>
            <w:tcW w:w="0" w:type="auto"/>
            <w:gridSpan w:val="2"/>
            <w:tcBorders>
              <w:top w:val="single" w:sz="8" w:space="0" w:color="auto"/>
              <w:left w:val="nil"/>
              <w:bottom w:val="single" w:sz="8" w:space="0" w:color="auto"/>
              <w:right w:val="single" w:sz="8" w:space="0" w:color="000000"/>
            </w:tcBorders>
            <w:shd w:val="clear" w:color="000000" w:fill="F4B084"/>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Koordinasi Kegiatan Pemberdayaan Desa</w:t>
            </w:r>
          </w:p>
        </w:tc>
        <w:tc>
          <w:tcPr>
            <w:tcW w:w="0" w:type="auto"/>
            <w:tcBorders>
              <w:top w:val="nil"/>
              <w:left w:val="nil"/>
              <w:bottom w:val="single" w:sz="8" w:space="0" w:color="auto"/>
              <w:right w:val="single" w:sz="8" w:space="0" w:color="auto"/>
            </w:tcBorders>
            <w:shd w:val="clear" w:color="000000" w:fill="F4B084"/>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 Kegiatan Pemberdayaan Desa </w:t>
            </w:r>
          </w:p>
        </w:tc>
        <w:tc>
          <w:tcPr>
            <w:tcW w:w="0" w:type="auto"/>
            <w:tcBorders>
              <w:top w:val="nil"/>
              <w:left w:val="nil"/>
              <w:bottom w:val="single" w:sz="8" w:space="0" w:color="auto"/>
              <w:right w:val="nil"/>
            </w:tcBorders>
            <w:shd w:val="clear" w:color="000000" w:fill="F4B084"/>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Masyarakat Kec. Bontoharu</w:t>
            </w:r>
          </w:p>
        </w:tc>
        <w:tc>
          <w:tcPr>
            <w:tcW w:w="0" w:type="auto"/>
            <w:tcBorders>
              <w:top w:val="nil"/>
              <w:left w:val="single" w:sz="8" w:space="0" w:color="auto"/>
              <w:bottom w:val="single" w:sz="8" w:space="0" w:color="auto"/>
              <w:right w:val="single" w:sz="8" w:space="0" w:color="auto"/>
            </w:tcBorders>
            <w:shd w:val="clear" w:color="000000" w:fill="F4B084"/>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Kec.Bth</w:t>
            </w:r>
          </w:p>
        </w:tc>
        <w:tc>
          <w:tcPr>
            <w:tcW w:w="0" w:type="auto"/>
            <w:tcBorders>
              <w:top w:val="nil"/>
              <w:left w:val="nil"/>
              <w:bottom w:val="single" w:sz="8" w:space="0" w:color="auto"/>
              <w:right w:val="single" w:sz="8" w:space="0" w:color="auto"/>
            </w:tcBorders>
            <w:shd w:val="clear" w:color="000000" w:fill="F4B084"/>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100</w:t>
            </w:r>
          </w:p>
        </w:tc>
        <w:tc>
          <w:tcPr>
            <w:tcW w:w="0" w:type="auto"/>
            <w:tcBorders>
              <w:top w:val="nil"/>
              <w:left w:val="nil"/>
              <w:bottom w:val="single" w:sz="8" w:space="0" w:color="auto"/>
              <w:right w:val="nil"/>
            </w:tcBorders>
            <w:shd w:val="clear" w:color="000000" w:fill="F4B084"/>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xml:space="preserve">                  25.142.203 </w:t>
            </w:r>
          </w:p>
        </w:tc>
        <w:tc>
          <w:tcPr>
            <w:tcW w:w="0" w:type="auto"/>
            <w:tcBorders>
              <w:top w:val="nil"/>
              <w:left w:val="single" w:sz="8" w:space="0" w:color="auto"/>
              <w:bottom w:val="single" w:sz="8" w:space="0" w:color="auto"/>
              <w:right w:val="single" w:sz="8" w:space="0" w:color="auto"/>
            </w:tcBorders>
            <w:shd w:val="clear" w:color="000000" w:fill="F4B084"/>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DAU</w:t>
            </w:r>
          </w:p>
        </w:tc>
        <w:tc>
          <w:tcPr>
            <w:tcW w:w="0" w:type="auto"/>
            <w:tcBorders>
              <w:top w:val="nil"/>
              <w:left w:val="nil"/>
              <w:bottom w:val="single" w:sz="8" w:space="0" w:color="auto"/>
              <w:right w:val="nil"/>
            </w:tcBorders>
            <w:shd w:val="clear" w:color="000000" w:fill="F4B084"/>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nil"/>
            </w:tcBorders>
            <w:shd w:val="clear" w:color="000000" w:fill="F4B084"/>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100</w:t>
            </w:r>
          </w:p>
        </w:tc>
        <w:tc>
          <w:tcPr>
            <w:tcW w:w="0" w:type="auto"/>
            <w:gridSpan w:val="2"/>
            <w:tcBorders>
              <w:top w:val="nil"/>
              <w:left w:val="single" w:sz="8" w:space="0" w:color="auto"/>
              <w:bottom w:val="single" w:sz="8" w:space="0" w:color="auto"/>
              <w:right w:val="single" w:sz="8" w:space="0" w:color="auto"/>
            </w:tcBorders>
            <w:shd w:val="clear" w:color="000000" w:fill="F4B084"/>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xml:space="preserve">                                25.142.203 </w:t>
            </w:r>
          </w:p>
        </w:tc>
      </w:tr>
      <w:tr w:rsidR="00A755AD" w:rsidRPr="00A755AD" w:rsidTr="00A755AD">
        <w:trPr>
          <w:gridBefore w:val="1"/>
          <w:trHeight w:val="75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7.01.03.2.01.01</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Peningkatan Partisipasi Masyarakat dalam Forum Musyawarah Perencanaan Pembangunan di Desa</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masyarakat yang berpartisipasi dalam Forum Musrenbang Desa/Kel</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660"/>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7.01.03.2.01.02</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CE6F1"/>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Sinkronisasi Program Kerja dan Kegiatan Pemberdayaan Masyarakat yang Dilakukan oleh Pemerintah dan Swasta di Wilayah Kerja Kecamatan</w:t>
            </w:r>
          </w:p>
        </w:tc>
        <w:tc>
          <w:tcPr>
            <w:tcW w:w="0" w:type="auto"/>
            <w:tcBorders>
              <w:top w:val="nil"/>
              <w:left w:val="single" w:sz="8" w:space="0" w:color="auto"/>
              <w:bottom w:val="single" w:sz="8" w:space="0" w:color="auto"/>
              <w:right w:val="single" w:sz="8" w:space="0" w:color="auto"/>
            </w:tcBorders>
            <w:shd w:val="clear" w:color="000000" w:fill="DDEBF7"/>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Program Kerja dan Kegiatan Pemberdayaan Masyarakat yang tersinkronisasi (Pembinaan Kampung KB)</w:t>
            </w:r>
          </w:p>
        </w:tc>
        <w:tc>
          <w:tcPr>
            <w:tcW w:w="0" w:type="auto"/>
            <w:tcBorders>
              <w:top w:val="nil"/>
              <w:left w:val="nil"/>
              <w:bottom w:val="single" w:sz="8" w:space="0" w:color="auto"/>
              <w:right w:val="single" w:sz="8" w:space="0" w:color="auto"/>
            </w:tcBorders>
            <w:shd w:val="clear" w:color="000000" w:fill="DCE6F1"/>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Masyarakat Kec. Bontoharu</w:t>
            </w:r>
          </w:p>
        </w:tc>
        <w:tc>
          <w:tcPr>
            <w:tcW w:w="0" w:type="auto"/>
            <w:tcBorders>
              <w:top w:val="nil"/>
              <w:left w:val="nil"/>
              <w:bottom w:val="single" w:sz="8" w:space="0" w:color="auto"/>
              <w:right w:val="single" w:sz="8" w:space="0" w:color="auto"/>
            </w:tcBorders>
            <w:shd w:val="clear" w:color="000000" w:fill="DDEBF7"/>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Kec. Bth</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  Keg</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xml:space="preserve">                  10.192.203 </w:t>
            </w:r>
          </w:p>
        </w:tc>
        <w:tc>
          <w:tcPr>
            <w:tcW w:w="0" w:type="auto"/>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DAU</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  Keg</w:t>
            </w:r>
          </w:p>
        </w:tc>
        <w:tc>
          <w:tcPr>
            <w:tcW w:w="0" w:type="auto"/>
            <w:gridSpan w:val="2"/>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xml:space="preserve">                                10.192.203 </w:t>
            </w:r>
          </w:p>
        </w:tc>
      </w:tr>
      <w:tr w:rsidR="00A755AD" w:rsidRPr="00A755AD" w:rsidTr="00A755AD">
        <w:trPr>
          <w:gridBefore w:val="1"/>
          <w:trHeight w:val="615"/>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lastRenderedPageBreak/>
              <w:t>7.01.03.2.01.03</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Pembangunan Sarana dan Prasarana Kelurahan</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xml:space="preserve">Jumlah Pembangunan sarana dan prasarana di Kelurahan </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000000" w:fill="FFFFFF"/>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r>
      <w:tr w:rsidR="00A755AD" w:rsidRPr="00A755AD" w:rsidTr="00A755AD">
        <w:trPr>
          <w:gridBefore w:val="1"/>
          <w:trHeight w:val="570"/>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7.01.03.2.01.04</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xml:space="preserve">Pemberdayaan masyarakat di Kelurahan </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Jumlah Pemberdayaan masyarakat yang terlaksana ( pelatihan-pelatihan bagi pelaku UMKM )</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390"/>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7.01.03.2.01.05</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Evaluasi Kelurahan</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Jumlah evaluasi kelurahan  yang dilaksanakan </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705"/>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7.01.03.2.01.06</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CE6F1"/>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Peningkatan Efektifitas Kegiatan Pemberdayaan Masyarakat di Wilayah Kecamatan</w:t>
            </w:r>
          </w:p>
        </w:tc>
        <w:tc>
          <w:tcPr>
            <w:tcW w:w="0" w:type="auto"/>
            <w:tcBorders>
              <w:top w:val="nil"/>
              <w:left w:val="single" w:sz="8" w:space="0" w:color="auto"/>
              <w:bottom w:val="single" w:sz="8" w:space="0" w:color="auto"/>
              <w:right w:val="single" w:sz="8" w:space="0" w:color="auto"/>
            </w:tcBorders>
            <w:shd w:val="clear" w:color="000000" w:fill="DDEBF7"/>
            <w:vAlign w:val="bottom"/>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Kegiatan pemberdayaan masyarakat yang ditingkatkan (Koordinasi Layanan Kecamatan Sehat)</w:t>
            </w:r>
          </w:p>
        </w:tc>
        <w:tc>
          <w:tcPr>
            <w:tcW w:w="0" w:type="auto"/>
            <w:tcBorders>
              <w:top w:val="nil"/>
              <w:left w:val="nil"/>
              <w:bottom w:val="single" w:sz="8" w:space="0" w:color="auto"/>
              <w:right w:val="single" w:sz="8" w:space="0" w:color="auto"/>
            </w:tcBorders>
            <w:shd w:val="clear" w:color="000000" w:fill="DCE6F1"/>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Masyarakat Kec. Bontoharu</w:t>
            </w:r>
          </w:p>
        </w:tc>
        <w:tc>
          <w:tcPr>
            <w:tcW w:w="0" w:type="auto"/>
            <w:tcBorders>
              <w:top w:val="nil"/>
              <w:left w:val="nil"/>
              <w:bottom w:val="single" w:sz="8" w:space="0" w:color="auto"/>
              <w:right w:val="single" w:sz="8" w:space="0" w:color="auto"/>
            </w:tcBorders>
            <w:shd w:val="clear" w:color="000000" w:fill="DDEBF7"/>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Kec. Bth</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 Keg</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14.950.000</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DAU</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 Keg</w:t>
            </w:r>
          </w:p>
        </w:tc>
        <w:tc>
          <w:tcPr>
            <w:tcW w:w="0" w:type="auto"/>
            <w:gridSpan w:val="2"/>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14.950.000</w:t>
            </w:r>
          </w:p>
        </w:tc>
      </w:tr>
      <w:tr w:rsidR="00A755AD" w:rsidRPr="00A755AD" w:rsidTr="00A755AD">
        <w:trPr>
          <w:gridBefore w:val="1"/>
          <w:trHeight w:val="544"/>
        </w:trPr>
        <w:tc>
          <w:tcPr>
            <w:tcW w:w="0" w:type="auto"/>
            <w:tcBorders>
              <w:top w:val="nil"/>
              <w:left w:val="single" w:sz="8" w:space="0" w:color="auto"/>
              <w:bottom w:val="single" w:sz="8" w:space="0" w:color="auto"/>
              <w:right w:val="single" w:sz="8" w:space="0" w:color="auto"/>
            </w:tcBorders>
            <w:shd w:val="clear" w:color="000000" w:fill="F4B084"/>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7.01.03.2.02.</w:t>
            </w:r>
          </w:p>
        </w:tc>
        <w:tc>
          <w:tcPr>
            <w:tcW w:w="0" w:type="auto"/>
            <w:tcBorders>
              <w:top w:val="nil"/>
              <w:left w:val="nil"/>
              <w:bottom w:val="single" w:sz="8" w:space="0" w:color="auto"/>
              <w:right w:val="nil"/>
            </w:tcBorders>
            <w:shd w:val="clear" w:color="000000" w:fill="F4B084"/>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B</w:t>
            </w:r>
          </w:p>
        </w:tc>
        <w:tc>
          <w:tcPr>
            <w:tcW w:w="0" w:type="auto"/>
            <w:gridSpan w:val="2"/>
            <w:tcBorders>
              <w:top w:val="single" w:sz="8" w:space="0" w:color="auto"/>
              <w:left w:val="nil"/>
              <w:bottom w:val="single" w:sz="8" w:space="0" w:color="auto"/>
              <w:right w:val="single" w:sz="8" w:space="0" w:color="000000"/>
            </w:tcBorders>
            <w:shd w:val="clear" w:color="000000" w:fill="F4B084"/>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Pemberdayaan Lembaga Kemasyarakatan Tingkat Kecamatan</w:t>
            </w:r>
          </w:p>
        </w:tc>
        <w:tc>
          <w:tcPr>
            <w:tcW w:w="0" w:type="auto"/>
            <w:tcBorders>
              <w:top w:val="nil"/>
              <w:left w:val="nil"/>
              <w:bottom w:val="single" w:sz="8" w:space="0" w:color="auto"/>
              <w:right w:val="single" w:sz="8" w:space="0" w:color="auto"/>
            </w:tcBorders>
            <w:shd w:val="clear" w:color="000000" w:fill="F4B084"/>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 Pemberdayaan Lembaga Kemasyrakatan</w:t>
            </w:r>
          </w:p>
        </w:tc>
        <w:tc>
          <w:tcPr>
            <w:tcW w:w="0" w:type="auto"/>
            <w:tcBorders>
              <w:top w:val="nil"/>
              <w:left w:val="nil"/>
              <w:bottom w:val="single" w:sz="8" w:space="0" w:color="auto"/>
              <w:right w:val="single" w:sz="8" w:space="0" w:color="auto"/>
            </w:tcBorders>
            <w:shd w:val="clear" w:color="000000" w:fill="F4B084"/>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Masyarakat Kec. Bontoharu</w:t>
            </w:r>
          </w:p>
        </w:tc>
        <w:tc>
          <w:tcPr>
            <w:tcW w:w="0" w:type="auto"/>
            <w:tcBorders>
              <w:top w:val="nil"/>
              <w:left w:val="nil"/>
              <w:bottom w:val="single" w:sz="8" w:space="0" w:color="auto"/>
              <w:right w:val="single" w:sz="8" w:space="0" w:color="auto"/>
            </w:tcBorders>
            <w:shd w:val="clear" w:color="000000" w:fill="F4B084"/>
            <w:noWrap/>
            <w:vAlign w:val="center"/>
            <w:hideMark/>
          </w:tcPr>
          <w:p w:rsidR="00A755AD" w:rsidRPr="00A755AD" w:rsidRDefault="00A755AD" w:rsidP="00A755AD">
            <w:pPr>
              <w:rPr>
                <w:rFonts w:ascii="Arial" w:hAnsi="Arial" w:cs="Arial"/>
                <w:sz w:val="12"/>
                <w:szCs w:val="12"/>
              </w:rPr>
            </w:pPr>
            <w:r w:rsidRPr="00A755AD">
              <w:rPr>
                <w:rFonts w:ascii="Arial" w:hAnsi="Arial" w:cs="Arial"/>
                <w:sz w:val="12"/>
                <w:szCs w:val="12"/>
              </w:rPr>
              <w:t>Kec. Bth</w:t>
            </w:r>
          </w:p>
        </w:tc>
        <w:tc>
          <w:tcPr>
            <w:tcW w:w="0" w:type="auto"/>
            <w:tcBorders>
              <w:top w:val="nil"/>
              <w:left w:val="nil"/>
              <w:bottom w:val="single" w:sz="8" w:space="0" w:color="auto"/>
              <w:right w:val="single" w:sz="8" w:space="0" w:color="auto"/>
            </w:tcBorders>
            <w:shd w:val="clear" w:color="000000" w:fill="F4B084"/>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100</w:t>
            </w:r>
          </w:p>
        </w:tc>
        <w:tc>
          <w:tcPr>
            <w:tcW w:w="0" w:type="auto"/>
            <w:tcBorders>
              <w:top w:val="nil"/>
              <w:left w:val="nil"/>
              <w:bottom w:val="single" w:sz="8" w:space="0" w:color="auto"/>
              <w:right w:val="nil"/>
            </w:tcBorders>
            <w:shd w:val="clear" w:color="000000" w:fill="F4B084"/>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xml:space="preserve">                    5.750.000 </w:t>
            </w:r>
          </w:p>
        </w:tc>
        <w:tc>
          <w:tcPr>
            <w:tcW w:w="0" w:type="auto"/>
            <w:tcBorders>
              <w:top w:val="nil"/>
              <w:left w:val="single" w:sz="8" w:space="0" w:color="auto"/>
              <w:bottom w:val="single" w:sz="8" w:space="0" w:color="auto"/>
              <w:right w:val="single" w:sz="8" w:space="0" w:color="auto"/>
            </w:tcBorders>
            <w:shd w:val="clear" w:color="000000" w:fill="F4B084"/>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DAU</w:t>
            </w:r>
          </w:p>
        </w:tc>
        <w:tc>
          <w:tcPr>
            <w:tcW w:w="0" w:type="auto"/>
            <w:tcBorders>
              <w:top w:val="nil"/>
              <w:left w:val="nil"/>
              <w:bottom w:val="single" w:sz="8" w:space="0" w:color="auto"/>
              <w:right w:val="nil"/>
            </w:tcBorders>
            <w:shd w:val="clear" w:color="000000" w:fill="F4B084"/>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nil"/>
            </w:tcBorders>
            <w:shd w:val="clear" w:color="000000" w:fill="F4B084"/>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100</w:t>
            </w:r>
          </w:p>
        </w:tc>
        <w:tc>
          <w:tcPr>
            <w:tcW w:w="0" w:type="auto"/>
            <w:gridSpan w:val="2"/>
            <w:tcBorders>
              <w:top w:val="nil"/>
              <w:left w:val="single" w:sz="8" w:space="0" w:color="auto"/>
              <w:bottom w:val="single" w:sz="8" w:space="0" w:color="auto"/>
              <w:right w:val="single" w:sz="8" w:space="0" w:color="auto"/>
            </w:tcBorders>
            <w:shd w:val="clear" w:color="000000" w:fill="F4B084"/>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xml:space="preserve">                                  5.750.000 </w:t>
            </w:r>
          </w:p>
        </w:tc>
      </w:tr>
      <w:tr w:rsidR="00A755AD" w:rsidRPr="00A755AD" w:rsidTr="00A755AD">
        <w:trPr>
          <w:gridBefore w:val="1"/>
          <w:trHeight w:val="559"/>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7.01.03.2.02.01</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Penyelenggaraan Lembaga Kemasyarakatan</w:t>
            </w:r>
          </w:p>
        </w:tc>
        <w:tc>
          <w:tcPr>
            <w:tcW w:w="0" w:type="auto"/>
            <w:tcBorders>
              <w:top w:val="nil"/>
              <w:left w:val="single" w:sz="8" w:space="0" w:color="auto"/>
              <w:bottom w:val="single" w:sz="8" w:space="0" w:color="auto"/>
              <w:right w:val="single" w:sz="8" w:space="0" w:color="auto"/>
            </w:tcBorders>
            <w:shd w:val="clear" w:color="000000" w:fill="FFFFFF"/>
            <w:vAlign w:val="bottom"/>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Lembaga Kemasyarakatan (Pembinaan Karang Taruna)</w:t>
            </w:r>
          </w:p>
        </w:tc>
        <w:tc>
          <w:tcPr>
            <w:tcW w:w="0" w:type="auto"/>
            <w:tcBorders>
              <w:top w:val="nil"/>
              <w:left w:val="nil"/>
              <w:bottom w:val="single" w:sz="8" w:space="0" w:color="auto"/>
              <w:right w:val="single" w:sz="8" w:space="0" w:color="auto"/>
            </w:tcBorders>
            <w:shd w:val="clear" w:color="000000" w:fill="FFFFFF"/>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000000" w:fill="FFFFFF"/>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48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7.01.03.2.02.02</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Penyediaan Sarana dan Prasarana Lembaga Kemasyarakatn</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Sarana dan Prasaranan Lembaga Kemasyarakatan (Kegiatan Kelurahan Sehat)</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57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7.01.03.2.02.03</w:t>
            </w:r>
          </w:p>
        </w:tc>
        <w:tc>
          <w:tcPr>
            <w:tcW w:w="0" w:type="auto"/>
            <w:tcBorders>
              <w:top w:val="nil"/>
              <w:left w:val="nil"/>
              <w:bottom w:val="single" w:sz="8" w:space="0" w:color="auto"/>
              <w:right w:val="nil"/>
            </w:tcBorders>
            <w:shd w:val="clear" w:color="000000" w:fill="DDEBF7"/>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DEBF7"/>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DEBF7"/>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Fasilitasi pengembangan usaha ekonomi masyarakat</w:t>
            </w:r>
          </w:p>
        </w:tc>
        <w:tc>
          <w:tcPr>
            <w:tcW w:w="0" w:type="auto"/>
            <w:tcBorders>
              <w:top w:val="nil"/>
              <w:left w:val="single" w:sz="8" w:space="0" w:color="auto"/>
              <w:bottom w:val="single" w:sz="8" w:space="0" w:color="auto"/>
              <w:right w:val="single" w:sz="8" w:space="0" w:color="auto"/>
            </w:tcBorders>
            <w:shd w:val="clear" w:color="000000" w:fill="DDEBF7"/>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Jumlah fasilitasi pengembangan usaha ekonomi masyarakat Pesisisr</w:t>
            </w:r>
          </w:p>
        </w:tc>
        <w:tc>
          <w:tcPr>
            <w:tcW w:w="0" w:type="auto"/>
            <w:tcBorders>
              <w:top w:val="nil"/>
              <w:left w:val="nil"/>
              <w:bottom w:val="single" w:sz="8" w:space="0" w:color="auto"/>
              <w:right w:val="single" w:sz="8" w:space="0" w:color="auto"/>
            </w:tcBorders>
            <w:shd w:val="clear" w:color="000000" w:fill="DCE6F1"/>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Masyarakat Kec. Bontoharu</w:t>
            </w:r>
          </w:p>
        </w:tc>
        <w:tc>
          <w:tcPr>
            <w:tcW w:w="0" w:type="auto"/>
            <w:tcBorders>
              <w:top w:val="nil"/>
              <w:left w:val="nil"/>
              <w:bottom w:val="single" w:sz="8" w:space="0" w:color="auto"/>
              <w:right w:val="single" w:sz="8" w:space="0" w:color="auto"/>
            </w:tcBorders>
            <w:shd w:val="clear" w:color="000000" w:fill="DDEBF7"/>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Kec. Bth</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 Keg</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5.750.000</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DAU</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 Keg</w:t>
            </w:r>
          </w:p>
        </w:tc>
        <w:tc>
          <w:tcPr>
            <w:tcW w:w="0" w:type="auto"/>
            <w:gridSpan w:val="2"/>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5.750.000</w:t>
            </w:r>
          </w:p>
        </w:tc>
      </w:tr>
      <w:tr w:rsidR="00A755AD" w:rsidRPr="00A755AD" w:rsidTr="00A755AD">
        <w:trPr>
          <w:gridBefore w:val="1"/>
          <w:trHeight w:val="510"/>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7.01.03.2.02.04</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nil"/>
              <w:right w:val="nil"/>
            </w:tcBorders>
            <w:shd w:val="clear" w:color="000000" w:fill="FFFFFF"/>
            <w:vAlign w:val="bottom"/>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Fasilitasi Pemanfaatan Teknologi Tepat Guna</w:t>
            </w:r>
          </w:p>
        </w:tc>
        <w:tc>
          <w:tcPr>
            <w:tcW w:w="0" w:type="auto"/>
            <w:tcBorders>
              <w:top w:val="nil"/>
              <w:left w:val="single" w:sz="8" w:space="0" w:color="auto"/>
              <w:bottom w:val="single" w:sz="8" w:space="0" w:color="auto"/>
              <w:right w:val="single" w:sz="8" w:space="0" w:color="auto"/>
            </w:tcBorders>
            <w:shd w:val="clear" w:color="000000" w:fill="FFFFFF"/>
            <w:vAlign w:val="bottom"/>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pemanfataan teknologi tepat guna yang terfasilitasi</w:t>
            </w:r>
          </w:p>
        </w:tc>
        <w:tc>
          <w:tcPr>
            <w:tcW w:w="0" w:type="auto"/>
            <w:tcBorders>
              <w:top w:val="nil"/>
              <w:left w:val="nil"/>
              <w:bottom w:val="single" w:sz="8" w:space="0" w:color="auto"/>
              <w:right w:val="single" w:sz="8" w:space="0" w:color="auto"/>
            </w:tcBorders>
            <w:shd w:val="clear" w:color="000000" w:fill="FFFFFF"/>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Masyarakat Kec. Bontoharu</w:t>
            </w:r>
          </w:p>
        </w:tc>
        <w:tc>
          <w:tcPr>
            <w:tcW w:w="0" w:type="auto"/>
            <w:tcBorders>
              <w:top w:val="nil"/>
              <w:left w:val="nil"/>
              <w:bottom w:val="single" w:sz="8" w:space="0" w:color="auto"/>
              <w:right w:val="single" w:sz="8" w:space="0" w:color="auto"/>
            </w:tcBorders>
            <w:shd w:val="clear" w:color="000000" w:fill="FFFFFF"/>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Kec. Bth</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000000" w:fill="FFFFFF"/>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510"/>
        </w:trPr>
        <w:tc>
          <w:tcPr>
            <w:tcW w:w="0" w:type="auto"/>
            <w:tcBorders>
              <w:top w:val="nil"/>
              <w:left w:val="single" w:sz="8" w:space="0" w:color="auto"/>
              <w:bottom w:val="single" w:sz="8" w:space="0" w:color="auto"/>
              <w:right w:val="single" w:sz="8" w:space="0" w:color="auto"/>
            </w:tcBorders>
            <w:shd w:val="clear" w:color="000000" w:fill="FFE699"/>
            <w:vAlign w:val="center"/>
            <w:hideMark/>
          </w:tcPr>
          <w:p w:rsidR="00A755AD" w:rsidRPr="00A755AD" w:rsidRDefault="00A755AD" w:rsidP="00A755AD">
            <w:pPr>
              <w:jc w:val="right"/>
              <w:rPr>
                <w:rFonts w:ascii="Bookman Old Style" w:hAnsi="Bookman Old Style" w:cs="Calibri"/>
                <w:b/>
                <w:bCs/>
                <w:color w:val="000000"/>
                <w:sz w:val="12"/>
                <w:szCs w:val="12"/>
              </w:rPr>
            </w:pPr>
            <w:r w:rsidRPr="00A755AD">
              <w:rPr>
                <w:rFonts w:ascii="Bookman Old Style" w:hAnsi="Bookman Old Style" w:cs="Calibri"/>
                <w:b/>
                <w:bCs/>
                <w:color w:val="000000"/>
                <w:sz w:val="12"/>
                <w:szCs w:val="12"/>
              </w:rPr>
              <w:t>07.01.04</w:t>
            </w:r>
          </w:p>
        </w:tc>
        <w:tc>
          <w:tcPr>
            <w:tcW w:w="0" w:type="auto"/>
            <w:gridSpan w:val="3"/>
            <w:tcBorders>
              <w:top w:val="single" w:sz="8" w:space="0" w:color="auto"/>
              <w:left w:val="nil"/>
              <w:bottom w:val="single" w:sz="8" w:space="0" w:color="auto"/>
              <w:right w:val="single" w:sz="8" w:space="0" w:color="000000"/>
            </w:tcBorders>
            <w:shd w:val="clear" w:color="000000" w:fill="FFE699"/>
            <w:vAlign w:val="center"/>
            <w:hideMark/>
          </w:tcPr>
          <w:p w:rsidR="00A755AD" w:rsidRPr="00A755AD" w:rsidRDefault="00A755AD" w:rsidP="00A755AD">
            <w:pPr>
              <w:rPr>
                <w:rFonts w:ascii="Arial" w:hAnsi="Arial" w:cs="Arial"/>
                <w:b/>
                <w:bCs/>
                <w:color w:val="000000"/>
                <w:sz w:val="12"/>
                <w:szCs w:val="12"/>
              </w:rPr>
            </w:pPr>
            <w:r w:rsidRPr="00A755AD">
              <w:rPr>
                <w:rFonts w:ascii="Arial" w:hAnsi="Arial" w:cs="Arial"/>
                <w:b/>
                <w:bCs/>
                <w:color w:val="000000"/>
                <w:sz w:val="12"/>
                <w:szCs w:val="12"/>
              </w:rPr>
              <w:t>PROGRAM KOORDINASI KETENTRAMAN DAN KETERTIBAN UMUM</w:t>
            </w:r>
          </w:p>
        </w:tc>
        <w:tc>
          <w:tcPr>
            <w:tcW w:w="0" w:type="auto"/>
            <w:tcBorders>
              <w:top w:val="nil"/>
              <w:left w:val="nil"/>
              <w:bottom w:val="single" w:sz="8" w:space="0" w:color="auto"/>
              <w:right w:val="single" w:sz="8" w:space="0" w:color="auto"/>
            </w:tcBorders>
            <w:shd w:val="clear" w:color="000000" w:fill="FFE699"/>
            <w:vAlign w:val="center"/>
            <w:hideMark/>
          </w:tcPr>
          <w:p w:rsidR="00A755AD" w:rsidRPr="00A755AD" w:rsidRDefault="00A755AD" w:rsidP="00A755AD">
            <w:pPr>
              <w:rPr>
                <w:rFonts w:ascii="Bookman Old Style" w:hAnsi="Bookman Old Style" w:cs="Calibri"/>
                <w:b/>
                <w:bCs/>
                <w:color w:val="000000"/>
                <w:sz w:val="12"/>
                <w:szCs w:val="12"/>
              </w:rPr>
            </w:pPr>
            <w:r w:rsidRPr="00A755AD">
              <w:rPr>
                <w:rFonts w:ascii="Bookman Old Style" w:hAnsi="Bookman Old Style" w:cs="Calibri"/>
                <w:b/>
                <w:bCs/>
                <w:color w:val="000000"/>
                <w:sz w:val="12"/>
                <w:szCs w:val="12"/>
              </w:rPr>
              <w:t>% Penurunan Jumlah kriminalitas di Kecamatan</w:t>
            </w:r>
          </w:p>
        </w:tc>
        <w:tc>
          <w:tcPr>
            <w:tcW w:w="0" w:type="auto"/>
            <w:tcBorders>
              <w:top w:val="nil"/>
              <w:left w:val="nil"/>
              <w:bottom w:val="single" w:sz="8" w:space="0" w:color="auto"/>
              <w:right w:val="single" w:sz="8" w:space="0" w:color="auto"/>
            </w:tcBorders>
            <w:shd w:val="clear" w:color="000000" w:fill="FFE699"/>
            <w:vAlign w:val="center"/>
            <w:hideMark/>
          </w:tcPr>
          <w:p w:rsidR="00A755AD" w:rsidRPr="00A755AD" w:rsidRDefault="00A755AD" w:rsidP="00A755AD">
            <w:pPr>
              <w:jc w:val="center"/>
              <w:rPr>
                <w:rFonts w:ascii="Arial" w:hAnsi="Arial" w:cs="Arial"/>
                <w:b/>
                <w:bCs/>
                <w:color w:val="000000"/>
                <w:sz w:val="12"/>
                <w:szCs w:val="12"/>
              </w:rPr>
            </w:pPr>
            <w:r w:rsidRPr="00A755AD">
              <w:rPr>
                <w:rFonts w:ascii="Arial" w:hAnsi="Arial" w:cs="Arial"/>
                <w:b/>
                <w:bCs/>
                <w:color w:val="000000"/>
                <w:sz w:val="12"/>
                <w:szCs w:val="12"/>
              </w:rPr>
              <w:t>Masyarakat Kec. Bontoharu</w:t>
            </w:r>
          </w:p>
        </w:tc>
        <w:tc>
          <w:tcPr>
            <w:tcW w:w="0" w:type="auto"/>
            <w:tcBorders>
              <w:top w:val="nil"/>
              <w:left w:val="nil"/>
              <w:bottom w:val="single" w:sz="8" w:space="0" w:color="auto"/>
              <w:right w:val="single" w:sz="8" w:space="0" w:color="auto"/>
            </w:tcBorders>
            <w:shd w:val="clear" w:color="000000" w:fill="FFE699"/>
            <w:noWrap/>
            <w:vAlign w:val="center"/>
            <w:hideMark/>
          </w:tcPr>
          <w:p w:rsidR="00A755AD" w:rsidRPr="00A755AD" w:rsidRDefault="00A755AD" w:rsidP="00A755AD">
            <w:pPr>
              <w:rPr>
                <w:rFonts w:ascii="Arial" w:hAnsi="Arial" w:cs="Arial"/>
                <w:b/>
                <w:bCs/>
                <w:color w:val="000000"/>
                <w:sz w:val="12"/>
                <w:szCs w:val="12"/>
              </w:rPr>
            </w:pPr>
            <w:r w:rsidRPr="00A755AD">
              <w:rPr>
                <w:rFonts w:ascii="Arial" w:hAnsi="Arial" w:cs="Arial"/>
                <w:b/>
                <w:bCs/>
                <w:color w:val="000000"/>
                <w:sz w:val="12"/>
                <w:szCs w:val="12"/>
              </w:rPr>
              <w:t>Kec. Bth</w:t>
            </w:r>
          </w:p>
        </w:tc>
        <w:tc>
          <w:tcPr>
            <w:tcW w:w="0" w:type="auto"/>
            <w:tcBorders>
              <w:top w:val="nil"/>
              <w:left w:val="nil"/>
              <w:bottom w:val="single" w:sz="8" w:space="0" w:color="auto"/>
              <w:right w:val="single" w:sz="8" w:space="0" w:color="auto"/>
            </w:tcBorders>
            <w:shd w:val="clear" w:color="000000" w:fill="FFE699"/>
            <w:noWrap/>
            <w:vAlign w:val="center"/>
            <w:hideMark/>
          </w:tcPr>
          <w:p w:rsidR="00A755AD" w:rsidRPr="00A755AD" w:rsidRDefault="00A755AD" w:rsidP="00A755AD">
            <w:pPr>
              <w:jc w:val="center"/>
              <w:rPr>
                <w:rFonts w:ascii="Arial" w:hAnsi="Arial" w:cs="Arial"/>
                <w:b/>
                <w:bCs/>
                <w:color w:val="000000"/>
                <w:sz w:val="12"/>
                <w:szCs w:val="12"/>
              </w:rPr>
            </w:pPr>
            <w:r w:rsidRPr="00A755AD">
              <w:rPr>
                <w:rFonts w:ascii="Arial" w:hAnsi="Arial" w:cs="Arial"/>
                <w:b/>
                <w:bCs/>
                <w:color w:val="000000"/>
                <w:sz w:val="12"/>
                <w:szCs w:val="12"/>
              </w:rPr>
              <w:t>1,00</w:t>
            </w:r>
          </w:p>
        </w:tc>
        <w:tc>
          <w:tcPr>
            <w:tcW w:w="0" w:type="auto"/>
            <w:tcBorders>
              <w:top w:val="nil"/>
              <w:left w:val="nil"/>
              <w:bottom w:val="single" w:sz="8" w:space="0" w:color="auto"/>
              <w:right w:val="nil"/>
            </w:tcBorders>
            <w:shd w:val="clear" w:color="000000" w:fill="FFE699"/>
            <w:noWrap/>
            <w:vAlign w:val="center"/>
            <w:hideMark/>
          </w:tcPr>
          <w:p w:rsidR="00A755AD" w:rsidRPr="00A755AD" w:rsidRDefault="00A755AD" w:rsidP="00A755AD">
            <w:pPr>
              <w:jc w:val="center"/>
              <w:rPr>
                <w:rFonts w:ascii="Arial" w:hAnsi="Arial" w:cs="Arial"/>
                <w:b/>
                <w:bCs/>
                <w:sz w:val="12"/>
                <w:szCs w:val="12"/>
              </w:rPr>
            </w:pPr>
            <w:r w:rsidRPr="00A755AD">
              <w:rPr>
                <w:rFonts w:ascii="Arial" w:hAnsi="Arial" w:cs="Arial"/>
                <w:b/>
                <w:bCs/>
                <w:sz w:val="12"/>
                <w:szCs w:val="12"/>
              </w:rPr>
              <w:t xml:space="preserve">                  23.314.870 </w:t>
            </w:r>
          </w:p>
        </w:tc>
        <w:tc>
          <w:tcPr>
            <w:tcW w:w="0" w:type="auto"/>
            <w:tcBorders>
              <w:top w:val="nil"/>
              <w:left w:val="single" w:sz="8" w:space="0" w:color="auto"/>
              <w:bottom w:val="single" w:sz="8" w:space="0" w:color="auto"/>
              <w:right w:val="single" w:sz="8" w:space="0" w:color="auto"/>
            </w:tcBorders>
            <w:shd w:val="clear" w:color="000000" w:fill="FFE699"/>
            <w:vAlign w:val="center"/>
            <w:hideMark/>
          </w:tcPr>
          <w:p w:rsidR="00A755AD" w:rsidRPr="00A755AD" w:rsidRDefault="00A755AD" w:rsidP="00A755AD">
            <w:pPr>
              <w:jc w:val="center"/>
              <w:rPr>
                <w:rFonts w:ascii="Arial" w:hAnsi="Arial" w:cs="Arial"/>
                <w:b/>
                <w:bCs/>
                <w:color w:val="000000"/>
                <w:sz w:val="12"/>
                <w:szCs w:val="12"/>
              </w:rPr>
            </w:pPr>
            <w:r w:rsidRPr="00A755AD">
              <w:rPr>
                <w:rFonts w:ascii="Arial" w:hAnsi="Arial" w:cs="Arial"/>
                <w:b/>
                <w:bCs/>
                <w:color w:val="000000"/>
                <w:sz w:val="12"/>
                <w:szCs w:val="12"/>
              </w:rPr>
              <w:t>DAU</w:t>
            </w:r>
          </w:p>
        </w:tc>
        <w:tc>
          <w:tcPr>
            <w:tcW w:w="0" w:type="auto"/>
            <w:tcBorders>
              <w:top w:val="nil"/>
              <w:left w:val="nil"/>
              <w:bottom w:val="single" w:sz="8" w:space="0" w:color="auto"/>
              <w:right w:val="nil"/>
            </w:tcBorders>
            <w:shd w:val="clear" w:color="000000" w:fill="FFE699"/>
            <w:noWrap/>
            <w:vAlign w:val="center"/>
            <w:hideMark/>
          </w:tcPr>
          <w:p w:rsidR="00A755AD" w:rsidRPr="00A755AD" w:rsidRDefault="00A755AD" w:rsidP="00A755AD">
            <w:pPr>
              <w:jc w:val="center"/>
              <w:rPr>
                <w:rFonts w:ascii="Arial" w:hAnsi="Arial" w:cs="Arial"/>
                <w:b/>
                <w:bCs/>
                <w:sz w:val="12"/>
                <w:szCs w:val="12"/>
              </w:rPr>
            </w:pPr>
            <w:r w:rsidRPr="00A755AD">
              <w:rPr>
                <w:rFonts w:ascii="Arial" w:hAnsi="Arial" w:cs="Arial"/>
                <w:b/>
                <w:bCs/>
                <w:sz w:val="12"/>
                <w:szCs w:val="12"/>
              </w:rPr>
              <w:t> </w:t>
            </w:r>
          </w:p>
        </w:tc>
        <w:tc>
          <w:tcPr>
            <w:tcW w:w="0" w:type="auto"/>
            <w:tcBorders>
              <w:top w:val="nil"/>
              <w:left w:val="single" w:sz="8" w:space="0" w:color="auto"/>
              <w:bottom w:val="single" w:sz="8" w:space="0" w:color="auto"/>
              <w:right w:val="nil"/>
            </w:tcBorders>
            <w:shd w:val="clear" w:color="000000" w:fill="FFE699"/>
            <w:noWrap/>
            <w:vAlign w:val="center"/>
            <w:hideMark/>
          </w:tcPr>
          <w:p w:rsidR="00A755AD" w:rsidRPr="00A755AD" w:rsidRDefault="00A755AD" w:rsidP="00A755AD">
            <w:pPr>
              <w:jc w:val="center"/>
              <w:rPr>
                <w:rFonts w:ascii="Arial" w:hAnsi="Arial" w:cs="Arial"/>
                <w:b/>
                <w:bCs/>
                <w:color w:val="000000"/>
                <w:sz w:val="12"/>
                <w:szCs w:val="12"/>
              </w:rPr>
            </w:pPr>
            <w:r w:rsidRPr="00A755AD">
              <w:rPr>
                <w:rFonts w:ascii="Arial" w:hAnsi="Arial" w:cs="Arial"/>
                <w:b/>
                <w:bCs/>
                <w:color w:val="000000"/>
                <w:sz w:val="12"/>
                <w:szCs w:val="12"/>
              </w:rPr>
              <w:t>1,00</w:t>
            </w:r>
          </w:p>
        </w:tc>
        <w:tc>
          <w:tcPr>
            <w:tcW w:w="0" w:type="auto"/>
            <w:gridSpan w:val="2"/>
            <w:tcBorders>
              <w:top w:val="nil"/>
              <w:left w:val="single" w:sz="8" w:space="0" w:color="auto"/>
              <w:bottom w:val="single" w:sz="8" w:space="0" w:color="auto"/>
              <w:right w:val="single" w:sz="8" w:space="0" w:color="auto"/>
            </w:tcBorders>
            <w:shd w:val="clear" w:color="000000" w:fill="FFE699"/>
            <w:noWrap/>
            <w:vAlign w:val="center"/>
            <w:hideMark/>
          </w:tcPr>
          <w:p w:rsidR="00A755AD" w:rsidRPr="00A755AD" w:rsidRDefault="00A755AD" w:rsidP="00A755AD">
            <w:pPr>
              <w:jc w:val="center"/>
              <w:rPr>
                <w:rFonts w:ascii="Arial" w:hAnsi="Arial" w:cs="Arial"/>
                <w:b/>
                <w:bCs/>
                <w:sz w:val="12"/>
                <w:szCs w:val="12"/>
              </w:rPr>
            </w:pPr>
            <w:r w:rsidRPr="00A755AD">
              <w:rPr>
                <w:rFonts w:ascii="Arial" w:hAnsi="Arial" w:cs="Arial"/>
                <w:b/>
                <w:bCs/>
                <w:sz w:val="12"/>
                <w:szCs w:val="12"/>
              </w:rPr>
              <w:t xml:space="preserve">                                23.314.870 </w:t>
            </w:r>
          </w:p>
        </w:tc>
      </w:tr>
      <w:tr w:rsidR="00A755AD" w:rsidRPr="00A755AD" w:rsidTr="00A755AD">
        <w:trPr>
          <w:gridBefore w:val="1"/>
          <w:trHeight w:val="420"/>
        </w:trPr>
        <w:tc>
          <w:tcPr>
            <w:tcW w:w="0" w:type="auto"/>
            <w:tcBorders>
              <w:top w:val="nil"/>
              <w:left w:val="single" w:sz="8" w:space="0" w:color="auto"/>
              <w:bottom w:val="single" w:sz="8" w:space="0" w:color="auto"/>
              <w:right w:val="single" w:sz="8" w:space="0" w:color="auto"/>
            </w:tcBorders>
            <w:shd w:val="clear" w:color="000000" w:fill="F4B084"/>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7.01.04.2.01.</w:t>
            </w:r>
          </w:p>
        </w:tc>
        <w:tc>
          <w:tcPr>
            <w:tcW w:w="0" w:type="auto"/>
            <w:tcBorders>
              <w:top w:val="nil"/>
              <w:left w:val="nil"/>
              <w:bottom w:val="single" w:sz="8" w:space="0" w:color="auto"/>
              <w:right w:val="nil"/>
            </w:tcBorders>
            <w:shd w:val="clear" w:color="000000" w:fill="F4B084"/>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A</w:t>
            </w:r>
          </w:p>
        </w:tc>
        <w:tc>
          <w:tcPr>
            <w:tcW w:w="0" w:type="auto"/>
            <w:gridSpan w:val="2"/>
            <w:tcBorders>
              <w:top w:val="single" w:sz="8" w:space="0" w:color="auto"/>
              <w:left w:val="nil"/>
              <w:bottom w:val="single" w:sz="8" w:space="0" w:color="auto"/>
              <w:right w:val="single" w:sz="8" w:space="0" w:color="000000"/>
            </w:tcBorders>
            <w:shd w:val="clear" w:color="000000" w:fill="F4B084"/>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Koordinasi Upaya Penyelenggaraan Ketenteraman dan Ketertiban Umum</w:t>
            </w:r>
          </w:p>
        </w:tc>
        <w:tc>
          <w:tcPr>
            <w:tcW w:w="0" w:type="auto"/>
            <w:tcBorders>
              <w:top w:val="nil"/>
              <w:left w:val="nil"/>
              <w:bottom w:val="single" w:sz="8" w:space="0" w:color="auto"/>
              <w:right w:val="single" w:sz="8" w:space="0" w:color="auto"/>
            </w:tcBorders>
            <w:shd w:val="clear" w:color="000000" w:fill="F4B084"/>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xml:space="preserve">% Koordinasi Ketentraman dan Ketertiban Umum </w:t>
            </w:r>
          </w:p>
        </w:tc>
        <w:tc>
          <w:tcPr>
            <w:tcW w:w="0" w:type="auto"/>
            <w:tcBorders>
              <w:top w:val="nil"/>
              <w:left w:val="nil"/>
              <w:bottom w:val="single" w:sz="8" w:space="0" w:color="auto"/>
              <w:right w:val="single" w:sz="8" w:space="0" w:color="auto"/>
            </w:tcBorders>
            <w:shd w:val="clear" w:color="000000" w:fill="F4B084"/>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Masyarakat Kec. Bontoharu</w:t>
            </w:r>
          </w:p>
        </w:tc>
        <w:tc>
          <w:tcPr>
            <w:tcW w:w="0" w:type="auto"/>
            <w:tcBorders>
              <w:top w:val="nil"/>
              <w:left w:val="nil"/>
              <w:bottom w:val="single" w:sz="8" w:space="0" w:color="auto"/>
              <w:right w:val="single" w:sz="8" w:space="0" w:color="auto"/>
            </w:tcBorders>
            <w:shd w:val="clear" w:color="000000" w:fill="F4B084"/>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Kec. Bth</w:t>
            </w:r>
          </w:p>
        </w:tc>
        <w:tc>
          <w:tcPr>
            <w:tcW w:w="0" w:type="auto"/>
            <w:tcBorders>
              <w:top w:val="nil"/>
              <w:left w:val="nil"/>
              <w:bottom w:val="single" w:sz="8" w:space="0" w:color="auto"/>
              <w:right w:val="single" w:sz="8" w:space="0" w:color="auto"/>
            </w:tcBorders>
            <w:shd w:val="clear" w:color="000000" w:fill="F4B084"/>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1,00</w:t>
            </w:r>
          </w:p>
        </w:tc>
        <w:tc>
          <w:tcPr>
            <w:tcW w:w="0" w:type="auto"/>
            <w:tcBorders>
              <w:top w:val="nil"/>
              <w:left w:val="nil"/>
              <w:bottom w:val="single" w:sz="8" w:space="0" w:color="auto"/>
              <w:right w:val="nil"/>
            </w:tcBorders>
            <w:shd w:val="clear" w:color="000000" w:fill="F4B084"/>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xml:space="preserve">                  23.314.870 </w:t>
            </w:r>
          </w:p>
        </w:tc>
        <w:tc>
          <w:tcPr>
            <w:tcW w:w="0" w:type="auto"/>
            <w:tcBorders>
              <w:top w:val="nil"/>
              <w:left w:val="single" w:sz="8" w:space="0" w:color="auto"/>
              <w:bottom w:val="single" w:sz="8" w:space="0" w:color="auto"/>
              <w:right w:val="single" w:sz="8" w:space="0" w:color="auto"/>
            </w:tcBorders>
            <w:shd w:val="clear" w:color="000000" w:fill="F4B084"/>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DAU</w:t>
            </w:r>
          </w:p>
        </w:tc>
        <w:tc>
          <w:tcPr>
            <w:tcW w:w="0" w:type="auto"/>
            <w:tcBorders>
              <w:top w:val="nil"/>
              <w:left w:val="nil"/>
              <w:bottom w:val="single" w:sz="8" w:space="0" w:color="auto"/>
              <w:right w:val="nil"/>
            </w:tcBorders>
            <w:shd w:val="clear" w:color="000000" w:fill="F4B084"/>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nil"/>
            </w:tcBorders>
            <w:shd w:val="clear" w:color="000000" w:fill="F4B084"/>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1,00</w:t>
            </w:r>
          </w:p>
        </w:tc>
        <w:tc>
          <w:tcPr>
            <w:tcW w:w="0" w:type="auto"/>
            <w:gridSpan w:val="2"/>
            <w:tcBorders>
              <w:top w:val="nil"/>
              <w:left w:val="single" w:sz="8" w:space="0" w:color="auto"/>
              <w:bottom w:val="single" w:sz="8" w:space="0" w:color="auto"/>
              <w:right w:val="single" w:sz="8" w:space="0" w:color="auto"/>
            </w:tcBorders>
            <w:shd w:val="clear" w:color="000000" w:fill="F4B084"/>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xml:space="preserve">                                23.314.870 </w:t>
            </w:r>
          </w:p>
        </w:tc>
      </w:tr>
      <w:tr w:rsidR="00A755AD" w:rsidRPr="00A755AD" w:rsidTr="00A755AD">
        <w:trPr>
          <w:gridBefore w:val="1"/>
          <w:trHeight w:val="78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7.01.04.2.01.01</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CE6F1"/>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Sinergitas dengan  Kepolisian  Negara  Republik Indonesia, Tentara Nasional Indonesia dan Instansi Vertikal di Wilayah Kecamatan</w:t>
            </w:r>
          </w:p>
        </w:tc>
        <w:tc>
          <w:tcPr>
            <w:tcW w:w="0" w:type="auto"/>
            <w:tcBorders>
              <w:top w:val="nil"/>
              <w:left w:val="single" w:sz="8" w:space="0" w:color="auto"/>
              <w:bottom w:val="single" w:sz="8" w:space="0" w:color="auto"/>
              <w:right w:val="single" w:sz="8" w:space="0" w:color="auto"/>
            </w:tcBorders>
            <w:shd w:val="clear" w:color="000000" w:fill="DCE6F1"/>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Terciptanya sinergi yang baik (Penanggulangan Covid 19)</w:t>
            </w:r>
          </w:p>
        </w:tc>
        <w:tc>
          <w:tcPr>
            <w:tcW w:w="0" w:type="auto"/>
            <w:tcBorders>
              <w:top w:val="nil"/>
              <w:left w:val="nil"/>
              <w:bottom w:val="single" w:sz="8" w:space="0" w:color="auto"/>
              <w:right w:val="single" w:sz="8" w:space="0" w:color="auto"/>
            </w:tcBorders>
            <w:shd w:val="clear" w:color="000000" w:fill="DCE6F1"/>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Pegawai Kec. Bontoharu dan Masyarakat</w:t>
            </w:r>
          </w:p>
        </w:tc>
        <w:tc>
          <w:tcPr>
            <w:tcW w:w="0" w:type="auto"/>
            <w:tcBorders>
              <w:top w:val="nil"/>
              <w:left w:val="nil"/>
              <w:bottom w:val="single" w:sz="8" w:space="0" w:color="auto"/>
              <w:right w:val="single" w:sz="8" w:space="0" w:color="auto"/>
            </w:tcBorders>
            <w:shd w:val="clear" w:color="000000" w:fill="DDEBF7"/>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Kec. Bth</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 Keg</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xml:space="preserve">                  23.314.870 </w:t>
            </w:r>
          </w:p>
        </w:tc>
        <w:tc>
          <w:tcPr>
            <w:tcW w:w="0" w:type="auto"/>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DAU</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 Keg</w:t>
            </w:r>
          </w:p>
        </w:tc>
        <w:tc>
          <w:tcPr>
            <w:tcW w:w="0" w:type="auto"/>
            <w:gridSpan w:val="2"/>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xml:space="preserve">                                23.314.870 </w:t>
            </w:r>
          </w:p>
        </w:tc>
      </w:tr>
      <w:tr w:rsidR="00A755AD" w:rsidRPr="00A755AD" w:rsidTr="00A755AD">
        <w:trPr>
          <w:gridBefore w:val="1"/>
          <w:trHeight w:val="43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7.01.04.2.01.02</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Harmonisasi Hubungan Dengan Tokoh Agama dan Tokoh Masyarakat</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Terciptanya hubungan harmonis dalam masyarakat</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vAlign w:val="center"/>
            <w:hideMark/>
          </w:tcPr>
          <w:p w:rsidR="00A755AD" w:rsidRPr="00A755AD" w:rsidRDefault="00A755AD" w:rsidP="00A755AD">
            <w:pPr>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lastRenderedPageBreak/>
              <w:t>7.01.04.2.02.</w:t>
            </w:r>
          </w:p>
        </w:tc>
        <w:tc>
          <w:tcPr>
            <w:tcW w:w="0" w:type="auto"/>
            <w:tcBorders>
              <w:top w:val="nil"/>
              <w:left w:val="nil"/>
              <w:bottom w:val="single" w:sz="8" w:space="0" w:color="auto"/>
              <w:right w:val="nil"/>
            </w:tcBorders>
            <w:shd w:val="clear" w:color="auto" w:fill="auto"/>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B</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Koordinasi Penerapan dan Penegakan Perda dan Perkada</w:t>
            </w:r>
          </w:p>
        </w:tc>
        <w:tc>
          <w:tcPr>
            <w:tcW w:w="0" w:type="auto"/>
            <w:tcBorders>
              <w:top w:val="nil"/>
              <w:left w:val="nil"/>
              <w:bottom w:val="single" w:sz="8" w:space="0" w:color="auto"/>
              <w:right w:val="single" w:sz="8" w:space="0" w:color="auto"/>
            </w:tcBorders>
            <w:shd w:val="clear" w:color="auto" w:fill="auto"/>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penerpan dan penegakan perda dan perkada</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76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7.01.04.2.02.01</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Koordinasi/Sinergi dengan perangkat daerah yang bertugas dan fungsnya di bidang penegakan peraturan perundang-undangan dan/atau kepolisian Negara Republik Indonesia</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Jumlah Peraturan perundang-undangan yang dikoordinasikan (berkurangnya persentase kasus illegal logging)</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165"/>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A755AD" w:rsidRPr="00A755AD" w:rsidRDefault="00A755AD" w:rsidP="00A755AD">
            <w:pPr>
              <w:rPr>
                <w:rFonts w:ascii="Calibri" w:hAnsi="Calibri" w:cs="Calibri"/>
                <w:color w:val="000000"/>
                <w:sz w:val="22"/>
                <w:szCs w:val="22"/>
              </w:rPr>
            </w:pPr>
            <w:r w:rsidRPr="00A755AD">
              <w:rPr>
                <w:rFonts w:ascii="Calibri" w:hAnsi="Calibri" w:cs="Calibri"/>
                <w:color w:val="000000"/>
                <w:sz w:val="22"/>
                <w:szCs w:val="2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rPr>
                <w:rFonts w:ascii="Arial" w:hAnsi="Arial" w:cs="Arial"/>
                <w:color w:val="A6A6A6"/>
                <w:sz w:val="12"/>
                <w:szCs w:val="12"/>
              </w:rPr>
            </w:pPr>
            <w:r w:rsidRPr="00A755AD">
              <w:rPr>
                <w:rFonts w:ascii="Arial" w:hAnsi="Arial" w:cs="Arial"/>
                <w:color w:val="A6A6A6"/>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A6A6A6"/>
                <w:sz w:val="12"/>
                <w:szCs w:val="12"/>
              </w:rPr>
            </w:pPr>
            <w:r w:rsidRPr="00A755AD">
              <w:rPr>
                <w:rFonts w:ascii="Arial" w:hAnsi="Arial" w:cs="Arial"/>
                <w:color w:val="A6A6A6"/>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A6A6A6"/>
                <w:sz w:val="12"/>
                <w:szCs w:val="12"/>
              </w:rPr>
            </w:pPr>
            <w:r w:rsidRPr="00A755AD">
              <w:rPr>
                <w:rFonts w:ascii="Arial" w:hAnsi="Arial" w:cs="Arial"/>
                <w:color w:val="A6A6A6"/>
                <w:sz w:val="12"/>
                <w:szCs w:val="12"/>
              </w:rPr>
              <w:t> </w:t>
            </w:r>
          </w:p>
        </w:tc>
        <w:tc>
          <w:tcPr>
            <w:tcW w:w="0" w:type="auto"/>
            <w:tcBorders>
              <w:top w:val="nil"/>
              <w:left w:val="single" w:sz="8" w:space="0" w:color="auto"/>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A6A6A6"/>
                <w:sz w:val="12"/>
                <w:szCs w:val="12"/>
              </w:rPr>
            </w:pPr>
            <w:r w:rsidRPr="00A755AD">
              <w:rPr>
                <w:rFonts w:ascii="Arial" w:hAnsi="Arial" w:cs="Arial"/>
                <w:color w:val="A6A6A6"/>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A6A6A6"/>
                <w:sz w:val="12"/>
                <w:szCs w:val="12"/>
              </w:rPr>
            </w:pPr>
            <w:r w:rsidRPr="00A755AD">
              <w:rPr>
                <w:rFonts w:ascii="Arial" w:hAnsi="Arial" w:cs="Arial"/>
                <w:color w:val="A6A6A6"/>
                <w:sz w:val="12"/>
                <w:szCs w:val="12"/>
              </w:rPr>
              <w:t> </w:t>
            </w:r>
          </w:p>
        </w:tc>
        <w:tc>
          <w:tcPr>
            <w:tcW w:w="0" w:type="auto"/>
            <w:gridSpan w:val="2"/>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480"/>
        </w:trPr>
        <w:tc>
          <w:tcPr>
            <w:tcW w:w="0" w:type="auto"/>
            <w:tcBorders>
              <w:top w:val="nil"/>
              <w:left w:val="single" w:sz="8" w:space="0" w:color="auto"/>
              <w:bottom w:val="single" w:sz="8" w:space="0" w:color="auto"/>
              <w:right w:val="single" w:sz="8" w:space="0" w:color="auto"/>
            </w:tcBorders>
            <w:shd w:val="clear" w:color="000000" w:fill="FFE699"/>
            <w:vAlign w:val="center"/>
            <w:hideMark/>
          </w:tcPr>
          <w:p w:rsidR="00A755AD" w:rsidRPr="00A755AD" w:rsidRDefault="00A755AD" w:rsidP="00A755AD">
            <w:pPr>
              <w:jc w:val="right"/>
              <w:rPr>
                <w:rFonts w:ascii="Bookman Old Style" w:hAnsi="Bookman Old Style" w:cs="Calibri"/>
                <w:b/>
                <w:bCs/>
                <w:color w:val="000000"/>
                <w:sz w:val="12"/>
                <w:szCs w:val="12"/>
              </w:rPr>
            </w:pPr>
            <w:r w:rsidRPr="00A755AD">
              <w:rPr>
                <w:rFonts w:ascii="Bookman Old Style" w:hAnsi="Bookman Old Style" w:cs="Calibri"/>
                <w:b/>
                <w:bCs/>
                <w:color w:val="000000"/>
                <w:sz w:val="12"/>
                <w:szCs w:val="12"/>
              </w:rPr>
              <w:t>07.01.05</w:t>
            </w:r>
          </w:p>
        </w:tc>
        <w:tc>
          <w:tcPr>
            <w:tcW w:w="0" w:type="auto"/>
            <w:gridSpan w:val="3"/>
            <w:tcBorders>
              <w:top w:val="single" w:sz="8" w:space="0" w:color="auto"/>
              <w:left w:val="nil"/>
              <w:bottom w:val="single" w:sz="8" w:space="0" w:color="auto"/>
              <w:right w:val="single" w:sz="8" w:space="0" w:color="000000"/>
            </w:tcBorders>
            <w:shd w:val="clear" w:color="000000" w:fill="FFE699"/>
            <w:vAlign w:val="center"/>
            <w:hideMark/>
          </w:tcPr>
          <w:p w:rsidR="00A755AD" w:rsidRPr="00A755AD" w:rsidRDefault="00A755AD" w:rsidP="00A755AD">
            <w:pPr>
              <w:rPr>
                <w:rFonts w:ascii="Arial" w:hAnsi="Arial" w:cs="Arial"/>
                <w:b/>
                <w:bCs/>
                <w:color w:val="000000"/>
                <w:sz w:val="12"/>
                <w:szCs w:val="12"/>
              </w:rPr>
            </w:pPr>
            <w:r w:rsidRPr="00A755AD">
              <w:rPr>
                <w:rFonts w:ascii="Arial" w:hAnsi="Arial" w:cs="Arial"/>
                <w:b/>
                <w:bCs/>
                <w:color w:val="000000"/>
                <w:sz w:val="12"/>
                <w:szCs w:val="12"/>
              </w:rPr>
              <w:t>PROGRAM PENYELENGGARAAN URUSAN PEMERINTAHAN UMUM</w:t>
            </w:r>
          </w:p>
        </w:tc>
        <w:tc>
          <w:tcPr>
            <w:tcW w:w="0" w:type="auto"/>
            <w:tcBorders>
              <w:top w:val="nil"/>
              <w:left w:val="nil"/>
              <w:bottom w:val="single" w:sz="8" w:space="0" w:color="auto"/>
              <w:right w:val="single" w:sz="8" w:space="0" w:color="auto"/>
            </w:tcBorders>
            <w:shd w:val="clear" w:color="000000" w:fill="FFE699"/>
            <w:vAlign w:val="center"/>
            <w:hideMark/>
          </w:tcPr>
          <w:p w:rsidR="00A755AD" w:rsidRPr="00A755AD" w:rsidRDefault="00A755AD" w:rsidP="00A755AD">
            <w:pPr>
              <w:rPr>
                <w:rFonts w:ascii="Bookman Old Style" w:hAnsi="Bookman Old Style" w:cs="Calibri"/>
                <w:b/>
                <w:bCs/>
                <w:color w:val="000000"/>
                <w:sz w:val="12"/>
                <w:szCs w:val="12"/>
              </w:rPr>
            </w:pPr>
            <w:r w:rsidRPr="00A755AD">
              <w:rPr>
                <w:rFonts w:ascii="Bookman Old Style" w:hAnsi="Bookman Old Style" w:cs="Calibri"/>
                <w:b/>
                <w:bCs/>
                <w:color w:val="000000"/>
                <w:sz w:val="12"/>
                <w:szCs w:val="12"/>
              </w:rPr>
              <w:t>% Urusan Pemerintahan Umum yang di selenggarakan </w:t>
            </w:r>
          </w:p>
        </w:tc>
        <w:tc>
          <w:tcPr>
            <w:tcW w:w="0" w:type="auto"/>
            <w:tcBorders>
              <w:top w:val="nil"/>
              <w:left w:val="nil"/>
              <w:bottom w:val="single" w:sz="8" w:space="0" w:color="auto"/>
              <w:right w:val="single" w:sz="8" w:space="0" w:color="auto"/>
            </w:tcBorders>
            <w:shd w:val="clear" w:color="000000" w:fill="FFE699"/>
            <w:vAlign w:val="center"/>
            <w:hideMark/>
          </w:tcPr>
          <w:p w:rsidR="00A755AD" w:rsidRPr="00A755AD" w:rsidRDefault="00A755AD" w:rsidP="00A755AD">
            <w:pPr>
              <w:jc w:val="center"/>
              <w:rPr>
                <w:rFonts w:ascii="Arial" w:hAnsi="Arial" w:cs="Arial"/>
                <w:b/>
                <w:bCs/>
                <w:color w:val="000000"/>
                <w:sz w:val="12"/>
                <w:szCs w:val="12"/>
              </w:rPr>
            </w:pPr>
            <w:r w:rsidRPr="00A755AD">
              <w:rPr>
                <w:rFonts w:ascii="Arial" w:hAnsi="Arial" w:cs="Arial"/>
                <w:b/>
                <w:bCs/>
                <w:color w:val="000000"/>
                <w:sz w:val="12"/>
                <w:szCs w:val="12"/>
              </w:rPr>
              <w:t>Masyarakat Kec. Bontoharu</w:t>
            </w:r>
          </w:p>
        </w:tc>
        <w:tc>
          <w:tcPr>
            <w:tcW w:w="0" w:type="auto"/>
            <w:tcBorders>
              <w:top w:val="nil"/>
              <w:left w:val="nil"/>
              <w:bottom w:val="single" w:sz="8" w:space="0" w:color="auto"/>
              <w:right w:val="single" w:sz="8" w:space="0" w:color="auto"/>
            </w:tcBorders>
            <w:shd w:val="clear" w:color="000000" w:fill="FFE699"/>
            <w:noWrap/>
            <w:vAlign w:val="center"/>
            <w:hideMark/>
          </w:tcPr>
          <w:p w:rsidR="00A755AD" w:rsidRPr="00A755AD" w:rsidRDefault="00A755AD" w:rsidP="00A755AD">
            <w:pPr>
              <w:jc w:val="center"/>
              <w:rPr>
                <w:rFonts w:ascii="Arial" w:hAnsi="Arial" w:cs="Arial"/>
                <w:b/>
                <w:bCs/>
                <w:color w:val="000000"/>
                <w:sz w:val="12"/>
                <w:szCs w:val="12"/>
              </w:rPr>
            </w:pPr>
            <w:r w:rsidRPr="00A755AD">
              <w:rPr>
                <w:rFonts w:ascii="Arial" w:hAnsi="Arial" w:cs="Arial"/>
                <w:b/>
                <w:bCs/>
                <w:color w:val="000000"/>
                <w:sz w:val="12"/>
                <w:szCs w:val="12"/>
              </w:rPr>
              <w:t>Kec. Bth</w:t>
            </w:r>
          </w:p>
        </w:tc>
        <w:tc>
          <w:tcPr>
            <w:tcW w:w="0" w:type="auto"/>
            <w:tcBorders>
              <w:top w:val="nil"/>
              <w:left w:val="nil"/>
              <w:bottom w:val="single" w:sz="8" w:space="0" w:color="auto"/>
              <w:right w:val="single" w:sz="8" w:space="0" w:color="auto"/>
            </w:tcBorders>
            <w:shd w:val="clear" w:color="000000" w:fill="FFE699"/>
            <w:noWrap/>
            <w:vAlign w:val="center"/>
            <w:hideMark/>
          </w:tcPr>
          <w:p w:rsidR="00A755AD" w:rsidRPr="00A755AD" w:rsidRDefault="00A755AD" w:rsidP="00A755AD">
            <w:pPr>
              <w:jc w:val="center"/>
              <w:rPr>
                <w:rFonts w:ascii="Arial" w:hAnsi="Arial" w:cs="Arial"/>
                <w:b/>
                <w:bCs/>
                <w:color w:val="000000"/>
                <w:sz w:val="12"/>
                <w:szCs w:val="12"/>
              </w:rPr>
            </w:pPr>
            <w:r w:rsidRPr="00A755AD">
              <w:rPr>
                <w:rFonts w:ascii="Arial" w:hAnsi="Arial" w:cs="Arial"/>
                <w:b/>
                <w:bCs/>
                <w:color w:val="000000"/>
                <w:sz w:val="12"/>
                <w:szCs w:val="12"/>
              </w:rPr>
              <w:t>100</w:t>
            </w:r>
          </w:p>
        </w:tc>
        <w:tc>
          <w:tcPr>
            <w:tcW w:w="0" w:type="auto"/>
            <w:tcBorders>
              <w:top w:val="nil"/>
              <w:left w:val="nil"/>
              <w:bottom w:val="single" w:sz="8" w:space="0" w:color="auto"/>
              <w:right w:val="single" w:sz="8" w:space="0" w:color="auto"/>
            </w:tcBorders>
            <w:shd w:val="clear" w:color="000000" w:fill="FFE699"/>
            <w:noWrap/>
            <w:vAlign w:val="center"/>
            <w:hideMark/>
          </w:tcPr>
          <w:p w:rsidR="00A755AD" w:rsidRPr="00A755AD" w:rsidRDefault="00A755AD" w:rsidP="00A755AD">
            <w:pPr>
              <w:jc w:val="right"/>
              <w:rPr>
                <w:rFonts w:ascii="Arial" w:hAnsi="Arial" w:cs="Arial"/>
                <w:b/>
                <w:bCs/>
                <w:sz w:val="12"/>
                <w:szCs w:val="12"/>
              </w:rPr>
            </w:pPr>
            <w:r w:rsidRPr="00A755AD">
              <w:rPr>
                <w:rFonts w:ascii="Arial" w:hAnsi="Arial" w:cs="Arial"/>
                <w:b/>
                <w:bCs/>
                <w:sz w:val="12"/>
                <w:szCs w:val="12"/>
              </w:rPr>
              <w:t>58.287.175</w:t>
            </w:r>
          </w:p>
        </w:tc>
        <w:tc>
          <w:tcPr>
            <w:tcW w:w="0" w:type="auto"/>
            <w:tcBorders>
              <w:top w:val="nil"/>
              <w:left w:val="nil"/>
              <w:bottom w:val="single" w:sz="8" w:space="0" w:color="auto"/>
              <w:right w:val="single" w:sz="8" w:space="0" w:color="auto"/>
            </w:tcBorders>
            <w:shd w:val="clear" w:color="000000" w:fill="FFE699"/>
            <w:vAlign w:val="center"/>
            <w:hideMark/>
          </w:tcPr>
          <w:p w:rsidR="00A755AD" w:rsidRPr="00A755AD" w:rsidRDefault="00A755AD" w:rsidP="00A755AD">
            <w:pPr>
              <w:jc w:val="center"/>
              <w:rPr>
                <w:rFonts w:ascii="Arial" w:hAnsi="Arial" w:cs="Arial"/>
                <w:b/>
                <w:bCs/>
                <w:color w:val="000000"/>
                <w:sz w:val="12"/>
                <w:szCs w:val="12"/>
              </w:rPr>
            </w:pPr>
            <w:r w:rsidRPr="00A755AD">
              <w:rPr>
                <w:rFonts w:ascii="Arial" w:hAnsi="Arial" w:cs="Arial"/>
                <w:b/>
                <w:bCs/>
                <w:color w:val="000000"/>
                <w:sz w:val="12"/>
                <w:szCs w:val="12"/>
              </w:rPr>
              <w:t>DAU</w:t>
            </w:r>
          </w:p>
        </w:tc>
        <w:tc>
          <w:tcPr>
            <w:tcW w:w="0" w:type="auto"/>
            <w:tcBorders>
              <w:top w:val="nil"/>
              <w:left w:val="nil"/>
              <w:bottom w:val="single" w:sz="8" w:space="0" w:color="auto"/>
              <w:right w:val="single" w:sz="8" w:space="0" w:color="auto"/>
            </w:tcBorders>
            <w:shd w:val="clear" w:color="000000" w:fill="FFE699"/>
            <w:noWrap/>
            <w:vAlign w:val="center"/>
            <w:hideMark/>
          </w:tcPr>
          <w:p w:rsidR="00A755AD" w:rsidRPr="00A755AD" w:rsidRDefault="00A755AD" w:rsidP="00A755AD">
            <w:pPr>
              <w:jc w:val="right"/>
              <w:rPr>
                <w:rFonts w:ascii="Arial" w:hAnsi="Arial" w:cs="Arial"/>
                <w:b/>
                <w:bCs/>
                <w:sz w:val="12"/>
                <w:szCs w:val="12"/>
              </w:rPr>
            </w:pPr>
            <w:r w:rsidRPr="00A755AD">
              <w:rPr>
                <w:rFonts w:ascii="Arial" w:hAnsi="Arial" w:cs="Arial"/>
                <w:b/>
                <w:bCs/>
                <w:sz w:val="12"/>
                <w:szCs w:val="12"/>
              </w:rPr>
              <w:t> </w:t>
            </w:r>
          </w:p>
        </w:tc>
        <w:tc>
          <w:tcPr>
            <w:tcW w:w="0" w:type="auto"/>
            <w:tcBorders>
              <w:top w:val="nil"/>
              <w:left w:val="nil"/>
              <w:bottom w:val="single" w:sz="8" w:space="0" w:color="auto"/>
              <w:right w:val="nil"/>
            </w:tcBorders>
            <w:shd w:val="clear" w:color="000000" w:fill="FFE699"/>
            <w:noWrap/>
            <w:vAlign w:val="center"/>
            <w:hideMark/>
          </w:tcPr>
          <w:p w:rsidR="00A755AD" w:rsidRPr="00A755AD" w:rsidRDefault="00A755AD" w:rsidP="00A755AD">
            <w:pPr>
              <w:jc w:val="center"/>
              <w:rPr>
                <w:rFonts w:ascii="Arial" w:hAnsi="Arial" w:cs="Arial"/>
                <w:b/>
                <w:bCs/>
                <w:color w:val="000000"/>
                <w:sz w:val="12"/>
                <w:szCs w:val="12"/>
              </w:rPr>
            </w:pPr>
            <w:r w:rsidRPr="00A755AD">
              <w:rPr>
                <w:rFonts w:ascii="Arial" w:hAnsi="Arial" w:cs="Arial"/>
                <w:b/>
                <w:bCs/>
                <w:color w:val="000000"/>
                <w:sz w:val="12"/>
                <w:szCs w:val="12"/>
              </w:rPr>
              <w:t>100</w:t>
            </w:r>
          </w:p>
        </w:tc>
        <w:tc>
          <w:tcPr>
            <w:tcW w:w="0" w:type="auto"/>
            <w:gridSpan w:val="2"/>
            <w:tcBorders>
              <w:top w:val="nil"/>
              <w:left w:val="single" w:sz="8" w:space="0" w:color="auto"/>
              <w:bottom w:val="single" w:sz="8" w:space="0" w:color="auto"/>
              <w:right w:val="single" w:sz="8" w:space="0" w:color="auto"/>
            </w:tcBorders>
            <w:shd w:val="clear" w:color="000000" w:fill="FFE699"/>
            <w:noWrap/>
            <w:vAlign w:val="center"/>
            <w:hideMark/>
          </w:tcPr>
          <w:p w:rsidR="00A755AD" w:rsidRPr="00A755AD" w:rsidRDefault="00A755AD" w:rsidP="00A755AD">
            <w:pPr>
              <w:jc w:val="right"/>
              <w:rPr>
                <w:rFonts w:ascii="Arial" w:hAnsi="Arial" w:cs="Arial"/>
                <w:b/>
                <w:bCs/>
                <w:sz w:val="12"/>
                <w:szCs w:val="12"/>
              </w:rPr>
            </w:pPr>
            <w:r w:rsidRPr="00A755AD">
              <w:rPr>
                <w:rFonts w:ascii="Arial" w:hAnsi="Arial" w:cs="Arial"/>
                <w:b/>
                <w:bCs/>
                <w:sz w:val="12"/>
                <w:szCs w:val="12"/>
              </w:rPr>
              <w:t>58.287.175</w:t>
            </w:r>
          </w:p>
        </w:tc>
      </w:tr>
      <w:tr w:rsidR="00A755AD" w:rsidRPr="00A755AD" w:rsidTr="00A755AD">
        <w:trPr>
          <w:gridBefore w:val="1"/>
          <w:trHeight w:val="585"/>
        </w:trPr>
        <w:tc>
          <w:tcPr>
            <w:tcW w:w="0" w:type="auto"/>
            <w:tcBorders>
              <w:top w:val="nil"/>
              <w:left w:val="single" w:sz="8" w:space="0" w:color="auto"/>
              <w:bottom w:val="single" w:sz="8" w:space="0" w:color="auto"/>
              <w:right w:val="single" w:sz="8" w:space="0" w:color="auto"/>
            </w:tcBorders>
            <w:shd w:val="clear" w:color="000000" w:fill="F4B084"/>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7.01.05.2.01.</w:t>
            </w:r>
          </w:p>
        </w:tc>
        <w:tc>
          <w:tcPr>
            <w:tcW w:w="0" w:type="auto"/>
            <w:tcBorders>
              <w:top w:val="nil"/>
              <w:left w:val="nil"/>
              <w:bottom w:val="single" w:sz="8" w:space="0" w:color="auto"/>
              <w:right w:val="nil"/>
            </w:tcBorders>
            <w:shd w:val="clear" w:color="000000" w:fill="F4B084"/>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A</w:t>
            </w:r>
          </w:p>
        </w:tc>
        <w:tc>
          <w:tcPr>
            <w:tcW w:w="0" w:type="auto"/>
            <w:gridSpan w:val="2"/>
            <w:tcBorders>
              <w:top w:val="single" w:sz="8" w:space="0" w:color="auto"/>
              <w:left w:val="nil"/>
              <w:bottom w:val="single" w:sz="8" w:space="0" w:color="auto"/>
              <w:right w:val="single" w:sz="8" w:space="0" w:color="000000"/>
            </w:tcBorders>
            <w:shd w:val="clear" w:color="000000" w:fill="F4B084"/>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Penyelenggaraan Urusan Pemerintahan Umum sesuai Penugasan Kepala Daerah</w:t>
            </w:r>
          </w:p>
        </w:tc>
        <w:tc>
          <w:tcPr>
            <w:tcW w:w="0" w:type="auto"/>
            <w:tcBorders>
              <w:top w:val="nil"/>
              <w:left w:val="nil"/>
              <w:bottom w:val="single" w:sz="8" w:space="0" w:color="auto"/>
              <w:right w:val="nil"/>
            </w:tcBorders>
            <w:shd w:val="clear" w:color="000000" w:fill="F4B084"/>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kegiatan Urusan Pemerintahan Umum yang di selenggarakan </w:t>
            </w:r>
          </w:p>
        </w:tc>
        <w:tc>
          <w:tcPr>
            <w:tcW w:w="0" w:type="auto"/>
            <w:tcBorders>
              <w:top w:val="nil"/>
              <w:left w:val="single" w:sz="8" w:space="0" w:color="auto"/>
              <w:bottom w:val="single" w:sz="8" w:space="0" w:color="auto"/>
              <w:right w:val="single" w:sz="8" w:space="0" w:color="auto"/>
            </w:tcBorders>
            <w:shd w:val="clear" w:color="000000" w:fill="F4B084"/>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Masyarakat Kec. Bontoharu</w:t>
            </w:r>
          </w:p>
        </w:tc>
        <w:tc>
          <w:tcPr>
            <w:tcW w:w="0" w:type="auto"/>
            <w:tcBorders>
              <w:top w:val="nil"/>
              <w:left w:val="nil"/>
              <w:bottom w:val="single" w:sz="8" w:space="0" w:color="auto"/>
              <w:right w:val="single" w:sz="8" w:space="0" w:color="auto"/>
            </w:tcBorders>
            <w:shd w:val="clear" w:color="000000" w:fill="F4B084"/>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Kec. Bth</w:t>
            </w:r>
          </w:p>
        </w:tc>
        <w:tc>
          <w:tcPr>
            <w:tcW w:w="0" w:type="auto"/>
            <w:tcBorders>
              <w:top w:val="nil"/>
              <w:left w:val="nil"/>
              <w:bottom w:val="single" w:sz="8" w:space="0" w:color="auto"/>
              <w:right w:val="nil"/>
            </w:tcBorders>
            <w:shd w:val="clear" w:color="000000" w:fill="F4B084"/>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3 Keg</w:t>
            </w:r>
          </w:p>
        </w:tc>
        <w:tc>
          <w:tcPr>
            <w:tcW w:w="0" w:type="auto"/>
            <w:tcBorders>
              <w:top w:val="nil"/>
              <w:left w:val="single" w:sz="8" w:space="0" w:color="auto"/>
              <w:bottom w:val="single" w:sz="8" w:space="0" w:color="auto"/>
              <w:right w:val="single" w:sz="8" w:space="0" w:color="auto"/>
            </w:tcBorders>
            <w:shd w:val="clear" w:color="000000" w:fill="F4B084"/>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xml:space="preserve">                  58.287.175 </w:t>
            </w:r>
          </w:p>
        </w:tc>
        <w:tc>
          <w:tcPr>
            <w:tcW w:w="0" w:type="auto"/>
            <w:tcBorders>
              <w:top w:val="nil"/>
              <w:left w:val="nil"/>
              <w:bottom w:val="single" w:sz="8" w:space="0" w:color="auto"/>
              <w:right w:val="single" w:sz="8" w:space="0" w:color="auto"/>
            </w:tcBorders>
            <w:shd w:val="clear" w:color="000000" w:fill="F4B084"/>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DAU</w:t>
            </w:r>
          </w:p>
        </w:tc>
        <w:tc>
          <w:tcPr>
            <w:tcW w:w="0" w:type="auto"/>
            <w:tcBorders>
              <w:top w:val="nil"/>
              <w:left w:val="nil"/>
              <w:bottom w:val="single" w:sz="8" w:space="0" w:color="auto"/>
              <w:right w:val="single" w:sz="8" w:space="0" w:color="auto"/>
            </w:tcBorders>
            <w:shd w:val="clear" w:color="000000" w:fill="F4B084"/>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000000" w:fill="F4B084"/>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3 Keg</w:t>
            </w:r>
          </w:p>
        </w:tc>
        <w:tc>
          <w:tcPr>
            <w:tcW w:w="0" w:type="auto"/>
            <w:gridSpan w:val="2"/>
            <w:tcBorders>
              <w:top w:val="nil"/>
              <w:left w:val="single" w:sz="8" w:space="0" w:color="auto"/>
              <w:bottom w:val="single" w:sz="8" w:space="0" w:color="auto"/>
              <w:right w:val="single" w:sz="8" w:space="0" w:color="auto"/>
            </w:tcBorders>
            <w:shd w:val="clear" w:color="000000" w:fill="F4B084"/>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xml:space="preserve">                                58.287.175 </w:t>
            </w:r>
          </w:p>
        </w:tc>
      </w:tr>
      <w:tr w:rsidR="00A755AD" w:rsidRPr="00A755AD" w:rsidTr="00A755AD">
        <w:trPr>
          <w:gridBefore w:val="1"/>
          <w:trHeight w:val="156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7.01.05.2.01.01</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DCE6F1"/>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Pembinaan Wawasan Kebangsaan dan Ketahanan Nasional dalam rangka Memantapkan Pengamalan Pancasila, Pelaksanaan Undang- Undang Dasar Negara Republik Indonesia Tahun 1945, Pelestarian Bhinneka Tunggal Ika Serta Pemertahanan dan Pemeliharaan Keutuhan Negara Kesatuan Republik Indonesia</w:t>
            </w:r>
          </w:p>
        </w:tc>
        <w:tc>
          <w:tcPr>
            <w:tcW w:w="0" w:type="auto"/>
            <w:tcBorders>
              <w:top w:val="nil"/>
              <w:left w:val="nil"/>
              <w:bottom w:val="single" w:sz="8" w:space="0" w:color="auto"/>
              <w:right w:val="nil"/>
            </w:tcBorders>
            <w:shd w:val="clear" w:color="000000" w:fill="DCE6F1"/>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Jumlah kegiatan peningkatan kecintaan terhadap tanah air yang terlaksana</w:t>
            </w:r>
          </w:p>
        </w:tc>
        <w:tc>
          <w:tcPr>
            <w:tcW w:w="0" w:type="auto"/>
            <w:tcBorders>
              <w:top w:val="nil"/>
              <w:left w:val="single" w:sz="8" w:space="0" w:color="auto"/>
              <w:bottom w:val="single" w:sz="8" w:space="0" w:color="auto"/>
              <w:right w:val="single" w:sz="8" w:space="0" w:color="auto"/>
            </w:tcBorders>
            <w:shd w:val="clear" w:color="000000" w:fill="DCE6F1"/>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Masyarakat Kec. Bontoharu</w:t>
            </w:r>
          </w:p>
        </w:tc>
        <w:tc>
          <w:tcPr>
            <w:tcW w:w="0" w:type="auto"/>
            <w:tcBorders>
              <w:top w:val="nil"/>
              <w:left w:val="nil"/>
              <w:bottom w:val="single" w:sz="8" w:space="0" w:color="auto"/>
              <w:right w:val="single" w:sz="8" w:space="0" w:color="auto"/>
            </w:tcBorders>
            <w:shd w:val="clear" w:color="000000" w:fill="DDEBF7"/>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Kec. Bth</w:t>
            </w:r>
          </w:p>
        </w:tc>
        <w:tc>
          <w:tcPr>
            <w:tcW w:w="0" w:type="auto"/>
            <w:tcBorders>
              <w:top w:val="nil"/>
              <w:left w:val="nil"/>
              <w:bottom w:val="single" w:sz="8" w:space="0" w:color="auto"/>
              <w:right w:val="nil"/>
            </w:tcBorders>
            <w:shd w:val="clear" w:color="000000" w:fill="DCE6F1"/>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2 kegiatan</w:t>
            </w:r>
          </w:p>
        </w:tc>
        <w:tc>
          <w:tcPr>
            <w:tcW w:w="0" w:type="auto"/>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xml:space="preserve">                  27.237.175 </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DAU</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000000" w:fill="DCE6F1"/>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2 kegiatan</w:t>
            </w:r>
          </w:p>
        </w:tc>
        <w:tc>
          <w:tcPr>
            <w:tcW w:w="0" w:type="auto"/>
            <w:gridSpan w:val="2"/>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xml:space="preserve">                                27.237.175 </w:t>
            </w:r>
          </w:p>
        </w:tc>
      </w:tr>
      <w:tr w:rsidR="00A755AD" w:rsidRPr="00A755AD" w:rsidTr="00A755AD">
        <w:trPr>
          <w:gridBefore w:val="1"/>
          <w:trHeight w:val="75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7.01.05.2.01.02</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Fasilitasi, Koordinasi dan Pembinaan (Bimtek, Sosialisasi, Konsultasi) Wawasan Kebangsaan dan Ketahanan Nasional</w:t>
            </w:r>
          </w:p>
        </w:tc>
        <w:tc>
          <w:tcPr>
            <w:tcW w:w="0" w:type="auto"/>
            <w:tcBorders>
              <w:top w:val="nil"/>
              <w:left w:val="nil"/>
              <w:bottom w:val="single" w:sz="8" w:space="0" w:color="auto"/>
              <w:right w:val="nil"/>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koordinasi dan pembinaan yang dilaksanakan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45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7.01.05.2.01.03</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Pembinaan Persatuan dan Kesatuan Bangsa</w:t>
            </w:r>
          </w:p>
        </w:tc>
        <w:tc>
          <w:tcPr>
            <w:tcW w:w="0" w:type="auto"/>
            <w:tcBorders>
              <w:top w:val="nil"/>
              <w:left w:val="nil"/>
              <w:bottom w:val="single" w:sz="8" w:space="0" w:color="auto"/>
              <w:right w:val="nil"/>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Pembinaan Persatuan dan Kesatuan Bangsa</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88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7.01.05.2.01.04</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DCE6F1"/>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Pembinaan Kerukunan Antarsuku dan Intrasuku, Umat Beragama, Ras, dan Golongan Lainnya Guna mewujudkan Stabilitas Keamanan Lokal, Regional, dan Nasional</w:t>
            </w:r>
          </w:p>
        </w:tc>
        <w:tc>
          <w:tcPr>
            <w:tcW w:w="0" w:type="auto"/>
            <w:tcBorders>
              <w:top w:val="nil"/>
              <w:left w:val="nil"/>
              <w:bottom w:val="single" w:sz="8" w:space="0" w:color="auto"/>
              <w:right w:val="nil"/>
            </w:tcBorders>
            <w:shd w:val="clear" w:color="000000" w:fill="DCE6F1"/>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pembinaan keagamaan yang dilakukan</w:t>
            </w:r>
          </w:p>
        </w:tc>
        <w:tc>
          <w:tcPr>
            <w:tcW w:w="0" w:type="auto"/>
            <w:tcBorders>
              <w:top w:val="nil"/>
              <w:left w:val="single" w:sz="8" w:space="0" w:color="auto"/>
              <w:bottom w:val="single" w:sz="8" w:space="0" w:color="auto"/>
              <w:right w:val="single" w:sz="8" w:space="0" w:color="auto"/>
            </w:tcBorders>
            <w:shd w:val="clear" w:color="000000" w:fill="DCE6F1"/>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Pegawai Kec. Bontoharu dan Masyarakat</w:t>
            </w:r>
          </w:p>
        </w:tc>
        <w:tc>
          <w:tcPr>
            <w:tcW w:w="0" w:type="auto"/>
            <w:tcBorders>
              <w:top w:val="nil"/>
              <w:left w:val="nil"/>
              <w:bottom w:val="single" w:sz="8" w:space="0" w:color="auto"/>
              <w:right w:val="single" w:sz="8" w:space="0" w:color="auto"/>
            </w:tcBorders>
            <w:shd w:val="clear" w:color="000000" w:fill="DDEBF7"/>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Kec. Bth</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 Keg</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xml:space="preserve">                  31.050.000 </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DAU</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 Keg</w:t>
            </w:r>
          </w:p>
        </w:tc>
        <w:tc>
          <w:tcPr>
            <w:tcW w:w="0" w:type="auto"/>
            <w:gridSpan w:val="2"/>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xml:space="preserve">                                31.050.000 </w:t>
            </w:r>
          </w:p>
        </w:tc>
      </w:tr>
      <w:tr w:rsidR="00A755AD" w:rsidRPr="00A755AD" w:rsidTr="00A755AD">
        <w:trPr>
          <w:gridBefore w:val="1"/>
          <w:trHeight w:val="559"/>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7.01.05.2.01.05</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Penanganan Konflik Sosial sesuai Ketentuan Peraturan Perundang-Undangan</w:t>
            </w:r>
          </w:p>
        </w:tc>
        <w:tc>
          <w:tcPr>
            <w:tcW w:w="0" w:type="auto"/>
            <w:tcBorders>
              <w:top w:val="nil"/>
              <w:left w:val="nil"/>
              <w:bottom w:val="single" w:sz="8" w:space="0" w:color="auto"/>
              <w:right w:val="nil"/>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konflik yang ditangani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45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7.01.05.2.01.06</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Pengembangan Kehidupan Demokrasi Berdasarkan Pancasila</w:t>
            </w:r>
          </w:p>
        </w:tc>
        <w:tc>
          <w:tcPr>
            <w:tcW w:w="0" w:type="auto"/>
            <w:tcBorders>
              <w:top w:val="nil"/>
              <w:left w:val="nil"/>
              <w:bottom w:val="single" w:sz="8" w:space="0" w:color="auto"/>
              <w:right w:val="nil"/>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kegiatan pengembangan kehidupan demokrasi</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70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lastRenderedPageBreak/>
              <w:t>7.01.05.2.01.07</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Pelaksanaan Semua Urusan Pemerintahan yang Bukan Merupakan Kewenangan Daerah dan Tidak Dilaksanakan oleh Instansi Vertikal</w:t>
            </w:r>
          </w:p>
        </w:tc>
        <w:tc>
          <w:tcPr>
            <w:tcW w:w="0" w:type="auto"/>
            <w:tcBorders>
              <w:top w:val="nil"/>
              <w:left w:val="nil"/>
              <w:bottom w:val="single" w:sz="8" w:space="0" w:color="auto"/>
              <w:right w:val="nil"/>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urusan pemerintahan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4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7.01.05.2.01.08</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Pelaksanaan Tugas Forum Koordinasi Pimpinan di Kecamatan</w:t>
            </w:r>
          </w:p>
        </w:tc>
        <w:tc>
          <w:tcPr>
            <w:tcW w:w="0" w:type="auto"/>
            <w:tcBorders>
              <w:top w:val="nil"/>
              <w:left w:val="nil"/>
              <w:bottom w:val="single" w:sz="8" w:space="0" w:color="auto"/>
              <w:right w:val="nil"/>
            </w:tcBorders>
            <w:shd w:val="clear" w:color="000000" w:fill="FFFFFF"/>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Jumlah   Forum koordinasi pimpinan</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single" w:sz="8" w:space="0" w:color="auto"/>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0</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0</w:t>
            </w:r>
          </w:p>
        </w:tc>
      </w:tr>
      <w:tr w:rsidR="00A755AD" w:rsidRPr="00A755AD" w:rsidTr="00A755AD">
        <w:trPr>
          <w:gridBefore w:val="1"/>
          <w:trHeight w:val="165"/>
        </w:trPr>
        <w:tc>
          <w:tcPr>
            <w:tcW w:w="0" w:type="auto"/>
            <w:tcBorders>
              <w:top w:val="nil"/>
              <w:left w:val="single" w:sz="8" w:space="0" w:color="auto"/>
              <w:bottom w:val="nil"/>
              <w:right w:val="single" w:sz="8" w:space="0" w:color="auto"/>
            </w:tcBorders>
            <w:shd w:val="clear" w:color="auto" w:fill="auto"/>
            <w:noWrap/>
            <w:vAlign w:val="bottom"/>
            <w:hideMark/>
          </w:tcPr>
          <w:p w:rsidR="00A755AD" w:rsidRPr="00A755AD" w:rsidRDefault="00A755AD" w:rsidP="00A755AD">
            <w:pPr>
              <w:rPr>
                <w:rFonts w:ascii="Calibri" w:hAnsi="Calibri" w:cs="Calibri"/>
                <w:color w:val="000000"/>
                <w:sz w:val="22"/>
                <w:szCs w:val="22"/>
              </w:rPr>
            </w:pPr>
            <w:r w:rsidRPr="00A755AD">
              <w:rPr>
                <w:rFonts w:ascii="Calibri" w:hAnsi="Calibri" w:cs="Calibri"/>
                <w:color w:val="000000"/>
                <w:sz w:val="22"/>
                <w:szCs w:val="2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615"/>
        </w:trPr>
        <w:tc>
          <w:tcPr>
            <w:tcW w:w="0" w:type="auto"/>
            <w:tcBorders>
              <w:top w:val="single" w:sz="8" w:space="0" w:color="auto"/>
              <w:left w:val="single" w:sz="8" w:space="0" w:color="auto"/>
              <w:bottom w:val="single" w:sz="8" w:space="0" w:color="auto"/>
              <w:right w:val="single" w:sz="8" w:space="0" w:color="auto"/>
            </w:tcBorders>
            <w:shd w:val="clear" w:color="000000" w:fill="FFE699"/>
            <w:vAlign w:val="center"/>
            <w:hideMark/>
          </w:tcPr>
          <w:p w:rsidR="00A755AD" w:rsidRPr="00A755AD" w:rsidRDefault="00A755AD" w:rsidP="00A755AD">
            <w:pPr>
              <w:jc w:val="right"/>
              <w:rPr>
                <w:rFonts w:ascii="Bookman Old Style" w:hAnsi="Bookman Old Style" w:cs="Calibri"/>
                <w:b/>
                <w:bCs/>
                <w:color w:val="000000"/>
                <w:sz w:val="12"/>
                <w:szCs w:val="12"/>
              </w:rPr>
            </w:pPr>
            <w:r w:rsidRPr="00A755AD">
              <w:rPr>
                <w:rFonts w:ascii="Bookman Old Style" w:hAnsi="Bookman Old Style" w:cs="Calibri"/>
                <w:b/>
                <w:bCs/>
                <w:color w:val="000000"/>
                <w:sz w:val="12"/>
                <w:szCs w:val="12"/>
              </w:rPr>
              <w:t>07.01.06</w:t>
            </w:r>
          </w:p>
        </w:tc>
        <w:tc>
          <w:tcPr>
            <w:tcW w:w="0" w:type="auto"/>
            <w:gridSpan w:val="3"/>
            <w:tcBorders>
              <w:top w:val="single" w:sz="8" w:space="0" w:color="auto"/>
              <w:left w:val="nil"/>
              <w:bottom w:val="single" w:sz="8" w:space="0" w:color="auto"/>
              <w:right w:val="single" w:sz="8" w:space="0" w:color="000000"/>
            </w:tcBorders>
            <w:shd w:val="clear" w:color="000000" w:fill="FFE699"/>
            <w:vAlign w:val="center"/>
            <w:hideMark/>
          </w:tcPr>
          <w:p w:rsidR="00A755AD" w:rsidRPr="00A755AD" w:rsidRDefault="00A755AD" w:rsidP="00A755AD">
            <w:pPr>
              <w:rPr>
                <w:rFonts w:ascii="Arial" w:hAnsi="Arial" w:cs="Arial"/>
                <w:b/>
                <w:bCs/>
                <w:color w:val="000000"/>
                <w:sz w:val="12"/>
                <w:szCs w:val="12"/>
              </w:rPr>
            </w:pPr>
            <w:r w:rsidRPr="00A755AD">
              <w:rPr>
                <w:rFonts w:ascii="Arial" w:hAnsi="Arial" w:cs="Arial"/>
                <w:b/>
                <w:bCs/>
                <w:color w:val="000000"/>
                <w:sz w:val="12"/>
                <w:szCs w:val="12"/>
              </w:rPr>
              <w:t>PROGRAM PEMBINAAN DAN PENGAWASAN PEMERINTAHAN DESA</w:t>
            </w:r>
          </w:p>
        </w:tc>
        <w:tc>
          <w:tcPr>
            <w:tcW w:w="0" w:type="auto"/>
            <w:tcBorders>
              <w:top w:val="nil"/>
              <w:left w:val="nil"/>
              <w:bottom w:val="single" w:sz="8" w:space="0" w:color="auto"/>
              <w:right w:val="single" w:sz="8" w:space="0" w:color="auto"/>
            </w:tcBorders>
            <w:shd w:val="clear" w:color="000000" w:fill="FFE699"/>
            <w:vAlign w:val="center"/>
            <w:hideMark/>
          </w:tcPr>
          <w:p w:rsidR="00A755AD" w:rsidRPr="00A755AD" w:rsidRDefault="00A755AD" w:rsidP="00A755AD">
            <w:pPr>
              <w:rPr>
                <w:rFonts w:ascii="Bookman Old Style" w:hAnsi="Bookman Old Style" w:cs="Calibri"/>
                <w:b/>
                <w:bCs/>
                <w:color w:val="000000"/>
                <w:sz w:val="12"/>
                <w:szCs w:val="12"/>
              </w:rPr>
            </w:pPr>
            <w:r w:rsidRPr="00A755AD">
              <w:rPr>
                <w:rFonts w:ascii="Bookman Old Style" w:hAnsi="Bookman Old Style" w:cs="Calibri"/>
                <w:b/>
                <w:bCs/>
                <w:color w:val="000000"/>
                <w:sz w:val="12"/>
                <w:szCs w:val="12"/>
              </w:rPr>
              <w:t>% urusan pemerintahan desa yang mendukung program pemerintah</w:t>
            </w:r>
          </w:p>
        </w:tc>
        <w:tc>
          <w:tcPr>
            <w:tcW w:w="0" w:type="auto"/>
            <w:tcBorders>
              <w:top w:val="nil"/>
              <w:left w:val="nil"/>
              <w:bottom w:val="single" w:sz="8" w:space="0" w:color="auto"/>
              <w:right w:val="nil"/>
            </w:tcBorders>
            <w:shd w:val="clear" w:color="000000" w:fill="FFE699"/>
            <w:vAlign w:val="center"/>
            <w:hideMark/>
          </w:tcPr>
          <w:p w:rsidR="00A755AD" w:rsidRPr="00A755AD" w:rsidRDefault="00A755AD" w:rsidP="00A755AD">
            <w:pPr>
              <w:jc w:val="center"/>
              <w:rPr>
                <w:rFonts w:ascii="Arial" w:hAnsi="Arial" w:cs="Arial"/>
                <w:b/>
                <w:bCs/>
                <w:color w:val="000000"/>
                <w:sz w:val="12"/>
                <w:szCs w:val="12"/>
              </w:rPr>
            </w:pPr>
            <w:r w:rsidRPr="00A755AD">
              <w:rPr>
                <w:rFonts w:ascii="Arial" w:hAnsi="Arial" w:cs="Arial"/>
                <w:b/>
                <w:bCs/>
                <w:color w:val="000000"/>
                <w:sz w:val="12"/>
                <w:szCs w:val="12"/>
              </w:rPr>
              <w:t>Pegawai Kec. Bontoharu dan Masyarakat</w:t>
            </w:r>
          </w:p>
        </w:tc>
        <w:tc>
          <w:tcPr>
            <w:tcW w:w="0" w:type="auto"/>
            <w:tcBorders>
              <w:top w:val="nil"/>
              <w:left w:val="single" w:sz="8" w:space="0" w:color="auto"/>
              <w:bottom w:val="single" w:sz="8" w:space="0" w:color="auto"/>
              <w:right w:val="single" w:sz="8" w:space="0" w:color="auto"/>
            </w:tcBorders>
            <w:shd w:val="clear" w:color="000000" w:fill="FFE699"/>
            <w:noWrap/>
            <w:vAlign w:val="center"/>
            <w:hideMark/>
          </w:tcPr>
          <w:p w:rsidR="00A755AD" w:rsidRPr="00A755AD" w:rsidRDefault="00A755AD" w:rsidP="00A755AD">
            <w:pPr>
              <w:rPr>
                <w:rFonts w:ascii="Arial" w:hAnsi="Arial" w:cs="Arial"/>
                <w:b/>
                <w:bCs/>
                <w:color w:val="000000"/>
                <w:sz w:val="12"/>
                <w:szCs w:val="12"/>
              </w:rPr>
            </w:pPr>
            <w:r w:rsidRPr="00A755AD">
              <w:rPr>
                <w:rFonts w:ascii="Arial" w:hAnsi="Arial" w:cs="Arial"/>
                <w:b/>
                <w:bCs/>
                <w:color w:val="000000"/>
                <w:sz w:val="12"/>
                <w:szCs w:val="12"/>
              </w:rPr>
              <w:t>Kec. Bth</w:t>
            </w:r>
          </w:p>
        </w:tc>
        <w:tc>
          <w:tcPr>
            <w:tcW w:w="0" w:type="auto"/>
            <w:tcBorders>
              <w:top w:val="nil"/>
              <w:left w:val="nil"/>
              <w:bottom w:val="single" w:sz="8" w:space="0" w:color="auto"/>
              <w:right w:val="single" w:sz="8" w:space="0" w:color="auto"/>
            </w:tcBorders>
            <w:shd w:val="clear" w:color="000000" w:fill="FFE699"/>
            <w:noWrap/>
            <w:vAlign w:val="center"/>
            <w:hideMark/>
          </w:tcPr>
          <w:p w:rsidR="00A755AD" w:rsidRPr="00A755AD" w:rsidRDefault="00A755AD" w:rsidP="00A755AD">
            <w:pPr>
              <w:jc w:val="center"/>
              <w:rPr>
                <w:rFonts w:ascii="Arial" w:hAnsi="Arial" w:cs="Arial"/>
                <w:b/>
                <w:bCs/>
                <w:color w:val="000000"/>
                <w:sz w:val="12"/>
                <w:szCs w:val="12"/>
              </w:rPr>
            </w:pPr>
            <w:r w:rsidRPr="00A755AD">
              <w:rPr>
                <w:rFonts w:ascii="Arial" w:hAnsi="Arial" w:cs="Arial"/>
                <w:b/>
                <w:bCs/>
                <w:color w:val="000000"/>
                <w:sz w:val="12"/>
                <w:szCs w:val="12"/>
              </w:rPr>
              <w:t>55</w:t>
            </w:r>
          </w:p>
        </w:tc>
        <w:tc>
          <w:tcPr>
            <w:tcW w:w="0" w:type="auto"/>
            <w:tcBorders>
              <w:top w:val="nil"/>
              <w:left w:val="nil"/>
              <w:bottom w:val="single" w:sz="8" w:space="0" w:color="auto"/>
              <w:right w:val="nil"/>
            </w:tcBorders>
            <w:shd w:val="clear" w:color="000000" w:fill="FFE699"/>
            <w:noWrap/>
            <w:vAlign w:val="center"/>
            <w:hideMark/>
          </w:tcPr>
          <w:p w:rsidR="00A755AD" w:rsidRPr="00A755AD" w:rsidRDefault="00A755AD" w:rsidP="00A755AD">
            <w:pPr>
              <w:jc w:val="center"/>
              <w:rPr>
                <w:rFonts w:ascii="Arial" w:hAnsi="Arial" w:cs="Arial"/>
                <w:b/>
                <w:bCs/>
                <w:sz w:val="12"/>
                <w:szCs w:val="12"/>
              </w:rPr>
            </w:pPr>
            <w:r w:rsidRPr="00A755AD">
              <w:rPr>
                <w:rFonts w:ascii="Arial" w:hAnsi="Arial" w:cs="Arial"/>
                <w:b/>
                <w:bCs/>
                <w:sz w:val="12"/>
                <w:szCs w:val="12"/>
              </w:rPr>
              <w:t xml:space="preserve">                  80.436.302 </w:t>
            </w:r>
          </w:p>
        </w:tc>
        <w:tc>
          <w:tcPr>
            <w:tcW w:w="0" w:type="auto"/>
            <w:tcBorders>
              <w:top w:val="nil"/>
              <w:left w:val="single" w:sz="8" w:space="0" w:color="auto"/>
              <w:bottom w:val="single" w:sz="8" w:space="0" w:color="auto"/>
              <w:right w:val="single" w:sz="8" w:space="0" w:color="auto"/>
            </w:tcBorders>
            <w:shd w:val="clear" w:color="000000" w:fill="FFE699"/>
            <w:noWrap/>
            <w:vAlign w:val="center"/>
            <w:hideMark/>
          </w:tcPr>
          <w:p w:rsidR="00A755AD" w:rsidRPr="00A755AD" w:rsidRDefault="00A755AD" w:rsidP="00A755AD">
            <w:pPr>
              <w:jc w:val="center"/>
              <w:rPr>
                <w:rFonts w:ascii="Arial" w:hAnsi="Arial" w:cs="Arial"/>
                <w:b/>
                <w:bCs/>
                <w:color w:val="000000"/>
                <w:sz w:val="12"/>
                <w:szCs w:val="12"/>
              </w:rPr>
            </w:pPr>
            <w:r w:rsidRPr="00A755AD">
              <w:rPr>
                <w:rFonts w:ascii="Arial" w:hAnsi="Arial" w:cs="Arial"/>
                <w:b/>
                <w:bCs/>
                <w:color w:val="000000"/>
                <w:sz w:val="12"/>
                <w:szCs w:val="12"/>
              </w:rPr>
              <w:t>DAU</w:t>
            </w:r>
          </w:p>
        </w:tc>
        <w:tc>
          <w:tcPr>
            <w:tcW w:w="0" w:type="auto"/>
            <w:tcBorders>
              <w:top w:val="nil"/>
              <w:left w:val="nil"/>
              <w:bottom w:val="single" w:sz="8" w:space="0" w:color="auto"/>
              <w:right w:val="nil"/>
            </w:tcBorders>
            <w:shd w:val="clear" w:color="000000" w:fill="FFE699"/>
            <w:noWrap/>
            <w:vAlign w:val="center"/>
            <w:hideMark/>
          </w:tcPr>
          <w:p w:rsidR="00A755AD" w:rsidRPr="00A755AD" w:rsidRDefault="00A755AD" w:rsidP="00A755AD">
            <w:pPr>
              <w:jc w:val="center"/>
              <w:rPr>
                <w:rFonts w:ascii="Arial" w:hAnsi="Arial" w:cs="Arial"/>
                <w:b/>
                <w:bCs/>
                <w:sz w:val="12"/>
                <w:szCs w:val="12"/>
              </w:rPr>
            </w:pPr>
            <w:r w:rsidRPr="00A755AD">
              <w:rPr>
                <w:rFonts w:ascii="Arial" w:hAnsi="Arial" w:cs="Arial"/>
                <w:b/>
                <w:bCs/>
                <w:sz w:val="12"/>
                <w:szCs w:val="12"/>
              </w:rPr>
              <w:t> </w:t>
            </w:r>
          </w:p>
        </w:tc>
        <w:tc>
          <w:tcPr>
            <w:tcW w:w="0" w:type="auto"/>
            <w:tcBorders>
              <w:top w:val="nil"/>
              <w:left w:val="single" w:sz="8" w:space="0" w:color="auto"/>
              <w:bottom w:val="single" w:sz="8" w:space="0" w:color="auto"/>
              <w:right w:val="nil"/>
            </w:tcBorders>
            <w:shd w:val="clear" w:color="000000" w:fill="FFE699"/>
            <w:noWrap/>
            <w:vAlign w:val="center"/>
            <w:hideMark/>
          </w:tcPr>
          <w:p w:rsidR="00A755AD" w:rsidRPr="00A755AD" w:rsidRDefault="00A755AD" w:rsidP="00A755AD">
            <w:pPr>
              <w:jc w:val="center"/>
              <w:rPr>
                <w:rFonts w:ascii="Arial" w:hAnsi="Arial" w:cs="Arial"/>
                <w:b/>
                <w:bCs/>
                <w:color w:val="000000"/>
                <w:sz w:val="12"/>
                <w:szCs w:val="12"/>
              </w:rPr>
            </w:pPr>
            <w:r w:rsidRPr="00A755AD">
              <w:rPr>
                <w:rFonts w:ascii="Arial" w:hAnsi="Arial" w:cs="Arial"/>
                <w:b/>
                <w:bCs/>
                <w:color w:val="000000"/>
                <w:sz w:val="12"/>
                <w:szCs w:val="12"/>
              </w:rPr>
              <w:t>55</w:t>
            </w:r>
          </w:p>
        </w:tc>
        <w:tc>
          <w:tcPr>
            <w:tcW w:w="0" w:type="auto"/>
            <w:gridSpan w:val="2"/>
            <w:tcBorders>
              <w:top w:val="nil"/>
              <w:left w:val="single" w:sz="8" w:space="0" w:color="auto"/>
              <w:bottom w:val="single" w:sz="8" w:space="0" w:color="auto"/>
              <w:right w:val="single" w:sz="8" w:space="0" w:color="auto"/>
            </w:tcBorders>
            <w:shd w:val="clear" w:color="000000" w:fill="FFE699"/>
            <w:noWrap/>
            <w:vAlign w:val="center"/>
            <w:hideMark/>
          </w:tcPr>
          <w:p w:rsidR="00A755AD" w:rsidRPr="00A755AD" w:rsidRDefault="00A755AD" w:rsidP="00A755AD">
            <w:pPr>
              <w:jc w:val="center"/>
              <w:rPr>
                <w:rFonts w:ascii="Arial" w:hAnsi="Arial" w:cs="Arial"/>
                <w:b/>
                <w:bCs/>
                <w:sz w:val="12"/>
                <w:szCs w:val="12"/>
              </w:rPr>
            </w:pPr>
            <w:r w:rsidRPr="00A755AD">
              <w:rPr>
                <w:rFonts w:ascii="Arial" w:hAnsi="Arial" w:cs="Arial"/>
                <w:b/>
                <w:bCs/>
                <w:sz w:val="12"/>
                <w:szCs w:val="12"/>
              </w:rPr>
              <w:t xml:space="preserve">                                80.436.302 </w:t>
            </w:r>
          </w:p>
        </w:tc>
      </w:tr>
      <w:tr w:rsidR="00A755AD" w:rsidRPr="00A755AD" w:rsidTr="00A755AD">
        <w:trPr>
          <w:gridBefore w:val="1"/>
          <w:trHeight w:val="735"/>
        </w:trPr>
        <w:tc>
          <w:tcPr>
            <w:tcW w:w="0" w:type="auto"/>
            <w:tcBorders>
              <w:top w:val="nil"/>
              <w:left w:val="single" w:sz="8" w:space="0" w:color="auto"/>
              <w:bottom w:val="single" w:sz="8" w:space="0" w:color="auto"/>
              <w:right w:val="single" w:sz="8" w:space="0" w:color="auto"/>
            </w:tcBorders>
            <w:shd w:val="clear" w:color="000000" w:fill="F4B084"/>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7.01.06.2.01</w:t>
            </w:r>
          </w:p>
        </w:tc>
        <w:tc>
          <w:tcPr>
            <w:tcW w:w="0" w:type="auto"/>
            <w:tcBorders>
              <w:top w:val="nil"/>
              <w:left w:val="nil"/>
              <w:bottom w:val="single" w:sz="8" w:space="0" w:color="auto"/>
              <w:right w:val="nil"/>
            </w:tcBorders>
            <w:shd w:val="clear" w:color="000000" w:fill="F4B084"/>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A</w:t>
            </w:r>
          </w:p>
        </w:tc>
        <w:tc>
          <w:tcPr>
            <w:tcW w:w="0" w:type="auto"/>
            <w:gridSpan w:val="2"/>
            <w:tcBorders>
              <w:top w:val="single" w:sz="8" w:space="0" w:color="auto"/>
              <w:left w:val="nil"/>
              <w:bottom w:val="single" w:sz="8" w:space="0" w:color="auto"/>
              <w:right w:val="single" w:sz="8" w:space="0" w:color="000000"/>
            </w:tcBorders>
            <w:shd w:val="clear" w:color="000000" w:fill="F4B084"/>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Fasilitasi, Rekomendasi dan Koordinasi Pembinaan dan Pengawasan Pemerintahan Desa</w:t>
            </w:r>
          </w:p>
        </w:tc>
        <w:tc>
          <w:tcPr>
            <w:tcW w:w="0" w:type="auto"/>
            <w:tcBorders>
              <w:top w:val="nil"/>
              <w:left w:val="nil"/>
              <w:bottom w:val="single" w:sz="8" w:space="0" w:color="auto"/>
              <w:right w:val="single" w:sz="8" w:space="0" w:color="auto"/>
            </w:tcBorders>
            <w:shd w:val="clear" w:color="000000" w:fill="F4B084"/>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 pembinaan dan Pengawasan yagn difasiitasi, direkomendasi, dikoordinasikan </w:t>
            </w:r>
          </w:p>
        </w:tc>
        <w:tc>
          <w:tcPr>
            <w:tcW w:w="0" w:type="auto"/>
            <w:tcBorders>
              <w:top w:val="nil"/>
              <w:left w:val="nil"/>
              <w:bottom w:val="single" w:sz="8" w:space="0" w:color="auto"/>
              <w:right w:val="nil"/>
            </w:tcBorders>
            <w:shd w:val="clear" w:color="000000" w:fill="F4B084"/>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Pegawai Kec. Bontoharu dan Masyarakat</w:t>
            </w:r>
          </w:p>
        </w:tc>
        <w:tc>
          <w:tcPr>
            <w:tcW w:w="0" w:type="auto"/>
            <w:tcBorders>
              <w:top w:val="nil"/>
              <w:left w:val="single" w:sz="8" w:space="0" w:color="auto"/>
              <w:bottom w:val="single" w:sz="8" w:space="0" w:color="auto"/>
              <w:right w:val="single" w:sz="8" w:space="0" w:color="auto"/>
            </w:tcBorders>
            <w:shd w:val="clear" w:color="000000" w:fill="F4B084"/>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Kec. Bth</w:t>
            </w:r>
          </w:p>
        </w:tc>
        <w:tc>
          <w:tcPr>
            <w:tcW w:w="0" w:type="auto"/>
            <w:tcBorders>
              <w:top w:val="nil"/>
              <w:left w:val="nil"/>
              <w:bottom w:val="single" w:sz="8" w:space="0" w:color="auto"/>
              <w:right w:val="single" w:sz="8" w:space="0" w:color="auto"/>
            </w:tcBorders>
            <w:shd w:val="clear" w:color="000000" w:fill="F4B084"/>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55</w:t>
            </w:r>
          </w:p>
        </w:tc>
        <w:tc>
          <w:tcPr>
            <w:tcW w:w="0" w:type="auto"/>
            <w:tcBorders>
              <w:top w:val="nil"/>
              <w:left w:val="nil"/>
              <w:bottom w:val="single" w:sz="8" w:space="0" w:color="auto"/>
              <w:right w:val="nil"/>
            </w:tcBorders>
            <w:shd w:val="clear" w:color="000000" w:fill="F4B084"/>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xml:space="preserve">                  80.436.302 </w:t>
            </w:r>
          </w:p>
        </w:tc>
        <w:tc>
          <w:tcPr>
            <w:tcW w:w="0" w:type="auto"/>
            <w:tcBorders>
              <w:top w:val="nil"/>
              <w:left w:val="single" w:sz="8" w:space="0" w:color="auto"/>
              <w:bottom w:val="single" w:sz="8" w:space="0" w:color="auto"/>
              <w:right w:val="single" w:sz="8" w:space="0" w:color="auto"/>
            </w:tcBorders>
            <w:shd w:val="clear" w:color="000000" w:fill="F4B084"/>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DAU</w:t>
            </w:r>
          </w:p>
        </w:tc>
        <w:tc>
          <w:tcPr>
            <w:tcW w:w="0" w:type="auto"/>
            <w:tcBorders>
              <w:top w:val="nil"/>
              <w:left w:val="nil"/>
              <w:bottom w:val="single" w:sz="8" w:space="0" w:color="auto"/>
              <w:right w:val="nil"/>
            </w:tcBorders>
            <w:shd w:val="clear" w:color="000000" w:fill="F4B084"/>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nil"/>
            </w:tcBorders>
            <w:shd w:val="clear" w:color="000000" w:fill="F4B084"/>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55</w:t>
            </w:r>
          </w:p>
        </w:tc>
        <w:tc>
          <w:tcPr>
            <w:tcW w:w="0" w:type="auto"/>
            <w:gridSpan w:val="2"/>
            <w:tcBorders>
              <w:top w:val="nil"/>
              <w:left w:val="single" w:sz="8" w:space="0" w:color="auto"/>
              <w:bottom w:val="single" w:sz="8" w:space="0" w:color="auto"/>
              <w:right w:val="single" w:sz="8" w:space="0" w:color="auto"/>
            </w:tcBorders>
            <w:shd w:val="clear" w:color="000000" w:fill="F4B084"/>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xml:space="preserve">                                80.436.302 </w:t>
            </w:r>
          </w:p>
        </w:tc>
      </w:tr>
      <w:tr w:rsidR="00A755AD" w:rsidRPr="00A755AD" w:rsidTr="00A755AD">
        <w:trPr>
          <w:gridBefore w:val="1"/>
          <w:trHeight w:val="49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7.01.06.2.01.01</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Fasilitasi Penyusunan Peraturan Desa dan Peraturan Kepala Desa</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Peraturan Desa dan Peraturan Kepala Desa yang  difasilitasi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58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7.01.06.2.01.02</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CE6F1"/>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Fasilitasi Administrasi Tata Pemerintahan Desa</w:t>
            </w:r>
          </w:p>
        </w:tc>
        <w:tc>
          <w:tcPr>
            <w:tcW w:w="0" w:type="auto"/>
            <w:tcBorders>
              <w:top w:val="nil"/>
              <w:left w:val="single" w:sz="8" w:space="0" w:color="auto"/>
              <w:bottom w:val="single" w:sz="8" w:space="0" w:color="auto"/>
              <w:right w:val="single" w:sz="8" w:space="0" w:color="auto"/>
            </w:tcBorders>
            <w:shd w:val="clear" w:color="000000" w:fill="DCE6F1"/>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pembinaan tata pemerintahan desa yang difasilitasi (Lomba Desa)</w:t>
            </w:r>
          </w:p>
        </w:tc>
        <w:tc>
          <w:tcPr>
            <w:tcW w:w="0" w:type="auto"/>
            <w:tcBorders>
              <w:top w:val="nil"/>
              <w:left w:val="nil"/>
              <w:bottom w:val="single" w:sz="8" w:space="0" w:color="auto"/>
              <w:right w:val="single" w:sz="8" w:space="0" w:color="auto"/>
            </w:tcBorders>
            <w:shd w:val="clear" w:color="000000" w:fill="DCE6F1"/>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Pegawai Kec. Bontoharu dan Masyarakat</w:t>
            </w:r>
          </w:p>
        </w:tc>
        <w:tc>
          <w:tcPr>
            <w:tcW w:w="0" w:type="auto"/>
            <w:tcBorders>
              <w:top w:val="nil"/>
              <w:left w:val="nil"/>
              <w:bottom w:val="single" w:sz="8" w:space="0" w:color="auto"/>
              <w:right w:val="single" w:sz="8" w:space="0" w:color="auto"/>
            </w:tcBorders>
            <w:shd w:val="clear" w:color="000000" w:fill="DDEBF7"/>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Kec. Bth</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 Keg</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18.336.302</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DAU</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 Keg</w:t>
            </w:r>
          </w:p>
        </w:tc>
        <w:tc>
          <w:tcPr>
            <w:tcW w:w="0" w:type="auto"/>
            <w:gridSpan w:val="2"/>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18.336.302</w:t>
            </w:r>
          </w:p>
        </w:tc>
      </w:tr>
      <w:tr w:rsidR="00A755AD" w:rsidRPr="00A755AD" w:rsidTr="00A755AD">
        <w:trPr>
          <w:gridBefore w:val="1"/>
          <w:trHeight w:val="559"/>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7.01.06.2.01.03</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CE6F1"/>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Fasilitasi Pengelolaan Keuangan Desa dan Pendayagunaan Aset Desa</w:t>
            </w:r>
          </w:p>
        </w:tc>
        <w:tc>
          <w:tcPr>
            <w:tcW w:w="0" w:type="auto"/>
            <w:tcBorders>
              <w:top w:val="nil"/>
              <w:left w:val="single" w:sz="8" w:space="0" w:color="auto"/>
              <w:bottom w:val="single" w:sz="8" w:space="0" w:color="auto"/>
              <w:right w:val="single" w:sz="8" w:space="0" w:color="auto"/>
            </w:tcBorders>
            <w:shd w:val="clear" w:color="000000" w:fill="DCE6F1"/>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pengelolaan keuangan dan aset desa yang difasilitasi</w:t>
            </w:r>
          </w:p>
        </w:tc>
        <w:tc>
          <w:tcPr>
            <w:tcW w:w="0" w:type="auto"/>
            <w:tcBorders>
              <w:top w:val="nil"/>
              <w:left w:val="nil"/>
              <w:bottom w:val="single" w:sz="8" w:space="0" w:color="auto"/>
              <w:right w:val="single" w:sz="8" w:space="0" w:color="auto"/>
            </w:tcBorders>
            <w:shd w:val="clear" w:color="000000" w:fill="DCE6F1"/>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Pegawai Kec. Bontoharu dan Masyarakat</w:t>
            </w:r>
          </w:p>
        </w:tc>
        <w:tc>
          <w:tcPr>
            <w:tcW w:w="0" w:type="auto"/>
            <w:tcBorders>
              <w:top w:val="nil"/>
              <w:left w:val="nil"/>
              <w:bottom w:val="single" w:sz="8" w:space="0" w:color="auto"/>
              <w:right w:val="single" w:sz="8" w:space="0" w:color="auto"/>
            </w:tcBorders>
            <w:shd w:val="clear" w:color="000000" w:fill="DDEBF7"/>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Kec. Bth</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 Keg</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xml:space="preserve">                    3.450.000 </w:t>
            </w:r>
          </w:p>
        </w:tc>
        <w:tc>
          <w:tcPr>
            <w:tcW w:w="0" w:type="auto"/>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DAU</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 Keg</w:t>
            </w:r>
          </w:p>
        </w:tc>
        <w:tc>
          <w:tcPr>
            <w:tcW w:w="0" w:type="auto"/>
            <w:gridSpan w:val="2"/>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xml:space="preserve">                                  3.450.000 </w:t>
            </w:r>
          </w:p>
        </w:tc>
      </w:tr>
      <w:tr w:rsidR="00A755AD" w:rsidRPr="00A755AD" w:rsidTr="00A755AD">
        <w:trPr>
          <w:gridBefore w:val="1"/>
          <w:trHeight w:val="58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7.01.06.2.01.04</w:t>
            </w:r>
          </w:p>
        </w:tc>
        <w:tc>
          <w:tcPr>
            <w:tcW w:w="0" w:type="auto"/>
            <w:tcBorders>
              <w:top w:val="nil"/>
              <w:left w:val="nil"/>
              <w:bottom w:val="single" w:sz="8" w:space="0" w:color="auto"/>
              <w:right w:val="nil"/>
            </w:tcBorders>
            <w:shd w:val="clear" w:color="000000" w:fill="DDEBF7"/>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DEBF7"/>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DEBF7"/>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Fasilitasi Penerapan  dan  Penegakan  Peraturan Perundang-Undangan</w:t>
            </w:r>
          </w:p>
        </w:tc>
        <w:tc>
          <w:tcPr>
            <w:tcW w:w="0" w:type="auto"/>
            <w:tcBorders>
              <w:top w:val="nil"/>
              <w:left w:val="single" w:sz="8" w:space="0" w:color="auto"/>
              <w:bottom w:val="single" w:sz="8" w:space="0" w:color="auto"/>
              <w:right w:val="single" w:sz="8" w:space="0" w:color="auto"/>
            </w:tcBorders>
            <w:shd w:val="clear" w:color="000000" w:fill="DDEBF7"/>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penerapan dan penegakan perundang-undangan yang difasiitasi  (Penertiban Ternak)</w:t>
            </w:r>
          </w:p>
        </w:tc>
        <w:tc>
          <w:tcPr>
            <w:tcW w:w="0" w:type="auto"/>
            <w:tcBorders>
              <w:top w:val="nil"/>
              <w:left w:val="nil"/>
              <w:bottom w:val="single" w:sz="8" w:space="0" w:color="auto"/>
              <w:right w:val="single" w:sz="8" w:space="0" w:color="auto"/>
            </w:tcBorders>
            <w:shd w:val="clear" w:color="000000" w:fill="DCE6F1"/>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Pegawai Kec. Bontoharu dan Masyarakat</w:t>
            </w:r>
          </w:p>
        </w:tc>
        <w:tc>
          <w:tcPr>
            <w:tcW w:w="0" w:type="auto"/>
            <w:tcBorders>
              <w:top w:val="nil"/>
              <w:left w:val="nil"/>
              <w:bottom w:val="single" w:sz="8" w:space="0" w:color="auto"/>
              <w:right w:val="single" w:sz="8" w:space="0" w:color="auto"/>
            </w:tcBorders>
            <w:shd w:val="clear" w:color="000000" w:fill="DDEBF7"/>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Kec. Bth</w:t>
            </w:r>
          </w:p>
        </w:tc>
        <w:tc>
          <w:tcPr>
            <w:tcW w:w="0" w:type="auto"/>
            <w:tcBorders>
              <w:top w:val="nil"/>
              <w:left w:val="nil"/>
              <w:bottom w:val="single" w:sz="8" w:space="0" w:color="auto"/>
              <w:right w:val="single" w:sz="8" w:space="0" w:color="auto"/>
            </w:tcBorders>
            <w:shd w:val="clear" w:color="000000" w:fill="DDEBF7"/>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 Keg</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3.450.000</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DAU</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000000" w:fill="DDEBF7"/>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 Keg</w:t>
            </w:r>
          </w:p>
        </w:tc>
        <w:tc>
          <w:tcPr>
            <w:tcW w:w="0" w:type="auto"/>
            <w:gridSpan w:val="2"/>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3.450.000</w:t>
            </w:r>
          </w:p>
        </w:tc>
      </w:tr>
      <w:tr w:rsidR="00A755AD" w:rsidRPr="00A755AD" w:rsidTr="00A755AD">
        <w:trPr>
          <w:gridBefore w:val="1"/>
          <w:trHeight w:val="46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7.01.06.2.01.05</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Fasilitasi Pelaksanaan Tugas  Kepala Desa dan Perangkat Desa</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pelaksanaan kepala desa yang difasilitasi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52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7.01.06.2.01.06</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Fasilitasi Pelaksanaan Pemilihan Kepala Desa</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Pelaksanaan pemilihan kepala desa yang difasilaitasi </w:t>
            </w:r>
          </w:p>
        </w:tc>
        <w:tc>
          <w:tcPr>
            <w:tcW w:w="0" w:type="auto"/>
            <w:tcBorders>
              <w:top w:val="nil"/>
              <w:left w:val="nil"/>
              <w:bottom w:val="single" w:sz="8" w:space="0" w:color="auto"/>
              <w:right w:val="single" w:sz="8" w:space="0" w:color="auto"/>
            </w:tcBorders>
            <w:shd w:val="clear" w:color="000000" w:fill="FFFFFF"/>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Pegawai Kec. Bontoharu dan Masyarakat</w:t>
            </w:r>
          </w:p>
        </w:tc>
        <w:tc>
          <w:tcPr>
            <w:tcW w:w="0" w:type="auto"/>
            <w:tcBorders>
              <w:top w:val="nil"/>
              <w:left w:val="nil"/>
              <w:bottom w:val="single" w:sz="8" w:space="0" w:color="auto"/>
              <w:right w:val="single" w:sz="8" w:space="0" w:color="auto"/>
            </w:tcBorders>
            <w:shd w:val="clear" w:color="000000" w:fill="FFFFFF"/>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Kec. Bth</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2 Desa</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2 Desa</w:t>
            </w:r>
          </w:p>
        </w:tc>
        <w:tc>
          <w:tcPr>
            <w:tcW w:w="0" w:type="auto"/>
            <w:gridSpan w:val="2"/>
            <w:tcBorders>
              <w:top w:val="nil"/>
              <w:left w:val="single" w:sz="8" w:space="0" w:color="auto"/>
              <w:bottom w:val="single" w:sz="8" w:space="0" w:color="auto"/>
              <w:right w:val="single" w:sz="8" w:space="0" w:color="auto"/>
            </w:tcBorders>
            <w:shd w:val="clear" w:color="000000" w:fill="FFFFFF"/>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510"/>
        </w:trPr>
        <w:tc>
          <w:tcPr>
            <w:tcW w:w="0" w:type="auto"/>
            <w:tcBorders>
              <w:top w:val="nil"/>
              <w:left w:val="single" w:sz="8" w:space="0" w:color="auto"/>
              <w:bottom w:val="nil"/>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lastRenderedPageBreak/>
              <w:t>7.01.06.2.01.07</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Fasilitasi Pelaksanaan Tugas dan Fungsi Badan Permusyawaratan Desa</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pelaksanaan tugas dan fungsi BPD yagn difaslitasi</w:t>
            </w:r>
          </w:p>
        </w:tc>
        <w:tc>
          <w:tcPr>
            <w:tcW w:w="0" w:type="auto"/>
            <w:tcBorders>
              <w:top w:val="nil"/>
              <w:left w:val="nil"/>
              <w:bottom w:val="single" w:sz="8" w:space="0" w:color="auto"/>
              <w:right w:val="single" w:sz="8" w:space="0" w:color="auto"/>
            </w:tcBorders>
            <w:shd w:val="clear" w:color="000000" w:fill="FFFFFF"/>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Pegawai Kec. Bontoharu dan Masyarakat</w:t>
            </w:r>
          </w:p>
        </w:tc>
        <w:tc>
          <w:tcPr>
            <w:tcW w:w="0" w:type="auto"/>
            <w:tcBorders>
              <w:top w:val="nil"/>
              <w:left w:val="nil"/>
              <w:bottom w:val="single" w:sz="8" w:space="0" w:color="auto"/>
              <w:right w:val="single" w:sz="8" w:space="0" w:color="auto"/>
            </w:tcBorders>
            <w:shd w:val="clear" w:color="000000" w:fill="FFFFFF"/>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Kec. Bth</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 Keg</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 Keg</w:t>
            </w:r>
          </w:p>
        </w:tc>
        <w:tc>
          <w:tcPr>
            <w:tcW w:w="0" w:type="auto"/>
            <w:gridSpan w:val="2"/>
            <w:tcBorders>
              <w:top w:val="nil"/>
              <w:left w:val="single" w:sz="8" w:space="0" w:color="auto"/>
              <w:bottom w:val="single" w:sz="8" w:space="0" w:color="auto"/>
              <w:right w:val="single" w:sz="8" w:space="0" w:color="auto"/>
            </w:tcBorders>
            <w:shd w:val="clear" w:color="000000" w:fill="FFFFFF"/>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52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7.01.06.2.01.08</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Rekomendasi Pengangkatan dan Pemberhentian Perangkat Desa</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Pengangkatan dan pemberhentian perangkat desa yagn direkomendasikan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795"/>
        </w:trPr>
        <w:tc>
          <w:tcPr>
            <w:tcW w:w="0" w:type="auto"/>
            <w:tcBorders>
              <w:top w:val="nil"/>
              <w:left w:val="single" w:sz="8" w:space="0" w:color="auto"/>
              <w:bottom w:val="nil"/>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7.01.06.2.01.09</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CE6F1"/>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Fasilitasi Sinkronisasi Perencanaan Pembangunan Daerah dengan Pembangunan Desa</w:t>
            </w:r>
          </w:p>
        </w:tc>
        <w:tc>
          <w:tcPr>
            <w:tcW w:w="0" w:type="auto"/>
            <w:tcBorders>
              <w:top w:val="nil"/>
              <w:left w:val="single" w:sz="8" w:space="0" w:color="auto"/>
              <w:bottom w:val="single" w:sz="8" w:space="0" w:color="auto"/>
              <w:right w:val="single" w:sz="8" w:space="0" w:color="auto"/>
            </w:tcBorders>
            <w:shd w:val="clear" w:color="000000" w:fill="DCE6F1"/>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Perencanaan Pembangunan Daerah dengan Pembangunan Desa yang disingkronkan (Fasilitasi dan monitoring PBB)</w:t>
            </w:r>
          </w:p>
        </w:tc>
        <w:tc>
          <w:tcPr>
            <w:tcW w:w="0" w:type="auto"/>
            <w:tcBorders>
              <w:top w:val="nil"/>
              <w:left w:val="nil"/>
              <w:bottom w:val="single" w:sz="8" w:space="0" w:color="auto"/>
              <w:right w:val="single" w:sz="8" w:space="0" w:color="auto"/>
            </w:tcBorders>
            <w:shd w:val="clear" w:color="000000" w:fill="DCE6F1"/>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Masyarakat Kec Bontoharu</w:t>
            </w:r>
          </w:p>
        </w:tc>
        <w:tc>
          <w:tcPr>
            <w:tcW w:w="0" w:type="auto"/>
            <w:tcBorders>
              <w:top w:val="nil"/>
              <w:left w:val="nil"/>
              <w:bottom w:val="single" w:sz="8" w:space="0" w:color="auto"/>
              <w:right w:val="single" w:sz="8" w:space="0" w:color="auto"/>
            </w:tcBorders>
            <w:shd w:val="clear" w:color="000000" w:fill="DDEBF7"/>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Kec. Bth</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 Keg</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xml:space="preserve">                    3.450.000 </w:t>
            </w:r>
          </w:p>
        </w:tc>
        <w:tc>
          <w:tcPr>
            <w:tcW w:w="0" w:type="auto"/>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DAU</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 Keg</w:t>
            </w:r>
          </w:p>
        </w:tc>
        <w:tc>
          <w:tcPr>
            <w:tcW w:w="0" w:type="auto"/>
            <w:gridSpan w:val="2"/>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xml:space="preserve">                                  3.450.000 </w:t>
            </w:r>
          </w:p>
        </w:tc>
      </w:tr>
      <w:tr w:rsidR="00A755AD" w:rsidRPr="00A755AD" w:rsidTr="00A755AD">
        <w:trPr>
          <w:gridBefore w:val="1"/>
          <w:trHeight w:val="49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7.01.06.2.01.10</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Fasilitasi Penetapan Lokasi Pembangunan Kawasan Perdesaan</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pembangunan kawasan yang difasilitsi</w:t>
            </w:r>
          </w:p>
        </w:tc>
        <w:tc>
          <w:tcPr>
            <w:tcW w:w="0" w:type="auto"/>
            <w:tcBorders>
              <w:top w:val="nil"/>
              <w:left w:val="nil"/>
              <w:bottom w:val="single" w:sz="8" w:space="0" w:color="auto"/>
              <w:right w:val="single" w:sz="8" w:space="0" w:color="auto"/>
            </w:tcBorders>
            <w:shd w:val="clear" w:color="000000" w:fill="FFFFFF"/>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Masyarakat Kec Bontoharu</w:t>
            </w:r>
          </w:p>
        </w:tc>
        <w:tc>
          <w:tcPr>
            <w:tcW w:w="0" w:type="auto"/>
            <w:tcBorders>
              <w:top w:val="nil"/>
              <w:left w:val="nil"/>
              <w:bottom w:val="single" w:sz="8" w:space="0" w:color="auto"/>
              <w:right w:val="single" w:sz="8" w:space="0" w:color="auto"/>
            </w:tcBorders>
            <w:shd w:val="clear" w:color="000000" w:fill="FFFFFF"/>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Kec. Bth</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 Keg</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 Keg</w:t>
            </w:r>
          </w:p>
        </w:tc>
        <w:tc>
          <w:tcPr>
            <w:tcW w:w="0" w:type="auto"/>
            <w:gridSpan w:val="2"/>
            <w:tcBorders>
              <w:top w:val="nil"/>
              <w:left w:val="single" w:sz="8" w:space="0" w:color="auto"/>
              <w:bottom w:val="single" w:sz="8" w:space="0" w:color="auto"/>
              <w:right w:val="single" w:sz="8" w:space="0" w:color="auto"/>
            </w:tcBorders>
            <w:shd w:val="clear" w:color="000000" w:fill="FFFFFF"/>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435"/>
        </w:trPr>
        <w:tc>
          <w:tcPr>
            <w:tcW w:w="0" w:type="auto"/>
            <w:tcBorders>
              <w:top w:val="nil"/>
              <w:left w:val="single" w:sz="8" w:space="0" w:color="auto"/>
              <w:bottom w:val="nil"/>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7.01.06.2.01.11</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CE6F1"/>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Fasilitasi Penyelenggaraan Ketenteraman dan Ketertiban Umum</w:t>
            </w:r>
          </w:p>
        </w:tc>
        <w:tc>
          <w:tcPr>
            <w:tcW w:w="0" w:type="auto"/>
            <w:tcBorders>
              <w:top w:val="nil"/>
              <w:left w:val="single" w:sz="8" w:space="0" w:color="auto"/>
              <w:bottom w:val="single" w:sz="8" w:space="0" w:color="auto"/>
              <w:right w:val="single" w:sz="8" w:space="0" w:color="auto"/>
            </w:tcBorders>
            <w:shd w:val="clear" w:color="000000" w:fill="DCE6F1"/>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penyelenggaraan ketenteraman dan ketertiban umum yang difasiitasi</w:t>
            </w:r>
          </w:p>
        </w:tc>
        <w:tc>
          <w:tcPr>
            <w:tcW w:w="0" w:type="auto"/>
            <w:tcBorders>
              <w:top w:val="nil"/>
              <w:left w:val="nil"/>
              <w:bottom w:val="single" w:sz="8" w:space="0" w:color="auto"/>
              <w:right w:val="single" w:sz="8" w:space="0" w:color="auto"/>
            </w:tcBorders>
            <w:shd w:val="clear" w:color="000000" w:fill="DCE6F1"/>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Masyarakat Kec Bontoharu</w:t>
            </w:r>
          </w:p>
        </w:tc>
        <w:tc>
          <w:tcPr>
            <w:tcW w:w="0" w:type="auto"/>
            <w:tcBorders>
              <w:top w:val="nil"/>
              <w:left w:val="nil"/>
              <w:bottom w:val="single" w:sz="8" w:space="0" w:color="auto"/>
              <w:right w:val="single" w:sz="8" w:space="0" w:color="auto"/>
            </w:tcBorders>
            <w:shd w:val="clear" w:color="000000" w:fill="DDEBF7"/>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Kec. Bth</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 Keg</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4.600.000</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DAU</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 Keg</w:t>
            </w:r>
          </w:p>
        </w:tc>
        <w:tc>
          <w:tcPr>
            <w:tcW w:w="0" w:type="auto"/>
            <w:gridSpan w:val="2"/>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4.600.000</w:t>
            </w:r>
          </w:p>
        </w:tc>
      </w:tr>
      <w:tr w:rsidR="00A755AD" w:rsidRPr="00A755AD" w:rsidTr="00A755AD">
        <w:trPr>
          <w:gridBefore w:val="1"/>
          <w:trHeight w:val="64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7.01.06.2.01.12</w:t>
            </w:r>
          </w:p>
        </w:tc>
        <w:tc>
          <w:tcPr>
            <w:tcW w:w="0" w:type="auto"/>
            <w:tcBorders>
              <w:top w:val="nil"/>
              <w:left w:val="nil"/>
              <w:bottom w:val="single" w:sz="8" w:space="0" w:color="auto"/>
              <w:right w:val="nil"/>
            </w:tcBorders>
            <w:shd w:val="clear" w:color="000000" w:fill="DDEBF7"/>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DEBF7"/>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DEBF7"/>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Fasilitasi Pelaksanaan Tugas, Fungsi, dan Kewajiban Lembaga Kemasyarakatan</w:t>
            </w:r>
          </w:p>
        </w:tc>
        <w:tc>
          <w:tcPr>
            <w:tcW w:w="0" w:type="auto"/>
            <w:tcBorders>
              <w:top w:val="nil"/>
              <w:left w:val="single" w:sz="8" w:space="0" w:color="auto"/>
              <w:bottom w:val="single" w:sz="8" w:space="0" w:color="auto"/>
              <w:right w:val="single" w:sz="8" w:space="0" w:color="auto"/>
            </w:tcBorders>
            <w:shd w:val="clear" w:color="000000" w:fill="DDEBF7"/>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Pelaksanaan tugas, fungsi, dan kewajiban lembaga kemasyarakatan yang difasilitasi (PKK)</w:t>
            </w:r>
          </w:p>
        </w:tc>
        <w:tc>
          <w:tcPr>
            <w:tcW w:w="0" w:type="auto"/>
            <w:tcBorders>
              <w:top w:val="nil"/>
              <w:left w:val="nil"/>
              <w:bottom w:val="single" w:sz="8" w:space="0" w:color="auto"/>
              <w:right w:val="single" w:sz="8" w:space="0" w:color="auto"/>
            </w:tcBorders>
            <w:shd w:val="clear" w:color="000000" w:fill="DCE6F1"/>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Masyarakat Kec Bontoharu</w:t>
            </w:r>
          </w:p>
        </w:tc>
        <w:tc>
          <w:tcPr>
            <w:tcW w:w="0" w:type="auto"/>
            <w:tcBorders>
              <w:top w:val="nil"/>
              <w:left w:val="nil"/>
              <w:bottom w:val="single" w:sz="8" w:space="0" w:color="auto"/>
              <w:right w:val="single" w:sz="8" w:space="0" w:color="auto"/>
            </w:tcBorders>
            <w:shd w:val="clear" w:color="000000" w:fill="DDEBF7"/>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Kec. Bth</w:t>
            </w:r>
          </w:p>
        </w:tc>
        <w:tc>
          <w:tcPr>
            <w:tcW w:w="0" w:type="auto"/>
            <w:tcBorders>
              <w:top w:val="nil"/>
              <w:left w:val="nil"/>
              <w:bottom w:val="single" w:sz="8" w:space="0" w:color="auto"/>
              <w:right w:val="single" w:sz="8" w:space="0" w:color="auto"/>
            </w:tcBorders>
            <w:shd w:val="clear" w:color="000000" w:fill="DDEBF7"/>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 Keg</w:t>
            </w:r>
          </w:p>
        </w:tc>
        <w:tc>
          <w:tcPr>
            <w:tcW w:w="0" w:type="auto"/>
            <w:tcBorders>
              <w:top w:val="nil"/>
              <w:left w:val="nil"/>
              <w:bottom w:val="single" w:sz="8" w:space="0" w:color="auto"/>
              <w:right w:val="single" w:sz="8" w:space="0" w:color="auto"/>
            </w:tcBorders>
            <w:shd w:val="clear" w:color="000000" w:fill="DDEBF7"/>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14.950.000</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DAU</w:t>
            </w:r>
          </w:p>
        </w:tc>
        <w:tc>
          <w:tcPr>
            <w:tcW w:w="0" w:type="auto"/>
            <w:tcBorders>
              <w:top w:val="nil"/>
              <w:left w:val="nil"/>
              <w:bottom w:val="single" w:sz="8" w:space="0" w:color="auto"/>
              <w:right w:val="single" w:sz="8" w:space="0" w:color="auto"/>
            </w:tcBorders>
            <w:shd w:val="clear" w:color="000000" w:fill="DDEBF7"/>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000000" w:fill="DDEBF7"/>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 Keg</w:t>
            </w:r>
          </w:p>
        </w:tc>
        <w:tc>
          <w:tcPr>
            <w:tcW w:w="0" w:type="auto"/>
            <w:gridSpan w:val="2"/>
            <w:tcBorders>
              <w:top w:val="nil"/>
              <w:left w:val="single" w:sz="8" w:space="0" w:color="auto"/>
              <w:bottom w:val="single" w:sz="8" w:space="0" w:color="auto"/>
              <w:right w:val="single" w:sz="8" w:space="0" w:color="auto"/>
            </w:tcBorders>
            <w:shd w:val="clear" w:color="000000" w:fill="DDEBF7"/>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14.950.000</w:t>
            </w:r>
          </w:p>
        </w:tc>
      </w:tr>
      <w:tr w:rsidR="00A755AD" w:rsidRPr="00A755AD" w:rsidTr="00A755AD">
        <w:trPr>
          <w:gridBefore w:val="1"/>
          <w:trHeight w:val="525"/>
        </w:trPr>
        <w:tc>
          <w:tcPr>
            <w:tcW w:w="0" w:type="auto"/>
            <w:tcBorders>
              <w:top w:val="nil"/>
              <w:left w:val="single" w:sz="8" w:space="0" w:color="auto"/>
              <w:bottom w:val="nil"/>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7.01.06.2.01.13</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CE6F1"/>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Fasilitasi Penyusunan Perencanaan Pembangunan Partisipatif</w:t>
            </w:r>
          </w:p>
        </w:tc>
        <w:tc>
          <w:tcPr>
            <w:tcW w:w="0" w:type="auto"/>
            <w:tcBorders>
              <w:top w:val="nil"/>
              <w:left w:val="single" w:sz="8" w:space="0" w:color="auto"/>
              <w:bottom w:val="single" w:sz="8" w:space="0" w:color="auto"/>
              <w:right w:val="single" w:sz="8" w:space="0" w:color="auto"/>
            </w:tcBorders>
            <w:shd w:val="clear" w:color="000000" w:fill="DCE6F1"/>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Perencanaan Pembangunan Partisipatif yang difasilitasi (musrenbang)</w:t>
            </w:r>
          </w:p>
        </w:tc>
        <w:tc>
          <w:tcPr>
            <w:tcW w:w="0" w:type="auto"/>
            <w:tcBorders>
              <w:top w:val="nil"/>
              <w:left w:val="nil"/>
              <w:bottom w:val="single" w:sz="8" w:space="0" w:color="auto"/>
              <w:right w:val="single" w:sz="8" w:space="0" w:color="auto"/>
            </w:tcBorders>
            <w:shd w:val="clear" w:color="000000" w:fill="DCE6F1"/>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Masyarakat Kec Bontoharu</w:t>
            </w:r>
          </w:p>
        </w:tc>
        <w:tc>
          <w:tcPr>
            <w:tcW w:w="0" w:type="auto"/>
            <w:tcBorders>
              <w:top w:val="nil"/>
              <w:left w:val="nil"/>
              <w:bottom w:val="single" w:sz="8" w:space="0" w:color="auto"/>
              <w:right w:val="single" w:sz="8" w:space="0" w:color="auto"/>
            </w:tcBorders>
            <w:shd w:val="clear" w:color="000000" w:fill="DDEBF7"/>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Kec. Bth</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 Keg</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18.400.000</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DAU</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 Keg</w:t>
            </w:r>
          </w:p>
        </w:tc>
        <w:tc>
          <w:tcPr>
            <w:tcW w:w="0" w:type="auto"/>
            <w:gridSpan w:val="2"/>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18.400.000</w:t>
            </w:r>
          </w:p>
        </w:tc>
      </w:tr>
      <w:tr w:rsidR="00A755AD" w:rsidRPr="00A755AD" w:rsidTr="00A755AD">
        <w:trPr>
          <w:gridBefore w:val="1"/>
          <w:trHeight w:val="40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7.01.06.2.01.14</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Fasilitasi Kerja Sama Antardesa dan Kerja Sama Desa Dengan Pihak Ketiga</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kerjasama yang difasilitasi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nil"/>
            </w:tcBorders>
            <w:shd w:val="clear" w:color="auto" w:fill="auto"/>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auto" w:fill="auto"/>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660"/>
        </w:trPr>
        <w:tc>
          <w:tcPr>
            <w:tcW w:w="0" w:type="auto"/>
            <w:tcBorders>
              <w:top w:val="nil"/>
              <w:left w:val="single" w:sz="8" w:space="0" w:color="auto"/>
              <w:bottom w:val="nil"/>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7.01.06.2.01.15</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Fasilitasi Penataan, Pemanfaatan, dan Pendayagunaan Ruang Desa Serta Penetapan dan Penegasan Batas Desa</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Penataan, Pemanfaatan, dan Pendayagunaan Ruang Desa Serta Penetapan dan Penegasan Batas Desa yang difasilitasi</w:t>
            </w:r>
          </w:p>
        </w:tc>
        <w:tc>
          <w:tcPr>
            <w:tcW w:w="0" w:type="auto"/>
            <w:tcBorders>
              <w:top w:val="nil"/>
              <w:left w:val="nil"/>
              <w:bottom w:val="single" w:sz="8" w:space="0" w:color="auto"/>
              <w:right w:val="single" w:sz="8" w:space="0" w:color="auto"/>
            </w:tcBorders>
            <w:shd w:val="clear" w:color="000000" w:fill="FFFFFF"/>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000000" w:fill="FFFFFF"/>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63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7.01.06.2.01.16</w:t>
            </w:r>
          </w:p>
        </w:tc>
        <w:tc>
          <w:tcPr>
            <w:tcW w:w="0" w:type="auto"/>
            <w:tcBorders>
              <w:top w:val="nil"/>
              <w:left w:val="nil"/>
              <w:bottom w:val="single" w:sz="8" w:space="0" w:color="auto"/>
              <w:right w:val="nil"/>
            </w:tcBorders>
            <w:shd w:val="clear" w:color="000000" w:fill="DDEBF7"/>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DEBF7"/>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DEBF7"/>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Fasilitasi Penyusunan Program dan Pelaksanaan Pemberdayaan Masyarakat Desa dan Kelurahan</w:t>
            </w:r>
          </w:p>
        </w:tc>
        <w:tc>
          <w:tcPr>
            <w:tcW w:w="0" w:type="auto"/>
            <w:tcBorders>
              <w:top w:val="nil"/>
              <w:left w:val="single" w:sz="8" w:space="0" w:color="auto"/>
              <w:bottom w:val="single" w:sz="8" w:space="0" w:color="auto"/>
              <w:right w:val="single" w:sz="8" w:space="0" w:color="auto"/>
            </w:tcBorders>
            <w:shd w:val="clear" w:color="000000" w:fill="DDEBF7"/>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penyusunan Program dan Pelaksanaan Pemberdayaan Masyarakat Desa yang difasilitasi (Pembinaan dan Asistensi APBDes)</w:t>
            </w:r>
          </w:p>
        </w:tc>
        <w:tc>
          <w:tcPr>
            <w:tcW w:w="0" w:type="auto"/>
            <w:tcBorders>
              <w:top w:val="nil"/>
              <w:left w:val="nil"/>
              <w:bottom w:val="single" w:sz="8" w:space="0" w:color="auto"/>
              <w:right w:val="single" w:sz="8" w:space="0" w:color="auto"/>
            </w:tcBorders>
            <w:shd w:val="clear" w:color="000000" w:fill="DCE6F1"/>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Masyarakat Kec Bontoharu</w:t>
            </w:r>
          </w:p>
        </w:tc>
        <w:tc>
          <w:tcPr>
            <w:tcW w:w="0" w:type="auto"/>
            <w:tcBorders>
              <w:top w:val="nil"/>
              <w:left w:val="nil"/>
              <w:bottom w:val="single" w:sz="8" w:space="0" w:color="auto"/>
              <w:right w:val="single" w:sz="8" w:space="0" w:color="auto"/>
            </w:tcBorders>
            <w:shd w:val="clear" w:color="000000" w:fill="DDEBF7"/>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Kec. Bth</w:t>
            </w:r>
          </w:p>
        </w:tc>
        <w:tc>
          <w:tcPr>
            <w:tcW w:w="0" w:type="auto"/>
            <w:tcBorders>
              <w:top w:val="nil"/>
              <w:left w:val="nil"/>
              <w:bottom w:val="single" w:sz="8" w:space="0" w:color="auto"/>
              <w:right w:val="single" w:sz="8" w:space="0" w:color="auto"/>
            </w:tcBorders>
            <w:shd w:val="clear" w:color="000000" w:fill="DDEBF7"/>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 Keg</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11.500.000</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DAU</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000000" w:fill="DDEBF7"/>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 Keg</w:t>
            </w:r>
          </w:p>
        </w:tc>
        <w:tc>
          <w:tcPr>
            <w:tcW w:w="0" w:type="auto"/>
            <w:gridSpan w:val="2"/>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11.500.000</w:t>
            </w:r>
          </w:p>
        </w:tc>
      </w:tr>
      <w:tr w:rsidR="00A755AD" w:rsidRPr="00A755AD" w:rsidTr="00A755AD">
        <w:trPr>
          <w:gridBefore w:val="1"/>
          <w:trHeight w:val="559"/>
        </w:trPr>
        <w:tc>
          <w:tcPr>
            <w:tcW w:w="0" w:type="auto"/>
            <w:tcBorders>
              <w:top w:val="nil"/>
              <w:left w:val="single" w:sz="8" w:space="0" w:color="auto"/>
              <w:bottom w:val="nil"/>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7.01.06.2.01.17</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FFFFF"/>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Koordinasi Pendampingan Desa di Wilayahnya</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Pendampingan Desa yang dikoorinasikan</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auto" w:fill="auto"/>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single" w:sz="8" w:space="0" w:color="auto"/>
            </w:tcBorders>
            <w:shd w:val="clear" w:color="000000" w:fill="FFFFFF"/>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nil"/>
              <w:bottom w:val="single" w:sz="8" w:space="0" w:color="auto"/>
              <w:right w:val="nil"/>
            </w:tcBorders>
            <w:shd w:val="clear" w:color="000000" w:fill="FFFFFF"/>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000000" w:fill="FFFFFF"/>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r>
      <w:tr w:rsidR="00A755AD" w:rsidRPr="00A755AD" w:rsidTr="00A755AD">
        <w:trPr>
          <w:gridBefore w:val="1"/>
          <w:trHeight w:val="67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lastRenderedPageBreak/>
              <w:t>7.01.06.2.01.18</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DCE6F1"/>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Koordinasi Pelaksanaan Pembangunan Kawasan Perdesaan di Wilayah Kecamatan</w:t>
            </w:r>
          </w:p>
        </w:tc>
        <w:tc>
          <w:tcPr>
            <w:tcW w:w="0" w:type="auto"/>
            <w:tcBorders>
              <w:top w:val="nil"/>
              <w:left w:val="single" w:sz="8" w:space="0" w:color="auto"/>
              <w:bottom w:val="single" w:sz="8" w:space="0" w:color="auto"/>
              <w:right w:val="single" w:sz="8" w:space="0" w:color="auto"/>
            </w:tcBorders>
            <w:shd w:val="clear" w:color="000000" w:fill="DCE6F1"/>
            <w:vAlign w:val="center"/>
            <w:hideMark/>
          </w:tcPr>
          <w:p w:rsidR="00A755AD" w:rsidRPr="00A755AD" w:rsidRDefault="00A755AD" w:rsidP="00A755AD">
            <w:pPr>
              <w:rPr>
                <w:rFonts w:ascii="Bookman Old Style" w:hAnsi="Bookman Old Style" w:cs="Calibri"/>
                <w:color w:val="000000"/>
                <w:sz w:val="12"/>
                <w:szCs w:val="12"/>
              </w:rPr>
            </w:pPr>
            <w:r w:rsidRPr="00A755AD">
              <w:rPr>
                <w:rFonts w:ascii="Bookman Old Style" w:hAnsi="Bookman Old Style" w:cs="Calibri"/>
                <w:color w:val="000000"/>
                <w:sz w:val="12"/>
                <w:szCs w:val="12"/>
              </w:rPr>
              <w:t>Jumlah pengawasan pembangunan kawasan pedesaan/kelurahan yang dikoordinasikan  (Pengawasan IMB)</w:t>
            </w:r>
          </w:p>
        </w:tc>
        <w:tc>
          <w:tcPr>
            <w:tcW w:w="0" w:type="auto"/>
            <w:tcBorders>
              <w:top w:val="nil"/>
              <w:left w:val="nil"/>
              <w:bottom w:val="single" w:sz="8" w:space="0" w:color="auto"/>
              <w:right w:val="single" w:sz="8" w:space="0" w:color="auto"/>
            </w:tcBorders>
            <w:shd w:val="clear" w:color="000000" w:fill="DCE6F1"/>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Masyarakat Kec Bontoharu</w:t>
            </w:r>
          </w:p>
        </w:tc>
        <w:tc>
          <w:tcPr>
            <w:tcW w:w="0" w:type="auto"/>
            <w:tcBorders>
              <w:top w:val="nil"/>
              <w:left w:val="nil"/>
              <w:bottom w:val="single" w:sz="8" w:space="0" w:color="auto"/>
              <w:right w:val="single" w:sz="8" w:space="0" w:color="auto"/>
            </w:tcBorders>
            <w:shd w:val="clear" w:color="000000" w:fill="DDEBF7"/>
            <w:vAlign w:val="center"/>
            <w:hideMark/>
          </w:tcPr>
          <w:p w:rsidR="00A755AD" w:rsidRPr="00A755AD" w:rsidRDefault="00A755AD" w:rsidP="00A755AD">
            <w:pPr>
              <w:rPr>
                <w:rFonts w:ascii="Arial" w:hAnsi="Arial" w:cs="Arial"/>
                <w:color w:val="000000"/>
                <w:sz w:val="12"/>
                <w:szCs w:val="12"/>
              </w:rPr>
            </w:pPr>
            <w:r w:rsidRPr="00A755AD">
              <w:rPr>
                <w:rFonts w:ascii="Arial" w:hAnsi="Arial" w:cs="Arial"/>
                <w:color w:val="000000"/>
                <w:sz w:val="12"/>
                <w:szCs w:val="12"/>
              </w:rPr>
              <w:t>Kec. Bth</w:t>
            </w:r>
          </w:p>
        </w:tc>
        <w:tc>
          <w:tcPr>
            <w:tcW w:w="0" w:type="auto"/>
            <w:tcBorders>
              <w:top w:val="nil"/>
              <w:left w:val="nil"/>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 keg</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2.300.000</w:t>
            </w:r>
          </w:p>
        </w:tc>
        <w:tc>
          <w:tcPr>
            <w:tcW w:w="0" w:type="auto"/>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DAU</w:t>
            </w:r>
          </w:p>
        </w:tc>
        <w:tc>
          <w:tcPr>
            <w:tcW w:w="0" w:type="auto"/>
            <w:tcBorders>
              <w:top w:val="nil"/>
              <w:left w:val="nil"/>
              <w:bottom w:val="single" w:sz="8" w:space="0" w:color="auto"/>
              <w:right w:val="nil"/>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 </w:t>
            </w:r>
          </w:p>
        </w:tc>
        <w:tc>
          <w:tcPr>
            <w:tcW w:w="0" w:type="auto"/>
            <w:tcBorders>
              <w:top w:val="nil"/>
              <w:left w:val="single" w:sz="8" w:space="0" w:color="auto"/>
              <w:bottom w:val="single" w:sz="8" w:space="0" w:color="auto"/>
              <w:right w:val="nil"/>
            </w:tcBorders>
            <w:shd w:val="clear" w:color="000000" w:fill="DCE6F1"/>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1 keg</w:t>
            </w:r>
          </w:p>
        </w:tc>
        <w:tc>
          <w:tcPr>
            <w:tcW w:w="0" w:type="auto"/>
            <w:gridSpan w:val="2"/>
            <w:tcBorders>
              <w:top w:val="nil"/>
              <w:left w:val="single" w:sz="8" w:space="0" w:color="auto"/>
              <w:bottom w:val="single" w:sz="8" w:space="0" w:color="auto"/>
              <w:right w:val="single" w:sz="8" w:space="0" w:color="auto"/>
            </w:tcBorders>
            <w:shd w:val="clear" w:color="000000" w:fill="DCE6F1"/>
            <w:noWrap/>
            <w:vAlign w:val="center"/>
            <w:hideMark/>
          </w:tcPr>
          <w:p w:rsidR="00A755AD" w:rsidRPr="00A755AD" w:rsidRDefault="00A755AD" w:rsidP="00A755AD">
            <w:pPr>
              <w:jc w:val="right"/>
              <w:rPr>
                <w:rFonts w:ascii="Arial" w:hAnsi="Arial" w:cs="Arial"/>
                <w:sz w:val="12"/>
                <w:szCs w:val="12"/>
              </w:rPr>
            </w:pPr>
            <w:r w:rsidRPr="00A755AD">
              <w:rPr>
                <w:rFonts w:ascii="Arial" w:hAnsi="Arial" w:cs="Arial"/>
                <w:sz w:val="12"/>
                <w:szCs w:val="12"/>
              </w:rPr>
              <w:t>2.300.000</w:t>
            </w:r>
          </w:p>
        </w:tc>
      </w:tr>
      <w:tr w:rsidR="00A755AD" w:rsidRPr="00A755AD" w:rsidTr="00A755AD">
        <w:trPr>
          <w:gridBefore w:val="1"/>
          <w:trHeight w:val="405"/>
        </w:trPr>
        <w:tc>
          <w:tcPr>
            <w:tcW w:w="0" w:type="auto"/>
            <w:tcBorders>
              <w:top w:val="nil"/>
              <w:left w:val="single" w:sz="8" w:space="0" w:color="auto"/>
              <w:bottom w:val="single" w:sz="8" w:space="0" w:color="auto"/>
              <w:right w:val="single" w:sz="8" w:space="0" w:color="auto"/>
            </w:tcBorders>
            <w:shd w:val="clear" w:color="000000" w:fill="FCE4D6"/>
            <w:noWrap/>
            <w:vAlign w:val="bottom"/>
            <w:hideMark/>
          </w:tcPr>
          <w:p w:rsidR="00A755AD" w:rsidRPr="00A755AD" w:rsidRDefault="00A755AD" w:rsidP="00A755AD">
            <w:pPr>
              <w:rPr>
                <w:rFonts w:ascii="Calibri" w:hAnsi="Calibri" w:cs="Calibri"/>
                <w:color w:val="000000"/>
                <w:sz w:val="22"/>
                <w:szCs w:val="22"/>
              </w:rPr>
            </w:pPr>
            <w:r w:rsidRPr="00A755AD">
              <w:rPr>
                <w:rFonts w:ascii="Calibri" w:hAnsi="Calibri" w:cs="Calibri"/>
                <w:color w:val="000000"/>
                <w:sz w:val="22"/>
                <w:szCs w:val="22"/>
              </w:rPr>
              <w:t> </w:t>
            </w:r>
          </w:p>
        </w:tc>
        <w:tc>
          <w:tcPr>
            <w:tcW w:w="0" w:type="auto"/>
            <w:tcBorders>
              <w:top w:val="nil"/>
              <w:left w:val="nil"/>
              <w:bottom w:val="single" w:sz="8" w:space="0" w:color="auto"/>
              <w:right w:val="nil"/>
            </w:tcBorders>
            <w:shd w:val="clear" w:color="000000" w:fill="FCE4D6"/>
            <w:noWrap/>
            <w:hideMark/>
          </w:tcPr>
          <w:p w:rsidR="00A755AD" w:rsidRPr="00A755AD" w:rsidRDefault="00A755AD" w:rsidP="00A755AD">
            <w:pPr>
              <w:rPr>
                <w:rFonts w:ascii="Calibri" w:hAnsi="Calibri" w:cs="Calibri"/>
                <w:color w:val="000000"/>
                <w:sz w:val="22"/>
                <w:szCs w:val="22"/>
              </w:rPr>
            </w:pPr>
            <w:r w:rsidRPr="00A755AD">
              <w:rPr>
                <w:rFonts w:ascii="Calibri" w:hAnsi="Calibri" w:cs="Calibri"/>
                <w:color w:val="000000"/>
                <w:sz w:val="22"/>
                <w:szCs w:val="22"/>
              </w:rPr>
              <w:t> </w:t>
            </w:r>
          </w:p>
        </w:tc>
        <w:tc>
          <w:tcPr>
            <w:tcW w:w="0" w:type="auto"/>
            <w:tcBorders>
              <w:top w:val="nil"/>
              <w:left w:val="nil"/>
              <w:bottom w:val="single" w:sz="8" w:space="0" w:color="auto"/>
              <w:right w:val="nil"/>
            </w:tcBorders>
            <w:shd w:val="clear" w:color="000000" w:fill="FCE4D6"/>
            <w:noWrap/>
            <w:vAlign w:val="center"/>
            <w:hideMark/>
          </w:tcPr>
          <w:p w:rsidR="00A755AD" w:rsidRPr="00A755AD" w:rsidRDefault="00A755AD" w:rsidP="00A755AD">
            <w:pPr>
              <w:rPr>
                <w:rFonts w:ascii="Calibri" w:hAnsi="Calibri" w:cs="Calibri"/>
                <w:color w:val="000000"/>
                <w:sz w:val="22"/>
                <w:szCs w:val="22"/>
              </w:rPr>
            </w:pPr>
            <w:r w:rsidRPr="00A755AD">
              <w:rPr>
                <w:rFonts w:ascii="Calibri" w:hAnsi="Calibri" w:cs="Calibri"/>
                <w:color w:val="000000"/>
                <w:sz w:val="22"/>
                <w:szCs w:val="22"/>
              </w:rPr>
              <w:t> </w:t>
            </w:r>
          </w:p>
        </w:tc>
        <w:tc>
          <w:tcPr>
            <w:tcW w:w="0" w:type="auto"/>
            <w:tcBorders>
              <w:top w:val="nil"/>
              <w:left w:val="nil"/>
              <w:bottom w:val="single" w:sz="8" w:space="0" w:color="auto"/>
              <w:right w:val="nil"/>
            </w:tcBorders>
            <w:shd w:val="clear" w:color="000000" w:fill="FCE4D6"/>
            <w:noWrap/>
            <w:vAlign w:val="center"/>
            <w:hideMark/>
          </w:tcPr>
          <w:p w:rsidR="00A755AD" w:rsidRPr="00A755AD" w:rsidRDefault="00A755AD" w:rsidP="00A755AD">
            <w:pPr>
              <w:rPr>
                <w:rFonts w:ascii="Calibri" w:hAnsi="Calibri" w:cs="Calibri"/>
                <w:color w:val="000000"/>
                <w:sz w:val="22"/>
                <w:szCs w:val="22"/>
              </w:rPr>
            </w:pPr>
            <w:r w:rsidRPr="00A755AD">
              <w:rPr>
                <w:rFonts w:ascii="Calibri" w:hAnsi="Calibri" w:cs="Calibri"/>
                <w:color w:val="000000"/>
                <w:sz w:val="22"/>
                <w:szCs w:val="22"/>
              </w:rPr>
              <w:t> </w:t>
            </w:r>
          </w:p>
        </w:tc>
        <w:tc>
          <w:tcPr>
            <w:tcW w:w="0" w:type="auto"/>
            <w:tcBorders>
              <w:top w:val="nil"/>
              <w:left w:val="nil"/>
              <w:bottom w:val="single" w:sz="8" w:space="0" w:color="auto"/>
              <w:right w:val="nil"/>
            </w:tcBorders>
            <w:shd w:val="clear" w:color="000000" w:fill="FCE4D6"/>
            <w:noWrap/>
            <w:vAlign w:val="center"/>
            <w:hideMark/>
          </w:tcPr>
          <w:p w:rsidR="00A755AD" w:rsidRPr="00A755AD" w:rsidRDefault="00A755AD" w:rsidP="00A755AD">
            <w:pPr>
              <w:rPr>
                <w:rFonts w:ascii="Calibri" w:hAnsi="Calibri" w:cs="Calibri"/>
                <w:color w:val="000000"/>
                <w:sz w:val="22"/>
                <w:szCs w:val="22"/>
              </w:rPr>
            </w:pPr>
            <w:r w:rsidRPr="00A755AD">
              <w:rPr>
                <w:rFonts w:ascii="Calibri" w:hAnsi="Calibri" w:cs="Calibri"/>
                <w:color w:val="000000"/>
                <w:sz w:val="22"/>
                <w:szCs w:val="22"/>
              </w:rPr>
              <w:t>JUMLAH</w:t>
            </w:r>
          </w:p>
        </w:tc>
        <w:tc>
          <w:tcPr>
            <w:tcW w:w="0" w:type="auto"/>
            <w:tcBorders>
              <w:top w:val="nil"/>
              <w:left w:val="single" w:sz="8" w:space="0" w:color="auto"/>
              <w:bottom w:val="single" w:sz="8" w:space="0" w:color="auto"/>
              <w:right w:val="single" w:sz="8" w:space="0" w:color="auto"/>
            </w:tcBorders>
            <w:shd w:val="clear" w:color="000000" w:fill="FCE4D6"/>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CE4D6"/>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CE4D6"/>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single" w:sz="8" w:space="0" w:color="auto"/>
              <w:bottom w:val="single" w:sz="8" w:space="0" w:color="auto"/>
              <w:right w:val="single" w:sz="8" w:space="0" w:color="auto"/>
            </w:tcBorders>
            <w:shd w:val="clear" w:color="000000" w:fill="FCE4D6"/>
            <w:noWrap/>
            <w:vAlign w:val="center"/>
            <w:hideMark/>
          </w:tcPr>
          <w:p w:rsidR="00A755AD" w:rsidRPr="00A755AD" w:rsidRDefault="00A755AD" w:rsidP="00A755AD">
            <w:pPr>
              <w:jc w:val="center"/>
              <w:rPr>
                <w:rFonts w:ascii="Arial" w:hAnsi="Arial" w:cs="Arial"/>
                <w:b/>
                <w:bCs/>
                <w:color w:val="000000"/>
                <w:sz w:val="12"/>
                <w:szCs w:val="12"/>
              </w:rPr>
            </w:pPr>
            <w:r w:rsidRPr="00A755AD">
              <w:rPr>
                <w:rFonts w:ascii="Arial" w:hAnsi="Arial" w:cs="Arial"/>
                <w:b/>
                <w:bCs/>
                <w:color w:val="000000"/>
                <w:sz w:val="12"/>
                <w:szCs w:val="12"/>
              </w:rPr>
              <w:t xml:space="preserve">             3.627.447.100 </w:t>
            </w:r>
          </w:p>
        </w:tc>
        <w:tc>
          <w:tcPr>
            <w:tcW w:w="0" w:type="auto"/>
            <w:tcBorders>
              <w:top w:val="nil"/>
              <w:left w:val="nil"/>
              <w:bottom w:val="single" w:sz="8" w:space="0" w:color="auto"/>
              <w:right w:val="nil"/>
            </w:tcBorders>
            <w:shd w:val="clear" w:color="000000" w:fill="FCE4D6"/>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single" w:sz="8" w:space="0" w:color="auto"/>
              <w:bottom w:val="single" w:sz="8" w:space="0" w:color="auto"/>
              <w:right w:val="single" w:sz="8" w:space="0" w:color="auto"/>
            </w:tcBorders>
            <w:shd w:val="clear" w:color="000000" w:fill="FCE4D6"/>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tcBorders>
              <w:top w:val="nil"/>
              <w:left w:val="nil"/>
              <w:bottom w:val="single" w:sz="8" w:space="0" w:color="auto"/>
              <w:right w:val="nil"/>
            </w:tcBorders>
            <w:shd w:val="clear" w:color="000000" w:fill="FCE4D6"/>
            <w:noWrap/>
            <w:vAlign w:val="center"/>
            <w:hideMark/>
          </w:tcPr>
          <w:p w:rsidR="00A755AD" w:rsidRPr="00A755AD" w:rsidRDefault="00A755AD" w:rsidP="00A755AD">
            <w:pPr>
              <w:jc w:val="center"/>
              <w:rPr>
                <w:rFonts w:ascii="Arial" w:hAnsi="Arial" w:cs="Arial"/>
                <w:color w:val="000000"/>
                <w:sz w:val="12"/>
                <w:szCs w:val="12"/>
              </w:rPr>
            </w:pPr>
            <w:r w:rsidRPr="00A755AD">
              <w:rPr>
                <w:rFonts w:ascii="Arial" w:hAnsi="Arial" w:cs="Arial"/>
                <w:color w:val="000000"/>
                <w:sz w:val="12"/>
                <w:szCs w:val="12"/>
              </w:rPr>
              <w:t> </w:t>
            </w:r>
          </w:p>
        </w:tc>
        <w:tc>
          <w:tcPr>
            <w:tcW w:w="0" w:type="auto"/>
            <w:gridSpan w:val="2"/>
            <w:tcBorders>
              <w:top w:val="nil"/>
              <w:left w:val="single" w:sz="8" w:space="0" w:color="auto"/>
              <w:bottom w:val="single" w:sz="8" w:space="0" w:color="auto"/>
              <w:right w:val="single" w:sz="8" w:space="0" w:color="auto"/>
            </w:tcBorders>
            <w:shd w:val="clear" w:color="000000" w:fill="FCE4D6"/>
            <w:noWrap/>
            <w:vAlign w:val="center"/>
            <w:hideMark/>
          </w:tcPr>
          <w:p w:rsidR="00A755AD" w:rsidRPr="00A755AD" w:rsidRDefault="00A755AD" w:rsidP="00A755AD">
            <w:pPr>
              <w:jc w:val="center"/>
              <w:rPr>
                <w:rFonts w:ascii="Arial" w:hAnsi="Arial" w:cs="Arial"/>
                <w:b/>
                <w:bCs/>
                <w:color w:val="000000"/>
                <w:sz w:val="12"/>
                <w:szCs w:val="12"/>
              </w:rPr>
            </w:pPr>
            <w:r w:rsidRPr="00A755AD">
              <w:rPr>
                <w:rFonts w:ascii="Arial" w:hAnsi="Arial" w:cs="Arial"/>
                <w:b/>
                <w:bCs/>
                <w:color w:val="000000"/>
                <w:sz w:val="12"/>
                <w:szCs w:val="12"/>
              </w:rPr>
              <w:t xml:space="preserve">                           3.627.447.100 </w:t>
            </w:r>
          </w:p>
        </w:tc>
      </w:tr>
    </w:tbl>
    <w:p w:rsidR="00891A6E" w:rsidRPr="00DE2E0F" w:rsidRDefault="00891A6E" w:rsidP="00116818">
      <w:pPr>
        <w:tabs>
          <w:tab w:val="left" w:pos="851"/>
        </w:tabs>
        <w:spacing w:line="360" w:lineRule="auto"/>
        <w:contextualSpacing/>
        <w:jc w:val="both"/>
        <w:rPr>
          <w:rFonts w:ascii="Tahoma" w:hAnsi="Tahoma" w:cs="Tahoma"/>
          <w:b/>
          <w:bCs/>
          <w:sz w:val="22"/>
          <w:szCs w:val="22"/>
        </w:rPr>
        <w:sectPr w:rsidR="00891A6E" w:rsidRPr="00DE2E0F" w:rsidSect="00094590">
          <w:pgSz w:w="16840" w:h="11907" w:orient="landscape" w:code="9"/>
          <w:pgMar w:top="1701" w:right="2268" w:bottom="2268" w:left="2268" w:header="709" w:footer="737" w:gutter="0"/>
          <w:cols w:space="708"/>
          <w:docGrid w:linePitch="360"/>
        </w:sectPr>
      </w:pPr>
    </w:p>
    <w:p w:rsidR="00FA56DC" w:rsidRPr="00E14598" w:rsidRDefault="00F40E52" w:rsidP="00094590">
      <w:pPr>
        <w:spacing w:line="360" w:lineRule="auto"/>
        <w:rPr>
          <w:rFonts w:ascii="Bookman Old Style" w:eastAsia="Calibri" w:hAnsi="Bookman Old Style" w:cs="Tahoma"/>
          <w:b/>
          <w:bCs/>
        </w:rPr>
      </w:pPr>
      <w:r>
        <w:rPr>
          <w:rFonts w:ascii="Tahoma" w:eastAsia="Calibri" w:hAnsi="Tahoma" w:cs="Tahoma"/>
          <w:b/>
          <w:bCs/>
          <w:sz w:val="22"/>
          <w:szCs w:val="22"/>
        </w:rPr>
        <w:lastRenderedPageBreak/>
        <w:t xml:space="preserve">                                                        </w:t>
      </w:r>
      <w:r w:rsidR="00E14598">
        <w:rPr>
          <w:rFonts w:ascii="Tahoma" w:eastAsia="Calibri" w:hAnsi="Tahoma" w:cs="Tahoma"/>
          <w:b/>
          <w:bCs/>
          <w:sz w:val="22"/>
          <w:szCs w:val="22"/>
        </w:rPr>
        <w:t xml:space="preserve">         </w:t>
      </w:r>
      <w:r w:rsidRPr="00E14598">
        <w:rPr>
          <w:rFonts w:ascii="Bookman Old Style" w:eastAsia="Calibri" w:hAnsi="Bookman Old Style" w:cs="Tahoma"/>
          <w:b/>
          <w:bCs/>
        </w:rPr>
        <w:t xml:space="preserve"> </w:t>
      </w:r>
      <w:r w:rsidR="000E1A14" w:rsidRPr="00E14598">
        <w:rPr>
          <w:rFonts w:ascii="Bookman Old Style" w:eastAsia="Calibri" w:hAnsi="Bookman Old Style" w:cs="Tahoma"/>
          <w:b/>
          <w:bCs/>
        </w:rPr>
        <w:t>BAB IV</w:t>
      </w:r>
    </w:p>
    <w:p w:rsidR="000E1A14" w:rsidRPr="00E14598" w:rsidRDefault="000E1A14" w:rsidP="00CC0C2D">
      <w:pPr>
        <w:spacing w:line="360" w:lineRule="auto"/>
        <w:jc w:val="center"/>
        <w:rPr>
          <w:rFonts w:ascii="Bookman Old Style" w:eastAsia="Calibri" w:hAnsi="Bookman Old Style" w:cs="Tahoma"/>
          <w:b/>
          <w:bCs/>
        </w:rPr>
      </w:pPr>
      <w:r w:rsidRPr="00E14598">
        <w:rPr>
          <w:rFonts w:ascii="Bookman Old Style" w:eastAsia="Calibri" w:hAnsi="Bookman Old Style" w:cs="Tahoma"/>
          <w:b/>
          <w:bCs/>
        </w:rPr>
        <w:t>RENCANA KERJA DAN PENDANAAN PERANGKAT DAERAH</w:t>
      </w:r>
    </w:p>
    <w:p w:rsidR="000E1A14" w:rsidRDefault="000E1A14" w:rsidP="00CC0C2D">
      <w:pPr>
        <w:spacing w:line="360" w:lineRule="auto"/>
        <w:jc w:val="center"/>
        <w:rPr>
          <w:rFonts w:ascii="Tahoma" w:eastAsia="Calibri" w:hAnsi="Tahoma" w:cs="Tahoma"/>
          <w:b/>
          <w:bCs/>
          <w:sz w:val="22"/>
          <w:szCs w:val="22"/>
        </w:rPr>
      </w:pPr>
    </w:p>
    <w:p w:rsidR="0007159A" w:rsidRPr="00D21260" w:rsidRDefault="0007159A" w:rsidP="0007159A">
      <w:pPr>
        <w:autoSpaceDE w:val="0"/>
        <w:autoSpaceDN w:val="0"/>
        <w:adjustRightInd w:val="0"/>
        <w:spacing w:line="360" w:lineRule="auto"/>
        <w:ind w:firstLine="709"/>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ab/>
        <w:t>Keseluruhan Program yang akan dikelola Kecamatan Bontoharu selama 5 tahun ke depan (</w:t>
      </w:r>
      <w:r w:rsidR="003C0817" w:rsidRPr="00D21260">
        <w:rPr>
          <w:rFonts w:ascii="Bookman Old Style" w:eastAsia="Calibri" w:hAnsi="Bookman Old Style" w:cs="Arial"/>
          <w:sz w:val="22"/>
          <w:szCs w:val="22"/>
          <w:lang w:val="en-US" w:eastAsia="en-US"/>
        </w:rPr>
        <w:t>2022</w:t>
      </w:r>
      <w:r w:rsidRPr="00D21260">
        <w:rPr>
          <w:rFonts w:ascii="Bookman Old Style" w:eastAsia="Calibri" w:hAnsi="Bookman Old Style" w:cs="Arial"/>
          <w:sz w:val="22"/>
          <w:szCs w:val="22"/>
          <w:lang w:val="en-US" w:eastAsia="en-US"/>
        </w:rPr>
        <w:t>-202</w:t>
      </w:r>
      <w:r w:rsidR="00132219" w:rsidRPr="00D21260">
        <w:rPr>
          <w:rFonts w:ascii="Bookman Old Style" w:eastAsia="Calibri" w:hAnsi="Bookman Old Style" w:cs="Arial"/>
          <w:sz w:val="22"/>
          <w:szCs w:val="22"/>
          <w:lang w:eastAsia="en-US"/>
        </w:rPr>
        <w:t>6</w:t>
      </w:r>
      <w:r w:rsidRPr="00D21260">
        <w:rPr>
          <w:rFonts w:ascii="Bookman Old Style" w:eastAsia="Calibri" w:hAnsi="Bookman Old Style" w:cs="Arial"/>
          <w:sz w:val="22"/>
          <w:szCs w:val="22"/>
          <w:lang w:val="en-US" w:eastAsia="en-US"/>
        </w:rPr>
        <w:t>) diarahkan untuk mencapai tujuan Kecamatan Bontoharu. Program merupakan kumpulan kegiatan yang sistematis dan terpadu untuk mendapatkan hasil, yang dilaksanakan oleh satu atau beberapa Instansi Pemerintah atau masyarakat yang dikoordinasikan oleh instansi pemerintah guna mencapai sasaran dan tujuan tertentu.</w:t>
      </w:r>
    </w:p>
    <w:p w:rsidR="0007159A" w:rsidRPr="00D21260" w:rsidRDefault="0007159A" w:rsidP="0007159A">
      <w:pPr>
        <w:autoSpaceDE w:val="0"/>
        <w:autoSpaceDN w:val="0"/>
        <w:adjustRightInd w:val="0"/>
        <w:spacing w:line="360" w:lineRule="auto"/>
        <w:ind w:firstLine="709"/>
        <w:contextualSpacing/>
        <w:jc w:val="both"/>
        <w:rPr>
          <w:rFonts w:ascii="Bookman Old Style" w:eastAsia="Calibri" w:hAnsi="Bookman Old Style" w:cs="Arial"/>
          <w:sz w:val="22"/>
          <w:szCs w:val="22"/>
          <w:lang w:eastAsia="en-US"/>
        </w:rPr>
      </w:pPr>
      <w:r w:rsidRPr="00D21260">
        <w:rPr>
          <w:rFonts w:ascii="Bookman Old Style" w:eastAsia="Calibri" w:hAnsi="Bookman Old Style" w:cs="Arial"/>
          <w:sz w:val="22"/>
          <w:szCs w:val="22"/>
          <w:lang w:val="en-US" w:eastAsia="en-US"/>
        </w:rPr>
        <w:tab/>
        <w:t xml:space="preserve">Untuk mengimplementasikan dan melaksanakan kebijakan/program tersebut, ditetapkan satu atau beberapa kegiatan dimana kegiatan itu sendiri merupakan bagian dari program yang dilaksanakan oleh satu atau beberapa satuan kerja sebagai bagian dari pencapaian sasaran yang terukur dan terarah pada suatu program. Dengan kata lain, rencana program perlu dijabarkan ke dalam kegiatan yang terukur kinerjanya, jelas kelompok sasarannya dan juga perencanaan anggarannya. </w:t>
      </w:r>
    </w:p>
    <w:p w:rsidR="0007159A" w:rsidRPr="00D21260" w:rsidRDefault="0007159A" w:rsidP="0007159A">
      <w:pPr>
        <w:spacing w:before="120" w:line="336" w:lineRule="auto"/>
        <w:ind w:left="567" w:firstLine="567"/>
        <w:jc w:val="both"/>
        <w:rPr>
          <w:rFonts w:ascii="Bookman Old Style" w:hAnsi="Bookman Old Style" w:cs="Tahoma"/>
          <w:sz w:val="22"/>
          <w:szCs w:val="22"/>
        </w:rPr>
      </w:pPr>
      <w:r w:rsidRPr="00D21260">
        <w:rPr>
          <w:rFonts w:ascii="Bookman Old Style" w:hAnsi="Bookman Old Style" w:cs="Tahoma"/>
          <w:sz w:val="22"/>
          <w:szCs w:val="22"/>
        </w:rPr>
        <w:t xml:space="preserve">Adapun Kinerja Pelayanan Perangkat Daerah Kecamatan Bontoharu </w:t>
      </w:r>
      <w:r w:rsidR="00132219" w:rsidRPr="00D21260">
        <w:rPr>
          <w:rFonts w:ascii="Bookman Old Style" w:hAnsi="Bookman Old Style" w:cs="Tahoma"/>
          <w:sz w:val="22"/>
          <w:szCs w:val="22"/>
        </w:rPr>
        <w:t>terdiri dari 6</w:t>
      </w:r>
      <w:r w:rsidRPr="00D21260">
        <w:rPr>
          <w:rFonts w:ascii="Bookman Old Style" w:hAnsi="Bookman Old Style" w:cs="Tahoma"/>
          <w:sz w:val="22"/>
          <w:szCs w:val="22"/>
        </w:rPr>
        <w:t xml:space="preserve"> Program sebagai berikut :</w:t>
      </w:r>
    </w:p>
    <w:p w:rsidR="00132219" w:rsidRPr="00D21260" w:rsidRDefault="00132219" w:rsidP="00132219">
      <w:pPr>
        <w:spacing w:after="200" w:line="360" w:lineRule="auto"/>
        <w:ind w:firstLine="720"/>
        <w:contextualSpacing/>
        <w:jc w:val="both"/>
        <w:rPr>
          <w:rFonts w:ascii="Bookman Old Style" w:eastAsia="Calibri" w:hAnsi="Bookman Old Style" w:cs="Arial"/>
          <w:sz w:val="22"/>
          <w:szCs w:val="22"/>
          <w:lang w:val="en-US" w:eastAsia="en-US"/>
        </w:rPr>
      </w:pPr>
    </w:p>
    <w:p w:rsidR="00132219" w:rsidRPr="00D21260" w:rsidRDefault="00132219" w:rsidP="00BA29CF">
      <w:pPr>
        <w:numPr>
          <w:ilvl w:val="0"/>
          <w:numId w:val="13"/>
        </w:numPr>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PROGRAM PENUNJANG URUSAN PEMERINTAHAN DAERAH KABUPATEN/KOTA</w:t>
      </w:r>
    </w:p>
    <w:p w:rsidR="00132219" w:rsidRPr="00D21260" w:rsidRDefault="00132219" w:rsidP="00132219">
      <w:pPr>
        <w:spacing w:after="200" w:line="360" w:lineRule="auto"/>
        <w:ind w:left="360"/>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Program ini dimaksudkan untuk meningkatkan penyelenggaraan administrasi, penataan kepegawaian dan administrasi keuangan secara efektif dalam menunjang kelancaran pelaksanaan tugas pokok dan fungsi Kecamatan Bontoharu di Kabupaten Kepulauan Selayar. Untuk mewujudkan tujuan program ini maka dilakukan kegiatan/subkegiatan yaitu :</w:t>
      </w:r>
    </w:p>
    <w:p w:rsidR="00132219" w:rsidRDefault="00132219" w:rsidP="00132219">
      <w:pPr>
        <w:spacing w:after="200" w:line="360" w:lineRule="auto"/>
        <w:ind w:left="360"/>
        <w:contextualSpacing/>
        <w:jc w:val="both"/>
        <w:rPr>
          <w:rFonts w:ascii="Bookman Old Style" w:eastAsia="Calibri" w:hAnsi="Bookman Old Style" w:cs="Arial"/>
          <w:sz w:val="22"/>
          <w:szCs w:val="22"/>
          <w:lang w:eastAsia="en-US"/>
        </w:rPr>
      </w:pPr>
      <w:r w:rsidRPr="00D21260">
        <w:rPr>
          <w:rFonts w:ascii="Bookman Old Style" w:eastAsia="Calibri" w:hAnsi="Bookman Old Style" w:cs="Arial"/>
          <w:sz w:val="22"/>
          <w:szCs w:val="22"/>
          <w:lang w:val="en-US" w:eastAsia="en-US"/>
        </w:rPr>
        <w:t>Kegiatan :</w:t>
      </w:r>
    </w:p>
    <w:p w:rsidR="00D21260" w:rsidRPr="00D21260" w:rsidRDefault="00D21260" w:rsidP="00132219">
      <w:pPr>
        <w:spacing w:after="200" w:line="360" w:lineRule="auto"/>
        <w:ind w:left="360"/>
        <w:contextualSpacing/>
        <w:jc w:val="both"/>
        <w:rPr>
          <w:rFonts w:ascii="Bookman Old Style" w:eastAsia="Calibri" w:hAnsi="Bookman Old Style" w:cs="Arial"/>
          <w:sz w:val="22"/>
          <w:szCs w:val="22"/>
          <w:lang w:eastAsia="en-US"/>
        </w:rPr>
      </w:pPr>
    </w:p>
    <w:p w:rsidR="00132219" w:rsidRPr="00D21260" w:rsidRDefault="00132219" w:rsidP="00BA29CF">
      <w:pPr>
        <w:numPr>
          <w:ilvl w:val="0"/>
          <w:numId w:val="14"/>
        </w:numPr>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Perencanaan, Penganggaran, dan Evaluasi Kinerja Perangkat Daerah;</w:t>
      </w:r>
    </w:p>
    <w:p w:rsidR="00132219" w:rsidRPr="00D21260" w:rsidRDefault="00132219" w:rsidP="00132219">
      <w:pPr>
        <w:spacing w:after="200" w:line="360" w:lineRule="auto"/>
        <w:ind w:left="720"/>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Sub Kegiatan :</w:t>
      </w:r>
    </w:p>
    <w:p w:rsidR="00132219" w:rsidRPr="00D21260" w:rsidRDefault="00132219" w:rsidP="00BA29CF">
      <w:pPr>
        <w:numPr>
          <w:ilvl w:val="1"/>
          <w:numId w:val="12"/>
        </w:numPr>
        <w:tabs>
          <w:tab w:val="left" w:pos="993"/>
        </w:tabs>
        <w:spacing w:after="200" w:line="360" w:lineRule="auto"/>
        <w:ind w:left="1080"/>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Penyusunan Dokumen Perencanaan Perangkat Daerah</w:t>
      </w:r>
    </w:p>
    <w:p w:rsidR="00132219" w:rsidRPr="00D21260" w:rsidRDefault="00132219" w:rsidP="00BA29CF">
      <w:pPr>
        <w:numPr>
          <w:ilvl w:val="1"/>
          <w:numId w:val="12"/>
        </w:numPr>
        <w:tabs>
          <w:tab w:val="left" w:pos="993"/>
        </w:tabs>
        <w:spacing w:after="200" w:line="360" w:lineRule="auto"/>
        <w:ind w:left="1080"/>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Koordinasi dan Penyusunan Dokumen RKA-SKPD</w:t>
      </w:r>
    </w:p>
    <w:p w:rsidR="00132219" w:rsidRPr="00D21260" w:rsidRDefault="00132219" w:rsidP="00BA29CF">
      <w:pPr>
        <w:numPr>
          <w:ilvl w:val="1"/>
          <w:numId w:val="12"/>
        </w:numPr>
        <w:tabs>
          <w:tab w:val="left" w:pos="993"/>
        </w:tabs>
        <w:spacing w:after="200" w:line="360" w:lineRule="auto"/>
        <w:ind w:left="1080"/>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Koordinasi dan Penyusunan Dokumen Perubahan RKA-SKPD</w:t>
      </w:r>
    </w:p>
    <w:p w:rsidR="00132219" w:rsidRPr="00D21260" w:rsidRDefault="00132219" w:rsidP="00BA29CF">
      <w:pPr>
        <w:numPr>
          <w:ilvl w:val="1"/>
          <w:numId w:val="12"/>
        </w:numPr>
        <w:tabs>
          <w:tab w:val="left" w:pos="993"/>
        </w:tabs>
        <w:spacing w:after="200" w:line="360" w:lineRule="auto"/>
        <w:ind w:left="1080"/>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Koordinasi dan Penyusunan DPA-SKPD</w:t>
      </w:r>
    </w:p>
    <w:p w:rsidR="00132219" w:rsidRPr="00D21260" w:rsidRDefault="00132219" w:rsidP="00BA29CF">
      <w:pPr>
        <w:numPr>
          <w:ilvl w:val="1"/>
          <w:numId w:val="12"/>
        </w:numPr>
        <w:tabs>
          <w:tab w:val="left" w:pos="993"/>
        </w:tabs>
        <w:spacing w:after="200" w:line="360" w:lineRule="auto"/>
        <w:ind w:left="1080"/>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Koordinasi dan Penyusunan Perubahan DPA- SKPD</w:t>
      </w:r>
    </w:p>
    <w:p w:rsidR="00132219" w:rsidRPr="00D21260" w:rsidRDefault="00132219" w:rsidP="00BA29CF">
      <w:pPr>
        <w:numPr>
          <w:ilvl w:val="1"/>
          <w:numId w:val="12"/>
        </w:numPr>
        <w:tabs>
          <w:tab w:val="left" w:pos="993"/>
        </w:tabs>
        <w:spacing w:after="200" w:line="360" w:lineRule="auto"/>
        <w:ind w:left="1080"/>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Koordinasi dan Penyusunan Laporan Capaian Kinerja dan Ikhtisar Realisasi Kinerja SKPD</w:t>
      </w:r>
    </w:p>
    <w:p w:rsidR="00D21260" w:rsidRDefault="00D21260" w:rsidP="00D21260">
      <w:pPr>
        <w:tabs>
          <w:tab w:val="left" w:pos="993"/>
        </w:tabs>
        <w:spacing w:after="200" w:line="360" w:lineRule="auto"/>
        <w:ind w:left="786"/>
        <w:contextualSpacing/>
        <w:jc w:val="both"/>
        <w:rPr>
          <w:rFonts w:ascii="Bookman Old Style" w:eastAsia="Calibri" w:hAnsi="Bookman Old Style" w:cs="Arial"/>
          <w:sz w:val="22"/>
          <w:szCs w:val="22"/>
          <w:lang w:eastAsia="en-US"/>
        </w:rPr>
      </w:pPr>
    </w:p>
    <w:p w:rsidR="00132219" w:rsidRPr="00D21260" w:rsidRDefault="00132219" w:rsidP="00BA29CF">
      <w:pPr>
        <w:numPr>
          <w:ilvl w:val="0"/>
          <w:numId w:val="14"/>
        </w:numPr>
        <w:tabs>
          <w:tab w:val="left" w:pos="993"/>
        </w:tabs>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Administrasi Keuangan Perangkat Daerah;</w:t>
      </w:r>
    </w:p>
    <w:p w:rsidR="00132219" w:rsidRPr="00D21260" w:rsidRDefault="00132219" w:rsidP="00BA29CF">
      <w:pPr>
        <w:numPr>
          <w:ilvl w:val="0"/>
          <w:numId w:val="15"/>
        </w:numPr>
        <w:tabs>
          <w:tab w:val="left" w:pos="993"/>
        </w:tabs>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Penyediaan Gaji dan Tunjangan ASN</w:t>
      </w:r>
    </w:p>
    <w:p w:rsidR="00132219" w:rsidRPr="00D21260" w:rsidRDefault="00132219" w:rsidP="00BA29CF">
      <w:pPr>
        <w:numPr>
          <w:ilvl w:val="0"/>
          <w:numId w:val="15"/>
        </w:numPr>
        <w:tabs>
          <w:tab w:val="left" w:pos="993"/>
        </w:tabs>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eastAsia="en-US"/>
        </w:rPr>
        <w:t>Penyedian Administrasi pelaksanaan tugas ASN</w:t>
      </w:r>
    </w:p>
    <w:p w:rsidR="00132219" w:rsidRPr="00D21260" w:rsidRDefault="00132219" w:rsidP="00BA29CF">
      <w:pPr>
        <w:numPr>
          <w:ilvl w:val="0"/>
          <w:numId w:val="15"/>
        </w:numPr>
        <w:tabs>
          <w:tab w:val="left" w:pos="993"/>
        </w:tabs>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Koordinasi dan Penyusunan Laporan Keuangan Akhir Tahun SKPD</w:t>
      </w:r>
    </w:p>
    <w:p w:rsidR="00132219" w:rsidRPr="00D21260" w:rsidRDefault="00132219" w:rsidP="00BA29CF">
      <w:pPr>
        <w:numPr>
          <w:ilvl w:val="0"/>
          <w:numId w:val="15"/>
        </w:numPr>
        <w:tabs>
          <w:tab w:val="left" w:pos="993"/>
        </w:tabs>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Koordinasi dan Penyusunan Laporan Keuangan Bulanan / Triwulanan / Semesteran SKPD</w:t>
      </w:r>
    </w:p>
    <w:p w:rsidR="00132219" w:rsidRPr="00D21260" w:rsidRDefault="00132219" w:rsidP="00BA29CF">
      <w:pPr>
        <w:numPr>
          <w:ilvl w:val="0"/>
          <w:numId w:val="14"/>
        </w:numPr>
        <w:tabs>
          <w:tab w:val="left" w:pos="993"/>
        </w:tabs>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Administrasi Barang Milik Daerah pada Perangkat Daerah;</w:t>
      </w:r>
    </w:p>
    <w:p w:rsidR="00132219" w:rsidRPr="00D21260" w:rsidRDefault="00132219" w:rsidP="00BA29CF">
      <w:pPr>
        <w:numPr>
          <w:ilvl w:val="0"/>
          <w:numId w:val="16"/>
        </w:numPr>
        <w:tabs>
          <w:tab w:val="left" w:pos="993"/>
        </w:tabs>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Rekonsiliasi dan  Penyusunan  Laporan  Barang Milik Daerah pada SKPD</w:t>
      </w:r>
    </w:p>
    <w:p w:rsidR="00132219" w:rsidRPr="00D21260" w:rsidRDefault="00132219" w:rsidP="00BA29CF">
      <w:pPr>
        <w:numPr>
          <w:ilvl w:val="0"/>
          <w:numId w:val="14"/>
        </w:numPr>
        <w:tabs>
          <w:tab w:val="left" w:pos="993"/>
        </w:tabs>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 xml:space="preserve">Administrasi Kepegawaian Perangkat Daerah; </w:t>
      </w:r>
    </w:p>
    <w:p w:rsidR="00132219" w:rsidRPr="00D21260" w:rsidRDefault="00132219" w:rsidP="00BA29CF">
      <w:pPr>
        <w:numPr>
          <w:ilvl w:val="0"/>
          <w:numId w:val="17"/>
        </w:numPr>
        <w:tabs>
          <w:tab w:val="left" w:pos="993"/>
        </w:tabs>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Pengadaan Pakaian Dinas Beserta Atribut Kelengkapannya</w:t>
      </w:r>
    </w:p>
    <w:p w:rsidR="00132219" w:rsidRPr="00D21260" w:rsidRDefault="00132219" w:rsidP="00BA29CF">
      <w:pPr>
        <w:numPr>
          <w:ilvl w:val="0"/>
          <w:numId w:val="17"/>
        </w:numPr>
        <w:tabs>
          <w:tab w:val="left" w:pos="993"/>
        </w:tabs>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Koordinasi dan  Pelaksanaan  Sistem  Informasi Kepegawaian</w:t>
      </w:r>
    </w:p>
    <w:p w:rsidR="00132219" w:rsidRPr="00D21260" w:rsidRDefault="00132219" w:rsidP="00BA29CF">
      <w:pPr>
        <w:numPr>
          <w:ilvl w:val="0"/>
          <w:numId w:val="17"/>
        </w:numPr>
        <w:tabs>
          <w:tab w:val="left" w:pos="993"/>
        </w:tabs>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Pendidikan dan Pelatihan Pegawai Berdasarkan Tugas dan Fungsi</w:t>
      </w:r>
    </w:p>
    <w:p w:rsidR="00132219" w:rsidRPr="00D21260" w:rsidRDefault="00132219" w:rsidP="00BA29CF">
      <w:pPr>
        <w:numPr>
          <w:ilvl w:val="0"/>
          <w:numId w:val="17"/>
        </w:numPr>
        <w:tabs>
          <w:tab w:val="left" w:pos="993"/>
        </w:tabs>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eastAsia="en-US"/>
        </w:rPr>
        <w:t>Pendataan dan Pengolahan Administrasi Kepegawaian</w:t>
      </w:r>
    </w:p>
    <w:p w:rsidR="00132219" w:rsidRPr="00D21260" w:rsidRDefault="00132219" w:rsidP="00BA29CF">
      <w:pPr>
        <w:numPr>
          <w:ilvl w:val="0"/>
          <w:numId w:val="17"/>
        </w:numPr>
        <w:tabs>
          <w:tab w:val="left" w:pos="993"/>
        </w:tabs>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eastAsia="en-US"/>
        </w:rPr>
        <w:t>Bimbingan Tehnis Implementasi peraturan Perundang-undangan</w:t>
      </w:r>
    </w:p>
    <w:p w:rsidR="00132219" w:rsidRPr="00D21260" w:rsidRDefault="00132219" w:rsidP="00BA29CF">
      <w:pPr>
        <w:numPr>
          <w:ilvl w:val="0"/>
          <w:numId w:val="14"/>
        </w:numPr>
        <w:tabs>
          <w:tab w:val="left" w:pos="993"/>
        </w:tabs>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Administrasi Umum Perangkat Daerah;</w:t>
      </w:r>
    </w:p>
    <w:p w:rsidR="00132219" w:rsidRPr="00D21260" w:rsidRDefault="00132219" w:rsidP="00BA29CF">
      <w:pPr>
        <w:numPr>
          <w:ilvl w:val="0"/>
          <w:numId w:val="18"/>
        </w:numPr>
        <w:tabs>
          <w:tab w:val="left" w:pos="993"/>
        </w:tabs>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Penyediaan Peralatan dan Perlengkapan Kantor</w:t>
      </w:r>
    </w:p>
    <w:p w:rsidR="00132219" w:rsidRPr="00D21260" w:rsidRDefault="00132219" w:rsidP="00BA29CF">
      <w:pPr>
        <w:numPr>
          <w:ilvl w:val="0"/>
          <w:numId w:val="18"/>
        </w:numPr>
        <w:tabs>
          <w:tab w:val="left" w:pos="993"/>
        </w:tabs>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Penyediaan Bahan Logistik Kantor</w:t>
      </w:r>
    </w:p>
    <w:p w:rsidR="00132219" w:rsidRPr="00D21260" w:rsidRDefault="00132219" w:rsidP="00BA29CF">
      <w:pPr>
        <w:numPr>
          <w:ilvl w:val="0"/>
          <w:numId w:val="18"/>
        </w:numPr>
        <w:tabs>
          <w:tab w:val="left" w:pos="993"/>
        </w:tabs>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Penyediaan Barang Cetakan dan Penggandaan</w:t>
      </w:r>
    </w:p>
    <w:p w:rsidR="00132219" w:rsidRPr="00D21260" w:rsidRDefault="00132219" w:rsidP="00BA29CF">
      <w:pPr>
        <w:numPr>
          <w:ilvl w:val="0"/>
          <w:numId w:val="18"/>
        </w:numPr>
        <w:tabs>
          <w:tab w:val="left" w:pos="993"/>
        </w:tabs>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Penyediaan Bahan Bacaan dan Peraturan Perundang-undangan</w:t>
      </w:r>
    </w:p>
    <w:p w:rsidR="00132219" w:rsidRPr="00D21260" w:rsidRDefault="00132219" w:rsidP="00BA29CF">
      <w:pPr>
        <w:numPr>
          <w:ilvl w:val="0"/>
          <w:numId w:val="18"/>
        </w:numPr>
        <w:tabs>
          <w:tab w:val="left" w:pos="993"/>
        </w:tabs>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Fasilitasi Kunjungan Tamu</w:t>
      </w:r>
    </w:p>
    <w:p w:rsidR="00132219" w:rsidRPr="00D21260" w:rsidRDefault="00132219" w:rsidP="00BA29CF">
      <w:pPr>
        <w:numPr>
          <w:ilvl w:val="0"/>
          <w:numId w:val="18"/>
        </w:numPr>
        <w:tabs>
          <w:tab w:val="left" w:pos="993"/>
        </w:tabs>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Penyelenggaraan Rapat Koordinasi dan Konsultasi SKPD</w:t>
      </w:r>
    </w:p>
    <w:p w:rsidR="00132219" w:rsidRPr="00D21260" w:rsidRDefault="00132219" w:rsidP="00BA29CF">
      <w:pPr>
        <w:numPr>
          <w:ilvl w:val="0"/>
          <w:numId w:val="14"/>
        </w:numPr>
        <w:tabs>
          <w:tab w:val="left" w:pos="993"/>
        </w:tabs>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Pengadaan Barang Milik Daerah Penunjang Urusan Pemerintah Daerah;</w:t>
      </w:r>
    </w:p>
    <w:p w:rsidR="00132219" w:rsidRPr="00D21260" w:rsidRDefault="00132219" w:rsidP="00BA29CF">
      <w:pPr>
        <w:numPr>
          <w:ilvl w:val="0"/>
          <w:numId w:val="19"/>
        </w:numPr>
        <w:tabs>
          <w:tab w:val="left" w:pos="993"/>
        </w:tabs>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Pengadaan Mebel</w:t>
      </w:r>
    </w:p>
    <w:p w:rsidR="00132219" w:rsidRPr="00D21260" w:rsidRDefault="00132219" w:rsidP="00BA29CF">
      <w:pPr>
        <w:numPr>
          <w:ilvl w:val="0"/>
          <w:numId w:val="19"/>
        </w:numPr>
        <w:tabs>
          <w:tab w:val="left" w:pos="993"/>
        </w:tabs>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eastAsia="en-US"/>
        </w:rPr>
        <w:t>Pengadaan aset tetap lainnya</w:t>
      </w:r>
    </w:p>
    <w:p w:rsidR="00132219" w:rsidRPr="00D21260" w:rsidRDefault="00132219" w:rsidP="00BA29CF">
      <w:pPr>
        <w:numPr>
          <w:ilvl w:val="0"/>
          <w:numId w:val="19"/>
        </w:numPr>
        <w:spacing w:after="200" w:line="276" w:lineRule="auto"/>
        <w:contextualSpacing/>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Pengadaan peralatan dan mesin lainnya</w:t>
      </w:r>
    </w:p>
    <w:p w:rsidR="00132219" w:rsidRPr="00D21260" w:rsidRDefault="00132219" w:rsidP="00BA29CF">
      <w:pPr>
        <w:numPr>
          <w:ilvl w:val="0"/>
          <w:numId w:val="19"/>
        </w:numPr>
        <w:tabs>
          <w:tab w:val="left" w:pos="993"/>
        </w:tabs>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eastAsia="en-US"/>
        </w:rPr>
        <w:t>Pengadaan kendaraan perorangan dinas atau kendaraan dinas jabatan</w:t>
      </w:r>
    </w:p>
    <w:p w:rsidR="00132219" w:rsidRPr="00D21260" w:rsidRDefault="00132219" w:rsidP="00BA29CF">
      <w:pPr>
        <w:numPr>
          <w:ilvl w:val="0"/>
          <w:numId w:val="19"/>
        </w:numPr>
        <w:tabs>
          <w:tab w:val="left" w:pos="993"/>
        </w:tabs>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Pengadaan Sarana dan Prasarana Gedung Kantor atau Bangunan Lainnya</w:t>
      </w:r>
    </w:p>
    <w:p w:rsidR="00132219" w:rsidRPr="00D21260" w:rsidRDefault="00132219" w:rsidP="00BA29CF">
      <w:pPr>
        <w:numPr>
          <w:ilvl w:val="0"/>
          <w:numId w:val="19"/>
        </w:numPr>
        <w:tabs>
          <w:tab w:val="left" w:pos="993"/>
        </w:tabs>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Pengadaan Sarana dan Prasarana Pendukung Gedung Kantor atau Bangunan Lainnya</w:t>
      </w:r>
    </w:p>
    <w:p w:rsidR="00132219" w:rsidRPr="00D21260" w:rsidRDefault="00132219" w:rsidP="00BA29CF">
      <w:pPr>
        <w:numPr>
          <w:ilvl w:val="0"/>
          <w:numId w:val="14"/>
        </w:numPr>
        <w:tabs>
          <w:tab w:val="left" w:pos="993"/>
        </w:tabs>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Penyediaan Jasa Penunjang Urusan Pemerintahan Daerah;</w:t>
      </w:r>
    </w:p>
    <w:p w:rsidR="00132219" w:rsidRPr="00D21260" w:rsidRDefault="00132219" w:rsidP="00BA29CF">
      <w:pPr>
        <w:numPr>
          <w:ilvl w:val="0"/>
          <w:numId w:val="20"/>
        </w:numPr>
        <w:tabs>
          <w:tab w:val="left" w:pos="993"/>
        </w:tabs>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Penyediaan Jasa Komunikasi, Sumber Daya Air dan Listrik</w:t>
      </w:r>
    </w:p>
    <w:p w:rsidR="00132219" w:rsidRPr="00D21260" w:rsidRDefault="00132219" w:rsidP="00BA29CF">
      <w:pPr>
        <w:numPr>
          <w:ilvl w:val="0"/>
          <w:numId w:val="20"/>
        </w:numPr>
        <w:tabs>
          <w:tab w:val="left" w:pos="993"/>
        </w:tabs>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Penyediaan Jasa Peralatan dan Perlengkapan Kantor</w:t>
      </w:r>
    </w:p>
    <w:p w:rsidR="00132219" w:rsidRPr="00D21260" w:rsidRDefault="00132219" w:rsidP="00BA29CF">
      <w:pPr>
        <w:numPr>
          <w:ilvl w:val="0"/>
          <w:numId w:val="20"/>
        </w:numPr>
        <w:tabs>
          <w:tab w:val="left" w:pos="993"/>
        </w:tabs>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Penyediaan Jasa Pelayanan Umum Kantor</w:t>
      </w:r>
    </w:p>
    <w:p w:rsidR="00132219" w:rsidRPr="00D21260" w:rsidRDefault="00132219" w:rsidP="00BA29CF">
      <w:pPr>
        <w:numPr>
          <w:ilvl w:val="0"/>
          <w:numId w:val="14"/>
        </w:numPr>
        <w:tabs>
          <w:tab w:val="left" w:pos="993"/>
        </w:tabs>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Pemeliharaan Barang Milik Daerah Penunjang Urusan Pemerintahan Daerah;</w:t>
      </w:r>
    </w:p>
    <w:p w:rsidR="00132219" w:rsidRPr="00D21260" w:rsidRDefault="00132219" w:rsidP="00BA29CF">
      <w:pPr>
        <w:numPr>
          <w:ilvl w:val="0"/>
          <w:numId w:val="21"/>
        </w:numPr>
        <w:tabs>
          <w:tab w:val="left" w:pos="993"/>
        </w:tabs>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Pemeliharaan Peralatan dan Mesin Lainnya</w:t>
      </w:r>
    </w:p>
    <w:p w:rsidR="00132219" w:rsidRPr="00D21260" w:rsidRDefault="00132219" w:rsidP="00BA29CF">
      <w:pPr>
        <w:numPr>
          <w:ilvl w:val="0"/>
          <w:numId w:val="21"/>
        </w:numPr>
        <w:tabs>
          <w:tab w:val="left" w:pos="993"/>
        </w:tabs>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lastRenderedPageBreak/>
        <w:t>Pemeliharaan Aset Tetap Lainnya</w:t>
      </w:r>
    </w:p>
    <w:p w:rsidR="00132219" w:rsidRPr="00D21260" w:rsidRDefault="00132219" w:rsidP="00BA29CF">
      <w:pPr>
        <w:numPr>
          <w:ilvl w:val="0"/>
          <w:numId w:val="21"/>
        </w:numPr>
        <w:tabs>
          <w:tab w:val="left" w:pos="993"/>
        </w:tabs>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Pemeliharaan/Rehabilitasi Gedung Kantor dan Bangunan Lainnya</w:t>
      </w:r>
    </w:p>
    <w:p w:rsidR="00132219" w:rsidRPr="00D21260" w:rsidRDefault="00132219" w:rsidP="00BA29CF">
      <w:pPr>
        <w:numPr>
          <w:ilvl w:val="0"/>
          <w:numId w:val="21"/>
        </w:numPr>
        <w:tabs>
          <w:tab w:val="left" w:pos="993"/>
        </w:tabs>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eastAsia="en-US"/>
        </w:rPr>
        <w:t>Penyediaan jasa pemeliharaan,biaya pemeliharaan dan pajak kendaraan perorangan dinas atau dinas jabatn</w:t>
      </w:r>
    </w:p>
    <w:p w:rsidR="00132219" w:rsidRPr="00D21260" w:rsidRDefault="00132219" w:rsidP="00BA29CF">
      <w:pPr>
        <w:numPr>
          <w:ilvl w:val="0"/>
          <w:numId w:val="21"/>
        </w:numPr>
        <w:tabs>
          <w:tab w:val="left" w:pos="993"/>
        </w:tabs>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eastAsia="en-US"/>
        </w:rPr>
        <w:t>Pembinaan,pengawasan dan pengendalian barang milik daerah pada SKPD</w:t>
      </w:r>
    </w:p>
    <w:p w:rsidR="00D21260" w:rsidRPr="00D21260" w:rsidRDefault="00D21260" w:rsidP="00132219">
      <w:pPr>
        <w:tabs>
          <w:tab w:val="left" w:pos="993"/>
        </w:tabs>
        <w:spacing w:after="200" w:line="360" w:lineRule="auto"/>
        <w:jc w:val="both"/>
        <w:rPr>
          <w:rFonts w:ascii="Bookman Old Style" w:eastAsia="Calibri" w:hAnsi="Bookman Old Style" w:cs="Arial"/>
          <w:sz w:val="12"/>
          <w:szCs w:val="22"/>
          <w:lang w:eastAsia="en-US"/>
        </w:rPr>
      </w:pPr>
    </w:p>
    <w:p w:rsidR="00132219" w:rsidRPr="00D21260" w:rsidRDefault="00132219" w:rsidP="00132219">
      <w:pPr>
        <w:tabs>
          <w:tab w:val="left" w:pos="993"/>
        </w:tabs>
        <w:spacing w:after="200" w:line="360" w:lineRule="auto"/>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UNSUR KEWILAYAHAN</w:t>
      </w:r>
    </w:p>
    <w:p w:rsidR="00132219" w:rsidRPr="00D21260" w:rsidRDefault="00132219" w:rsidP="00BA29CF">
      <w:pPr>
        <w:numPr>
          <w:ilvl w:val="0"/>
          <w:numId w:val="13"/>
        </w:numPr>
        <w:tabs>
          <w:tab w:val="left" w:pos="993"/>
        </w:tabs>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PROGRAM PENYELENGGARAAN PEMERINTAHAN DAN PELAYANAN PUBLIK</w:t>
      </w:r>
    </w:p>
    <w:p w:rsidR="00132219" w:rsidRPr="00D21260" w:rsidRDefault="00132219" w:rsidP="00132219">
      <w:pPr>
        <w:spacing w:after="200" w:line="360" w:lineRule="auto"/>
        <w:ind w:left="360" w:hanging="27"/>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Program ini dimaksudkan untuk meningkatkan pelayanan bagi aparatur dalam menunjang kelancaran pelaksanaan tugas pokok dan fungsi untuk pendukung terlaksaananya pelayanan publik. Untuk mewujudkan tujuan program ini maka dilakukan kegiatan / subkegiatan yaitu :</w:t>
      </w:r>
    </w:p>
    <w:p w:rsidR="00132219" w:rsidRPr="00D21260" w:rsidRDefault="00132219" w:rsidP="00132219">
      <w:pPr>
        <w:spacing w:after="200" w:line="360" w:lineRule="auto"/>
        <w:ind w:left="360" w:hanging="27"/>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Kegiatan :</w:t>
      </w:r>
    </w:p>
    <w:p w:rsidR="00132219" w:rsidRPr="00D21260" w:rsidRDefault="00132219" w:rsidP="00BA29CF">
      <w:pPr>
        <w:numPr>
          <w:ilvl w:val="2"/>
          <w:numId w:val="12"/>
        </w:numPr>
        <w:tabs>
          <w:tab w:val="left" w:pos="1134"/>
        </w:tabs>
        <w:spacing w:after="200" w:line="360" w:lineRule="auto"/>
        <w:ind w:left="720"/>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Penyelenggaraan Urusan Pemerintahan yang tidak Dilaksanakan oleh Unit Kerja Perangkat Daerah yang Ada di Kecamatan;</w:t>
      </w:r>
    </w:p>
    <w:p w:rsidR="00132219" w:rsidRPr="00D21260" w:rsidRDefault="00132219" w:rsidP="00BA29CF">
      <w:pPr>
        <w:numPr>
          <w:ilvl w:val="0"/>
          <w:numId w:val="22"/>
        </w:numPr>
        <w:tabs>
          <w:tab w:val="left" w:pos="1134"/>
        </w:tabs>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Fasilitasi Percepatan Pencapaian Standar Pelayanan Minimal di Wilayah Kecamatan</w:t>
      </w:r>
    </w:p>
    <w:p w:rsidR="00132219" w:rsidRPr="00D21260" w:rsidRDefault="00132219" w:rsidP="00BA29CF">
      <w:pPr>
        <w:numPr>
          <w:ilvl w:val="2"/>
          <w:numId w:val="12"/>
        </w:numPr>
        <w:tabs>
          <w:tab w:val="left" w:pos="1134"/>
        </w:tabs>
        <w:spacing w:after="200" w:line="360" w:lineRule="auto"/>
        <w:ind w:left="720"/>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Pelaksanaan Urusan Pemerintahan yang Dilimpahkan kepada Camat;</w:t>
      </w:r>
    </w:p>
    <w:p w:rsidR="00132219" w:rsidRPr="00D21260" w:rsidRDefault="00132219" w:rsidP="00BA29CF">
      <w:pPr>
        <w:numPr>
          <w:ilvl w:val="0"/>
          <w:numId w:val="23"/>
        </w:numPr>
        <w:tabs>
          <w:tab w:val="left" w:pos="1134"/>
        </w:tabs>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eastAsia="en-US"/>
        </w:rPr>
        <w:t>Peningkatan efektivitas kegiatan Pemerintahan di Wilayah Kecamatan</w:t>
      </w:r>
    </w:p>
    <w:p w:rsidR="00132219" w:rsidRPr="00D21260" w:rsidRDefault="00132219" w:rsidP="00BA29CF">
      <w:pPr>
        <w:numPr>
          <w:ilvl w:val="0"/>
          <w:numId w:val="23"/>
        </w:numPr>
        <w:tabs>
          <w:tab w:val="left" w:pos="1134"/>
        </w:tabs>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Pelaksanaan Urusan Pemerintahan yang terkait dengan Kewenangan Lain yang Dilimpahkan</w:t>
      </w:r>
    </w:p>
    <w:p w:rsidR="00132219" w:rsidRPr="00D21260" w:rsidRDefault="00132219" w:rsidP="00132219">
      <w:pPr>
        <w:spacing w:after="200" w:line="360" w:lineRule="auto"/>
        <w:ind w:left="720"/>
        <w:contextualSpacing/>
        <w:jc w:val="both"/>
        <w:rPr>
          <w:rFonts w:ascii="Bookman Old Style" w:eastAsia="Calibri" w:hAnsi="Bookman Old Style" w:cs="Arial"/>
          <w:sz w:val="22"/>
          <w:szCs w:val="22"/>
          <w:lang w:eastAsia="en-US"/>
        </w:rPr>
      </w:pPr>
    </w:p>
    <w:p w:rsidR="00132219" w:rsidRPr="00D21260" w:rsidRDefault="00132219" w:rsidP="00BA29CF">
      <w:pPr>
        <w:numPr>
          <w:ilvl w:val="0"/>
          <w:numId w:val="13"/>
        </w:numPr>
        <w:tabs>
          <w:tab w:val="left" w:pos="567"/>
        </w:tabs>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 xml:space="preserve">PROGRAM PEMBERDAYAAN MASYARAKAT DESA DAN KELURAHAN </w:t>
      </w:r>
    </w:p>
    <w:p w:rsidR="00132219" w:rsidRPr="00D21260" w:rsidRDefault="00132219" w:rsidP="00132219">
      <w:pPr>
        <w:tabs>
          <w:tab w:val="left" w:pos="567"/>
        </w:tabs>
        <w:spacing w:after="200" w:line="360" w:lineRule="auto"/>
        <w:ind w:left="360"/>
        <w:contextualSpacing/>
        <w:jc w:val="both"/>
        <w:rPr>
          <w:rFonts w:ascii="Bookman Old Style" w:eastAsia="Calibri" w:hAnsi="Bookman Old Style" w:cs="Arial"/>
          <w:sz w:val="14"/>
          <w:szCs w:val="22"/>
          <w:lang w:val="en-US" w:eastAsia="en-US"/>
        </w:rPr>
      </w:pPr>
    </w:p>
    <w:p w:rsidR="00132219" w:rsidRPr="00D21260" w:rsidRDefault="00132219" w:rsidP="00132219">
      <w:pPr>
        <w:spacing w:after="200" w:line="360" w:lineRule="auto"/>
        <w:ind w:left="709" w:firstLine="426"/>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Program ini dimaksudkan untuk meningkatkan partisifasi masyarakat dalam pembangunan di wilayah desanya. Untuk mewujudkan tujuan program ini maka dilakukan kegiatan-kegiatan yaitu :</w:t>
      </w:r>
    </w:p>
    <w:p w:rsidR="00132219" w:rsidRPr="00D21260" w:rsidRDefault="00132219" w:rsidP="00132219">
      <w:pPr>
        <w:spacing w:after="200" w:line="360" w:lineRule="auto"/>
        <w:ind w:left="709" w:firstLine="11"/>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Kegiatan :</w:t>
      </w:r>
    </w:p>
    <w:p w:rsidR="00132219" w:rsidRPr="00D21260" w:rsidRDefault="00132219" w:rsidP="00132219">
      <w:pPr>
        <w:spacing w:after="200" w:line="360" w:lineRule="auto"/>
        <w:ind w:left="720" w:hanging="360"/>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A. Koordinasi Kegiatan Pemberdayaan Desa</w:t>
      </w:r>
    </w:p>
    <w:p w:rsidR="00132219" w:rsidRPr="00D21260" w:rsidRDefault="00132219" w:rsidP="00132219">
      <w:pPr>
        <w:spacing w:after="200" w:line="360" w:lineRule="auto"/>
        <w:ind w:left="1080" w:hanging="360"/>
        <w:contextualSpacing/>
        <w:jc w:val="both"/>
        <w:rPr>
          <w:rFonts w:ascii="Bookman Old Style" w:eastAsia="Calibri" w:hAnsi="Bookman Old Style" w:cs="Arial"/>
          <w:sz w:val="22"/>
          <w:szCs w:val="22"/>
          <w:lang w:eastAsia="en-US"/>
        </w:rPr>
      </w:pPr>
      <w:r w:rsidRPr="00D21260">
        <w:rPr>
          <w:rFonts w:ascii="Bookman Old Style" w:eastAsia="Calibri" w:hAnsi="Bookman Old Style" w:cs="Arial"/>
          <w:sz w:val="22"/>
          <w:szCs w:val="22"/>
          <w:lang w:val="en-US" w:eastAsia="en-US"/>
        </w:rPr>
        <w:t>a</w:t>
      </w:r>
      <w:r w:rsidRPr="00D21260">
        <w:rPr>
          <w:rFonts w:ascii="Bookman Old Style" w:eastAsia="Calibri" w:hAnsi="Bookman Old Style"/>
          <w:sz w:val="22"/>
          <w:szCs w:val="22"/>
          <w:lang w:val="en-US" w:eastAsia="en-US"/>
        </w:rPr>
        <w:t xml:space="preserve"> </w:t>
      </w:r>
      <w:r w:rsidRPr="00D21260">
        <w:rPr>
          <w:rFonts w:ascii="Bookman Old Style" w:eastAsia="Calibri" w:hAnsi="Bookman Old Style" w:cs="Arial"/>
          <w:sz w:val="22"/>
          <w:szCs w:val="22"/>
          <w:lang w:val="en-US" w:eastAsia="en-US"/>
        </w:rPr>
        <w:t>Peningkatan Partisipasi Masyarakat dalam Forum Musyawarah Perencanaan Pembangunan di Desa</w:t>
      </w:r>
    </w:p>
    <w:p w:rsidR="00132219" w:rsidRPr="00D21260" w:rsidRDefault="00132219" w:rsidP="00132219">
      <w:pPr>
        <w:spacing w:after="200" w:line="360" w:lineRule="auto"/>
        <w:ind w:left="1080" w:hanging="371"/>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eastAsia="en-US"/>
        </w:rPr>
        <w:t xml:space="preserve">b.  </w:t>
      </w:r>
      <w:r w:rsidRPr="00D21260">
        <w:rPr>
          <w:rFonts w:ascii="Bookman Old Style" w:eastAsia="Calibri" w:hAnsi="Bookman Old Style" w:cs="Arial"/>
          <w:sz w:val="22"/>
          <w:szCs w:val="22"/>
          <w:lang w:val="en-US" w:eastAsia="en-US"/>
        </w:rPr>
        <w:t>Sinkronisasi Program Kerja dan Kegiatan Pemberdayaan Masyarakat yang Dilakukan oleh Pemerintah dan Swasta di Wilayah Kerja Kecamatan</w:t>
      </w:r>
    </w:p>
    <w:p w:rsidR="00132219" w:rsidRPr="00D21260" w:rsidRDefault="00132219" w:rsidP="00BA29CF">
      <w:pPr>
        <w:numPr>
          <w:ilvl w:val="0"/>
          <w:numId w:val="23"/>
        </w:numPr>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Peningkatan Efektifitas Kegiatan Pemberdayaan Masyarakat di Wilayah Kecamatan</w:t>
      </w:r>
    </w:p>
    <w:p w:rsidR="00132219" w:rsidRPr="00D21260" w:rsidRDefault="00132219" w:rsidP="00132219">
      <w:pPr>
        <w:spacing w:after="200" w:line="360" w:lineRule="auto"/>
        <w:ind w:left="1080" w:hanging="654"/>
        <w:contextualSpacing/>
        <w:jc w:val="both"/>
        <w:rPr>
          <w:rFonts w:ascii="Bookman Old Style" w:eastAsia="Calibri" w:hAnsi="Bookman Old Style" w:cs="Arial"/>
          <w:sz w:val="6"/>
          <w:szCs w:val="22"/>
          <w:lang w:eastAsia="en-US"/>
        </w:rPr>
      </w:pPr>
    </w:p>
    <w:p w:rsidR="00132219" w:rsidRPr="00D21260" w:rsidRDefault="00132219" w:rsidP="00132219">
      <w:pPr>
        <w:spacing w:after="200" w:line="360" w:lineRule="auto"/>
        <w:ind w:left="1080" w:hanging="654"/>
        <w:contextualSpacing/>
        <w:jc w:val="both"/>
        <w:rPr>
          <w:rFonts w:ascii="Bookman Old Style" w:eastAsia="Calibri" w:hAnsi="Bookman Old Style" w:cs="Arial"/>
          <w:sz w:val="22"/>
          <w:szCs w:val="22"/>
          <w:lang w:eastAsia="en-US"/>
        </w:rPr>
      </w:pPr>
      <w:r w:rsidRPr="00D21260">
        <w:rPr>
          <w:rFonts w:ascii="Bookman Old Style" w:eastAsia="Calibri" w:hAnsi="Bookman Old Style" w:cs="Arial"/>
          <w:sz w:val="22"/>
          <w:szCs w:val="22"/>
          <w:lang w:eastAsia="en-US"/>
        </w:rPr>
        <w:lastRenderedPageBreak/>
        <w:t>B</w:t>
      </w:r>
      <w:r w:rsidRPr="00D21260">
        <w:rPr>
          <w:rFonts w:ascii="Bookman Old Style" w:eastAsia="Calibri" w:hAnsi="Bookman Old Style" w:cs="Arial"/>
          <w:sz w:val="22"/>
          <w:szCs w:val="22"/>
          <w:lang w:val="en-US" w:eastAsia="en-US"/>
        </w:rPr>
        <w:t xml:space="preserve">. </w:t>
      </w:r>
      <w:r w:rsidRPr="00D21260">
        <w:rPr>
          <w:rFonts w:ascii="Bookman Old Style" w:eastAsia="Calibri" w:hAnsi="Bookman Old Style" w:cs="Arial"/>
          <w:sz w:val="22"/>
          <w:szCs w:val="22"/>
          <w:lang w:eastAsia="en-US"/>
        </w:rPr>
        <w:t>Pemberdayaan Lembaga Kemasyarakatan Tingkat Kecamatan</w:t>
      </w:r>
    </w:p>
    <w:p w:rsidR="00132219" w:rsidRPr="00D21260" w:rsidRDefault="00132219" w:rsidP="00132219">
      <w:pPr>
        <w:spacing w:after="200" w:line="360" w:lineRule="auto"/>
        <w:ind w:left="1080" w:hanging="371"/>
        <w:contextualSpacing/>
        <w:jc w:val="both"/>
        <w:rPr>
          <w:rFonts w:ascii="Bookman Old Style" w:eastAsia="Calibri" w:hAnsi="Bookman Old Style" w:cs="Arial"/>
          <w:sz w:val="22"/>
          <w:szCs w:val="22"/>
          <w:lang w:eastAsia="en-US"/>
        </w:rPr>
      </w:pPr>
      <w:r w:rsidRPr="00D21260">
        <w:rPr>
          <w:rFonts w:ascii="Bookman Old Style" w:eastAsia="Calibri" w:hAnsi="Bookman Old Style" w:cs="Arial"/>
          <w:sz w:val="22"/>
          <w:szCs w:val="22"/>
          <w:lang w:val="en-US" w:eastAsia="en-US"/>
        </w:rPr>
        <w:t xml:space="preserve">a </w:t>
      </w:r>
      <w:r w:rsidRPr="00D21260">
        <w:rPr>
          <w:rFonts w:ascii="Bookman Old Style" w:eastAsia="Calibri" w:hAnsi="Bookman Old Style" w:cs="Arial"/>
          <w:sz w:val="22"/>
          <w:szCs w:val="22"/>
          <w:lang w:eastAsia="en-US"/>
        </w:rPr>
        <w:t xml:space="preserve"> Fasilitasi pengembangan Usaha Ekonomi Masyarakat </w:t>
      </w:r>
    </w:p>
    <w:p w:rsidR="00132219" w:rsidRPr="00D21260" w:rsidRDefault="00132219" w:rsidP="00BA29CF">
      <w:pPr>
        <w:numPr>
          <w:ilvl w:val="0"/>
          <w:numId w:val="22"/>
        </w:numPr>
        <w:spacing w:after="200" w:line="360" w:lineRule="auto"/>
        <w:contextualSpacing/>
        <w:jc w:val="both"/>
        <w:rPr>
          <w:rFonts w:ascii="Bookman Old Style" w:eastAsia="Calibri" w:hAnsi="Bookman Old Style" w:cs="Arial"/>
          <w:sz w:val="22"/>
          <w:szCs w:val="22"/>
          <w:lang w:eastAsia="en-US"/>
        </w:rPr>
      </w:pPr>
      <w:r w:rsidRPr="00D21260">
        <w:rPr>
          <w:rFonts w:ascii="Bookman Old Style" w:eastAsia="Calibri" w:hAnsi="Bookman Old Style" w:cs="Arial"/>
          <w:sz w:val="22"/>
          <w:szCs w:val="22"/>
          <w:lang w:eastAsia="en-US"/>
        </w:rPr>
        <w:t>Penyediaan sarana dan prasarana lembaga kemasyarakatan</w:t>
      </w:r>
    </w:p>
    <w:p w:rsidR="00132219" w:rsidRPr="00D21260" w:rsidRDefault="00132219" w:rsidP="00BA29CF">
      <w:pPr>
        <w:numPr>
          <w:ilvl w:val="0"/>
          <w:numId w:val="22"/>
        </w:numPr>
        <w:spacing w:after="200" w:line="360" w:lineRule="auto"/>
        <w:contextualSpacing/>
        <w:jc w:val="both"/>
        <w:rPr>
          <w:rFonts w:ascii="Bookman Old Style" w:eastAsia="Calibri" w:hAnsi="Bookman Old Style" w:cs="Arial"/>
          <w:sz w:val="22"/>
          <w:szCs w:val="22"/>
          <w:lang w:eastAsia="en-US"/>
        </w:rPr>
      </w:pPr>
      <w:r w:rsidRPr="00D21260">
        <w:rPr>
          <w:rFonts w:ascii="Bookman Old Style" w:eastAsia="Calibri" w:hAnsi="Bookman Old Style" w:cs="Arial"/>
          <w:sz w:val="22"/>
          <w:szCs w:val="22"/>
          <w:lang w:eastAsia="en-US"/>
        </w:rPr>
        <w:t>Penyelenggaraan lembaga kemasyarakatan</w:t>
      </w:r>
    </w:p>
    <w:p w:rsidR="00132219" w:rsidRPr="00D21260" w:rsidRDefault="00132219" w:rsidP="00BA29CF">
      <w:pPr>
        <w:numPr>
          <w:ilvl w:val="0"/>
          <w:numId w:val="22"/>
        </w:numPr>
        <w:spacing w:after="200" w:line="360" w:lineRule="auto"/>
        <w:contextualSpacing/>
        <w:jc w:val="both"/>
        <w:rPr>
          <w:rFonts w:ascii="Bookman Old Style" w:eastAsia="Calibri" w:hAnsi="Bookman Old Style" w:cs="Arial"/>
          <w:sz w:val="22"/>
          <w:szCs w:val="22"/>
          <w:lang w:eastAsia="en-US"/>
        </w:rPr>
      </w:pPr>
      <w:r w:rsidRPr="00D21260">
        <w:rPr>
          <w:rFonts w:ascii="Bookman Old Style" w:eastAsia="Calibri" w:hAnsi="Bookman Old Style" w:cs="Arial"/>
          <w:sz w:val="22"/>
          <w:szCs w:val="22"/>
          <w:lang w:eastAsia="en-US"/>
        </w:rPr>
        <w:t>Peningkatan kapasitas lembaga kemasyarakatan</w:t>
      </w:r>
    </w:p>
    <w:p w:rsidR="00132219" w:rsidRPr="00D21260" w:rsidRDefault="00132219" w:rsidP="00132219">
      <w:pPr>
        <w:spacing w:after="200" w:line="360" w:lineRule="auto"/>
        <w:ind w:left="1080" w:hanging="654"/>
        <w:contextualSpacing/>
        <w:jc w:val="both"/>
        <w:rPr>
          <w:rFonts w:ascii="Bookman Old Style" w:eastAsia="Calibri" w:hAnsi="Bookman Old Style" w:cs="Arial"/>
          <w:sz w:val="22"/>
          <w:szCs w:val="22"/>
          <w:lang w:eastAsia="en-US"/>
        </w:rPr>
      </w:pPr>
      <w:r w:rsidRPr="00D21260">
        <w:rPr>
          <w:rFonts w:ascii="Bookman Old Style" w:eastAsia="Calibri" w:hAnsi="Bookman Old Style" w:cs="Arial"/>
          <w:sz w:val="22"/>
          <w:szCs w:val="22"/>
          <w:lang w:eastAsia="en-US"/>
        </w:rPr>
        <w:t>C</w:t>
      </w:r>
      <w:r w:rsidRPr="00D21260">
        <w:rPr>
          <w:rFonts w:ascii="Bookman Old Style" w:eastAsia="Calibri" w:hAnsi="Bookman Old Style" w:cs="Arial"/>
          <w:sz w:val="22"/>
          <w:szCs w:val="22"/>
          <w:lang w:val="en-US" w:eastAsia="en-US"/>
        </w:rPr>
        <w:t xml:space="preserve">. </w:t>
      </w:r>
      <w:r w:rsidRPr="00D21260">
        <w:rPr>
          <w:rFonts w:ascii="Bookman Old Style" w:eastAsia="Calibri" w:hAnsi="Bookman Old Style" w:cs="Arial"/>
          <w:sz w:val="22"/>
          <w:szCs w:val="22"/>
          <w:lang w:eastAsia="en-US"/>
        </w:rPr>
        <w:t>Kegiatan Pemberdayaan Kelurahan</w:t>
      </w:r>
    </w:p>
    <w:p w:rsidR="00132219" w:rsidRPr="00D21260" w:rsidRDefault="00132219" w:rsidP="00132219">
      <w:pPr>
        <w:spacing w:after="200" w:line="360" w:lineRule="auto"/>
        <w:ind w:left="1080" w:hanging="371"/>
        <w:contextualSpacing/>
        <w:jc w:val="both"/>
        <w:rPr>
          <w:rFonts w:ascii="Bookman Old Style" w:eastAsia="Calibri" w:hAnsi="Bookman Old Style" w:cs="Arial"/>
          <w:sz w:val="22"/>
          <w:szCs w:val="22"/>
          <w:lang w:eastAsia="en-US"/>
        </w:rPr>
      </w:pPr>
      <w:r w:rsidRPr="00D21260">
        <w:rPr>
          <w:rFonts w:ascii="Bookman Old Style" w:eastAsia="Calibri" w:hAnsi="Bookman Old Style" w:cs="Arial"/>
          <w:sz w:val="22"/>
          <w:szCs w:val="22"/>
          <w:lang w:val="en-US" w:eastAsia="en-US"/>
        </w:rPr>
        <w:t xml:space="preserve">a </w:t>
      </w:r>
      <w:r w:rsidRPr="00D21260">
        <w:rPr>
          <w:rFonts w:ascii="Bookman Old Style" w:eastAsia="Calibri" w:hAnsi="Bookman Old Style" w:cs="Arial"/>
          <w:sz w:val="22"/>
          <w:szCs w:val="22"/>
          <w:lang w:eastAsia="en-US"/>
        </w:rPr>
        <w:t xml:space="preserve"> </w:t>
      </w:r>
      <w:r w:rsidRPr="00D21260">
        <w:rPr>
          <w:rFonts w:ascii="Bookman Old Style" w:eastAsia="Calibri" w:hAnsi="Bookman Old Style" w:cs="Arial"/>
          <w:sz w:val="22"/>
          <w:szCs w:val="22"/>
          <w:lang w:eastAsia="en-US"/>
        </w:rPr>
        <w:tab/>
        <w:t>Pemberdayaan Masyarakat di Kelurahan</w:t>
      </w:r>
    </w:p>
    <w:p w:rsidR="00132219" w:rsidRPr="00D21260" w:rsidRDefault="00132219" w:rsidP="00BA29CF">
      <w:pPr>
        <w:numPr>
          <w:ilvl w:val="0"/>
          <w:numId w:val="22"/>
        </w:numPr>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eastAsia="en-US"/>
        </w:rPr>
        <w:t>Pembangunan sarana dan prasarana kelurahan</w:t>
      </w:r>
    </w:p>
    <w:p w:rsidR="00132219" w:rsidRPr="00D21260" w:rsidRDefault="00132219" w:rsidP="00BA29CF">
      <w:pPr>
        <w:numPr>
          <w:ilvl w:val="0"/>
          <w:numId w:val="22"/>
        </w:numPr>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eastAsia="en-US"/>
        </w:rPr>
        <w:t>Peningkatan partisipasi masyarakat dalam Forum Musyawarah Perencanaan Pembangunan di Kelurahan</w:t>
      </w:r>
    </w:p>
    <w:p w:rsidR="00132219" w:rsidRPr="00D21260" w:rsidRDefault="00132219" w:rsidP="00132219">
      <w:pPr>
        <w:spacing w:after="200" w:line="360" w:lineRule="auto"/>
        <w:ind w:left="851" w:hanging="425"/>
        <w:contextualSpacing/>
        <w:jc w:val="both"/>
        <w:rPr>
          <w:rFonts w:ascii="Bookman Old Style" w:eastAsia="Calibri" w:hAnsi="Bookman Old Style" w:cs="Arial"/>
          <w:sz w:val="22"/>
          <w:szCs w:val="22"/>
          <w:lang w:eastAsia="en-US"/>
        </w:rPr>
      </w:pPr>
      <w:r w:rsidRPr="00D21260">
        <w:rPr>
          <w:rFonts w:ascii="Bookman Old Style" w:eastAsia="Calibri" w:hAnsi="Bookman Old Style" w:cs="Arial"/>
          <w:sz w:val="22"/>
          <w:szCs w:val="22"/>
          <w:lang w:eastAsia="en-US"/>
        </w:rPr>
        <w:t>D</w:t>
      </w:r>
      <w:r w:rsidRPr="00D21260">
        <w:rPr>
          <w:rFonts w:ascii="Bookman Old Style" w:eastAsia="Calibri" w:hAnsi="Bookman Old Style" w:cs="Arial"/>
          <w:sz w:val="22"/>
          <w:szCs w:val="22"/>
          <w:lang w:val="en-US" w:eastAsia="en-US"/>
        </w:rPr>
        <w:t xml:space="preserve">. </w:t>
      </w:r>
      <w:r w:rsidRPr="00D21260">
        <w:rPr>
          <w:rFonts w:ascii="Bookman Old Style" w:eastAsia="Calibri" w:hAnsi="Bookman Old Style" w:cs="Arial"/>
          <w:sz w:val="22"/>
          <w:szCs w:val="22"/>
          <w:lang w:eastAsia="en-US"/>
        </w:rPr>
        <w:t>Koordinasi dan singkronisasi pemberlakuan pembatasan kegiatan masyrakat (PPKM)</w:t>
      </w:r>
    </w:p>
    <w:p w:rsidR="00132219" w:rsidRPr="00D21260" w:rsidRDefault="00132219" w:rsidP="00132219">
      <w:pPr>
        <w:spacing w:after="200" w:line="360" w:lineRule="auto"/>
        <w:ind w:left="1080" w:hanging="371"/>
        <w:contextualSpacing/>
        <w:jc w:val="both"/>
        <w:rPr>
          <w:rFonts w:ascii="Bookman Old Style" w:eastAsia="Calibri" w:hAnsi="Bookman Old Style" w:cs="Arial"/>
          <w:sz w:val="22"/>
          <w:szCs w:val="22"/>
          <w:lang w:eastAsia="en-US"/>
        </w:rPr>
      </w:pPr>
      <w:r w:rsidRPr="00D21260">
        <w:rPr>
          <w:rFonts w:ascii="Bookman Old Style" w:eastAsia="Calibri" w:hAnsi="Bookman Old Style" w:cs="Arial"/>
          <w:sz w:val="22"/>
          <w:szCs w:val="22"/>
          <w:lang w:val="en-US" w:eastAsia="en-US"/>
        </w:rPr>
        <w:t xml:space="preserve">a  </w:t>
      </w:r>
      <w:r w:rsidRPr="00D21260">
        <w:rPr>
          <w:rFonts w:ascii="Bookman Old Style" w:eastAsia="Calibri" w:hAnsi="Bookman Old Style" w:cs="Arial"/>
          <w:sz w:val="22"/>
          <w:szCs w:val="22"/>
          <w:lang w:val="en-US" w:eastAsia="en-US"/>
        </w:rPr>
        <w:tab/>
      </w:r>
      <w:r w:rsidRPr="00D21260">
        <w:rPr>
          <w:rFonts w:ascii="Bookman Old Style" w:eastAsia="Calibri" w:hAnsi="Bookman Old Style" w:cs="Arial"/>
          <w:sz w:val="22"/>
          <w:szCs w:val="22"/>
          <w:lang w:eastAsia="en-US"/>
        </w:rPr>
        <w:t>Penanganan covid-19 di Tingkat Desa/Kelurahan</w:t>
      </w:r>
    </w:p>
    <w:p w:rsidR="006031CB" w:rsidRPr="00D21260" w:rsidRDefault="006031CB" w:rsidP="00132219">
      <w:pPr>
        <w:spacing w:after="200" w:line="360" w:lineRule="auto"/>
        <w:ind w:left="1080" w:hanging="371"/>
        <w:contextualSpacing/>
        <w:jc w:val="both"/>
        <w:rPr>
          <w:rFonts w:ascii="Bookman Old Style" w:eastAsia="Calibri" w:hAnsi="Bookman Old Style" w:cs="Arial"/>
          <w:sz w:val="22"/>
          <w:szCs w:val="22"/>
          <w:lang w:eastAsia="en-US"/>
        </w:rPr>
      </w:pPr>
    </w:p>
    <w:p w:rsidR="00132219" w:rsidRPr="00D21260" w:rsidRDefault="00132219" w:rsidP="00132219">
      <w:pPr>
        <w:tabs>
          <w:tab w:val="left" w:pos="567"/>
        </w:tabs>
        <w:spacing w:after="200" w:line="360" w:lineRule="auto"/>
        <w:ind w:left="426" w:hanging="425"/>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4.</w:t>
      </w:r>
      <w:r w:rsidRPr="00D21260">
        <w:rPr>
          <w:rFonts w:ascii="Bookman Old Style" w:eastAsia="Calibri" w:hAnsi="Bookman Old Style" w:cs="Arial"/>
          <w:sz w:val="22"/>
          <w:szCs w:val="22"/>
          <w:lang w:val="en-US" w:eastAsia="en-US"/>
        </w:rPr>
        <w:tab/>
        <w:t xml:space="preserve"> PROGRAM KOORDINASI KETENTRAMAN DAN KETERTIBAN UMUM</w:t>
      </w:r>
    </w:p>
    <w:p w:rsidR="00132219" w:rsidRPr="00D21260" w:rsidRDefault="00132219" w:rsidP="00132219">
      <w:pPr>
        <w:spacing w:after="200" w:line="360" w:lineRule="auto"/>
        <w:ind w:left="450"/>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Program ini dimaksudkan untuk meningkatkan kualitas ketenteraman dan ketertiban umum di Kecamatan Bontoharu. Untuk mewujudkan tujuan program ini maka dilakukan kegiatan / subkegiatan yaitu :</w:t>
      </w:r>
    </w:p>
    <w:p w:rsidR="00132219" w:rsidRPr="00D21260" w:rsidRDefault="00132219" w:rsidP="00132219">
      <w:pPr>
        <w:spacing w:after="200" w:line="360" w:lineRule="auto"/>
        <w:ind w:left="450"/>
        <w:contextualSpacing/>
        <w:jc w:val="both"/>
        <w:rPr>
          <w:rFonts w:ascii="Bookman Old Style" w:eastAsia="Calibri" w:hAnsi="Bookman Old Style" w:cs="Arial"/>
          <w:sz w:val="22"/>
          <w:szCs w:val="22"/>
          <w:lang w:eastAsia="en-US"/>
        </w:rPr>
      </w:pPr>
      <w:r w:rsidRPr="00D21260">
        <w:rPr>
          <w:rFonts w:ascii="Bookman Old Style" w:eastAsia="Calibri" w:hAnsi="Bookman Old Style" w:cs="Arial"/>
          <w:sz w:val="22"/>
          <w:szCs w:val="22"/>
          <w:lang w:val="en-US" w:eastAsia="en-US"/>
        </w:rPr>
        <w:t>Kegiatan :</w:t>
      </w:r>
    </w:p>
    <w:p w:rsidR="006031CB" w:rsidRPr="00D21260" w:rsidRDefault="006031CB" w:rsidP="00132219">
      <w:pPr>
        <w:spacing w:after="200" w:line="360" w:lineRule="auto"/>
        <w:ind w:left="450"/>
        <w:contextualSpacing/>
        <w:jc w:val="both"/>
        <w:rPr>
          <w:rFonts w:ascii="Bookman Old Style" w:eastAsia="Calibri" w:hAnsi="Bookman Old Style" w:cs="Arial"/>
          <w:sz w:val="22"/>
          <w:szCs w:val="22"/>
          <w:lang w:eastAsia="en-US"/>
        </w:rPr>
      </w:pPr>
    </w:p>
    <w:p w:rsidR="00132219" w:rsidRPr="00D21260" w:rsidRDefault="00132219" w:rsidP="00BA29CF">
      <w:pPr>
        <w:numPr>
          <w:ilvl w:val="0"/>
          <w:numId w:val="24"/>
        </w:numPr>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Koordinasi Upaya Penyelenggaraan Ketenteraman dan Ketertiban Umum;</w:t>
      </w:r>
    </w:p>
    <w:p w:rsidR="00132219" w:rsidRPr="00D21260" w:rsidRDefault="00132219" w:rsidP="00BA29CF">
      <w:pPr>
        <w:numPr>
          <w:ilvl w:val="0"/>
          <w:numId w:val="25"/>
        </w:numPr>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Sinergitas dengan  Kepolisian  Negara  Republik Indonesia, Tentara Nasional Indonesia dan Instansi Vertikal di Wilayah Kecamatan</w:t>
      </w:r>
    </w:p>
    <w:p w:rsidR="00132219" w:rsidRPr="00D21260" w:rsidRDefault="00132219" w:rsidP="00BA29CF">
      <w:pPr>
        <w:numPr>
          <w:ilvl w:val="0"/>
          <w:numId w:val="25"/>
        </w:numPr>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Harmonisasi Hubungan Dengan Tokoh Agama dan Tokoh Masyarakat</w:t>
      </w:r>
    </w:p>
    <w:p w:rsidR="00132219" w:rsidRPr="00D21260" w:rsidRDefault="00132219" w:rsidP="00132219">
      <w:pPr>
        <w:spacing w:after="200" w:line="360" w:lineRule="auto"/>
        <w:ind w:left="1134"/>
        <w:contextualSpacing/>
        <w:jc w:val="both"/>
        <w:rPr>
          <w:rFonts w:ascii="Bookman Old Style" w:eastAsia="Calibri" w:hAnsi="Bookman Old Style" w:cs="Arial"/>
          <w:sz w:val="22"/>
          <w:szCs w:val="22"/>
          <w:lang w:val="en-US" w:eastAsia="en-US"/>
        </w:rPr>
      </w:pPr>
    </w:p>
    <w:p w:rsidR="00132219" w:rsidRPr="00D21260" w:rsidRDefault="00132219" w:rsidP="00132219">
      <w:pPr>
        <w:tabs>
          <w:tab w:val="left" w:pos="709"/>
        </w:tabs>
        <w:spacing w:after="200" w:line="360" w:lineRule="auto"/>
        <w:ind w:left="567" w:hanging="425"/>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5.</w:t>
      </w:r>
      <w:r w:rsidRPr="00D21260">
        <w:rPr>
          <w:rFonts w:ascii="Bookman Old Style" w:eastAsia="Calibri" w:hAnsi="Bookman Old Style" w:cs="Arial"/>
          <w:sz w:val="22"/>
          <w:szCs w:val="22"/>
          <w:lang w:val="en-US" w:eastAsia="en-US"/>
        </w:rPr>
        <w:tab/>
        <w:t>PROGRAM PENYELENGGARAAN URUSAN PEMERINTAHAN UMUM</w:t>
      </w:r>
    </w:p>
    <w:p w:rsidR="00132219" w:rsidRPr="00D21260" w:rsidRDefault="00132219" w:rsidP="00132219">
      <w:pPr>
        <w:spacing w:after="200" w:line="360" w:lineRule="auto"/>
        <w:ind w:left="567" w:hanging="27"/>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Program ini dimaksudkan untuk terselenggaranya urusan pemerintahan secara umum yang menjadi tugas dan fungsi Kecamatan Bontoharu. Untuk mewujudkan tujuan program ini maka dilakukan kegiatan / subkegiatan yaitu :</w:t>
      </w:r>
    </w:p>
    <w:p w:rsidR="00132219" w:rsidRPr="00D21260" w:rsidRDefault="00132219" w:rsidP="00BA29CF">
      <w:pPr>
        <w:numPr>
          <w:ilvl w:val="0"/>
          <w:numId w:val="26"/>
        </w:numPr>
        <w:tabs>
          <w:tab w:val="left" w:pos="993"/>
        </w:tabs>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Penyelenggaraan Urusan Pemerintahan Umum sesuai Penugasan Kepala Daerah;</w:t>
      </w:r>
    </w:p>
    <w:p w:rsidR="00132219" w:rsidRPr="00D21260" w:rsidRDefault="00132219" w:rsidP="00BA29CF">
      <w:pPr>
        <w:numPr>
          <w:ilvl w:val="0"/>
          <w:numId w:val="27"/>
        </w:numPr>
        <w:tabs>
          <w:tab w:val="left" w:pos="993"/>
        </w:tabs>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 xml:space="preserve">Pembinaan Wawasan Kebangsaan dan Ketahanan Nasional dalam rangka Memantapkan Pengamalan Pancasila, Pelaksanaan Undang- Undang Dasar Negara Republik Indonesia Tahun 1945, Pelestarian Bhinneka Tunggal Ika </w:t>
      </w:r>
      <w:r w:rsidRPr="00D21260">
        <w:rPr>
          <w:rFonts w:ascii="Bookman Old Style" w:eastAsia="Calibri" w:hAnsi="Bookman Old Style" w:cs="Arial"/>
          <w:sz w:val="22"/>
          <w:szCs w:val="22"/>
          <w:lang w:val="en-US" w:eastAsia="en-US"/>
        </w:rPr>
        <w:lastRenderedPageBreak/>
        <w:t>Serta Pemertahanan dan Pemeliharaan Keutuhan Negara Kesatuan Republik Indonesia</w:t>
      </w:r>
    </w:p>
    <w:p w:rsidR="00132219" w:rsidRPr="00D21260" w:rsidRDefault="00132219" w:rsidP="00BA29CF">
      <w:pPr>
        <w:numPr>
          <w:ilvl w:val="0"/>
          <w:numId w:val="27"/>
        </w:numPr>
        <w:tabs>
          <w:tab w:val="left" w:pos="993"/>
        </w:tabs>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Pembinaan Kerukunan Antarsuku dan Intrasuku, Umat Beragama, Ras, dan Golongan Lainnya Guna mewujudkan Stabilitas Keamanan Lokal, Regional, dan Nasional</w:t>
      </w:r>
    </w:p>
    <w:p w:rsidR="00132219" w:rsidRPr="00D21260" w:rsidRDefault="00132219" w:rsidP="00BA29CF">
      <w:pPr>
        <w:numPr>
          <w:ilvl w:val="0"/>
          <w:numId w:val="27"/>
        </w:numPr>
        <w:tabs>
          <w:tab w:val="left" w:pos="993"/>
        </w:tabs>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Pelaksanaan Tugas Forum Koordinasi Pimpinan di Kecamatan</w:t>
      </w:r>
    </w:p>
    <w:p w:rsidR="00132219" w:rsidRPr="00D21260" w:rsidRDefault="00132219" w:rsidP="00BA29CF">
      <w:pPr>
        <w:numPr>
          <w:ilvl w:val="0"/>
          <w:numId w:val="27"/>
        </w:numPr>
        <w:tabs>
          <w:tab w:val="left" w:pos="993"/>
        </w:tabs>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eastAsia="en-US"/>
        </w:rPr>
        <w:t>Pembinaan persatuan dan kesatuan bangsa</w:t>
      </w:r>
    </w:p>
    <w:p w:rsidR="00132219" w:rsidRPr="00D21260" w:rsidRDefault="00132219" w:rsidP="00BA29CF">
      <w:pPr>
        <w:numPr>
          <w:ilvl w:val="0"/>
          <w:numId w:val="27"/>
        </w:numPr>
        <w:tabs>
          <w:tab w:val="left" w:pos="993"/>
        </w:tabs>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eastAsia="en-US"/>
        </w:rPr>
        <w:t>Pengembangan kehidupan berdemokrasi berdasarkan Pancasila</w:t>
      </w:r>
    </w:p>
    <w:p w:rsidR="00132219" w:rsidRPr="00D21260" w:rsidRDefault="00132219" w:rsidP="00132219">
      <w:pPr>
        <w:spacing w:after="200" w:line="360" w:lineRule="auto"/>
        <w:ind w:left="720"/>
        <w:contextualSpacing/>
        <w:jc w:val="both"/>
        <w:rPr>
          <w:rFonts w:ascii="Bookman Old Style" w:eastAsia="Calibri" w:hAnsi="Bookman Old Style" w:cs="Arial"/>
          <w:sz w:val="22"/>
          <w:szCs w:val="22"/>
          <w:lang w:val="en-US" w:eastAsia="en-US"/>
        </w:rPr>
      </w:pPr>
    </w:p>
    <w:p w:rsidR="00132219" w:rsidRPr="00D21260" w:rsidRDefault="00132219" w:rsidP="00132219">
      <w:pPr>
        <w:tabs>
          <w:tab w:val="left" w:pos="709"/>
        </w:tabs>
        <w:spacing w:after="200" w:line="360" w:lineRule="auto"/>
        <w:ind w:left="426" w:hanging="425"/>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6.</w:t>
      </w:r>
      <w:r w:rsidRPr="00D21260">
        <w:rPr>
          <w:rFonts w:ascii="Bookman Old Style" w:eastAsia="Calibri" w:hAnsi="Bookman Old Style" w:cs="Arial"/>
          <w:sz w:val="22"/>
          <w:szCs w:val="22"/>
          <w:lang w:val="en-US" w:eastAsia="en-US"/>
        </w:rPr>
        <w:tab/>
        <w:t>PROGRAM PEMBINAAN DAN PENGAWASAN PEMERINTAHAN DESA</w:t>
      </w:r>
    </w:p>
    <w:p w:rsidR="00132219" w:rsidRPr="00D21260" w:rsidRDefault="00132219" w:rsidP="00132219">
      <w:pPr>
        <w:spacing w:after="200" w:line="360" w:lineRule="auto"/>
        <w:ind w:left="426"/>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Program ini dimaksudkan untuk mengoordinasikan dan fasilitasi  dan melakukan pembinaan serta pengawasan pemerintahan desa, bak dari segi pengelolaan pemerintahan, pengelolaan keuangan, perencanaan pembangunan, pembangunan kawasan, dan demikian pula dengan pula badan permusyawaratan desa. Untuk mewujudkan tujuan program ini maka dilakukan kegiatan / subkegiatan yaitu :</w:t>
      </w:r>
    </w:p>
    <w:p w:rsidR="00132219" w:rsidRPr="00D21260" w:rsidRDefault="00132219" w:rsidP="00BA29CF">
      <w:pPr>
        <w:numPr>
          <w:ilvl w:val="0"/>
          <w:numId w:val="28"/>
        </w:numPr>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Fasilitasi, Rekomendasi dan Koordinasi Pembinaan dan Pengawasan Pemerintahan Desa;</w:t>
      </w:r>
    </w:p>
    <w:p w:rsidR="006031CB" w:rsidRPr="00D21260" w:rsidRDefault="006031CB" w:rsidP="006031CB">
      <w:pPr>
        <w:spacing w:after="200" w:line="360" w:lineRule="auto"/>
        <w:contextualSpacing/>
        <w:jc w:val="both"/>
        <w:rPr>
          <w:rFonts w:ascii="Bookman Old Style" w:eastAsia="Calibri" w:hAnsi="Bookman Old Style" w:cs="Arial"/>
          <w:sz w:val="22"/>
          <w:szCs w:val="22"/>
          <w:lang w:val="en-US" w:eastAsia="en-US"/>
        </w:rPr>
      </w:pPr>
    </w:p>
    <w:p w:rsidR="00132219" w:rsidRPr="00D21260" w:rsidRDefault="00132219" w:rsidP="00BA29CF">
      <w:pPr>
        <w:numPr>
          <w:ilvl w:val="0"/>
          <w:numId w:val="29"/>
        </w:numPr>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Fasilitasi Administrasi Tata Pemerintahan Desa</w:t>
      </w:r>
    </w:p>
    <w:p w:rsidR="00132219" w:rsidRPr="00D21260" w:rsidRDefault="00132219" w:rsidP="00BA29CF">
      <w:pPr>
        <w:numPr>
          <w:ilvl w:val="0"/>
          <w:numId w:val="29"/>
        </w:numPr>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Fasilitasi Pengelolaan Keuangan Desa dan Pendayagunaan Aset Desa</w:t>
      </w:r>
    </w:p>
    <w:p w:rsidR="00132219" w:rsidRPr="00D21260" w:rsidRDefault="00132219" w:rsidP="00BA29CF">
      <w:pPr>
        <w:numPr>
          <w:ilvl w:val="0"/>
          <w:numId w:val="29"/>
        </w:numPr>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Fasilitasi Pelaksanaan Tugas dan Fungsi Badan Permusyawaratan Desa</w:t>
      </w:r>
    </w:p>
    <w:p w:rsidR="00132219" w:rsidRPr="00D21260" w:rsidRDefault="00132219" w:rsidP="00BA29CF">
      <w:pPr>
        <w:numPr>
          <w:ilvl w:val="0"/>
          <w:numId w:val="29"/>
        </w:numPr>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Fasilitasi Sinkronisasi Perencanaan Pembangunan Daerah dengan Pembangunan Desa</w:t>
      </w:r>
    </w:p>
    <w:p w:rsidR="00132219" w:rsidRPr="00D21260" w:rsidRDefault="00132219" w:rsidP="00BA29CF">
      <w:pPr>
        <w:numPr>
          <w:ilvl w:val="0"/>
          <w:numId w:val="29"/>
        </w:numPr>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Fasilitasi Penetapan Lokasi Pembangunan Kawasan Perdesaan</w:t>
      </w:r>
    </w:p>
    <w:p w:rsidR="00132219" w:rsidRPr="00D21260" w:rsidRDefault="00132219" w:rsidP="00BA29CF">
      <w:pPr>
        <w:numPr>
          <w:ilvl w:val="0"/>
          <w:numId w:val="29"/>
        </w:numPr>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Fasilitasi Penyelenggaraan Ketenteraman dan Ketertiban Umum</w:t>
      </w:r>
    </w:p>
    <w:p w:rsidR="00132219" w:rsidRPr="00D21260" w:rsidRDefault="00132219" w:rsidP="00BA29CF">
      <w:pPr>
        <w:numPr>
          <w:ilvl w:val="0"/>
          <w:numId w:val="29"/>
        </w:numPr>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Fasilitasi Penyusunan Perencanaan Pembangunan Partisipatif</w:t>
      </w:r>
    </w:p>
    <w:p w:rsidR="00132219" w:rsidRPr="00D21260" w:rsidRDefault="00132219" w:rsidP="00BA29CF">
      <w:pPr>
        <w:numPr>
          <w:ilvl w:val="0"/>
          <w:numId w:val="29"/>
        </w:numPr>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Fasilitasi Penataan, Pemanfaatan, dan Pendayagunaan Ruang Desa Serta Penetapan dan Penegasan Batas Desa</w:t>
      </w:r>
    </w:p>
    <w:p w:rsidR="00132219" w:rsidRPr="00D21260" w:rsidRDefault="00132219" w:rsidP="00BA29CF">
      <w:pPr>
        <w:numPr>
          <w:ilvl w:val="0"/>
          <w:numId w:val="29"/>
        </w:numPr>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val="en-US" w:eastAsia="en-US"/>
        </w:rPr>
        <w:t>Koordinasi Pelaksanaan Pembangunan Kawasan Perdesaan di Wilayah Kecamatan</w:t>
      </w:r>
    </w:p>
    <w:p w:rsidR="00132219" w:rsidRPr="00D21260" w:rsidRDefault="00132219" w:rsidP="00BA29CF">
      <w:pPr>
        <w:numPr>
          <w:ilvl w:val="0"/>
          <w:numId w:val="29"/>
        </w:numPr>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eastAsia="en-US"/>
        </w:rPr>
        <w:t>Fasilitasi penerapan dan penegakan peraturan perundang-undangan</w:t>
      </w:r>
    </w:p>
    <w:p w:rsidR="00132219" w:rsidRPr="00D21260" w:rsidRDefault="00132219" w:rsidP="00BA29CF">
      <w:pPr>
        <w:numPr>
          <w:ilvl w:val="0"/>
          <w:numId w:val="29"/>
        </w:numPr>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eastAsia="en-US"/>
        </w:rPr>
        <w:t>Fasilitasi pelaksanaan tugas,fungsi dan kewajiban lembaga kemasyrakatan</w:t>
      </w:r>
    </w:p>
    <w:p w:rsidR="00132219" w:rsidRPr="00D21260" w:rsidRDefault="00132219" w:rsidP="00BA29CF">
      <w:pPr>
        <w:numPr>
          <w:ilvl w:val="0"/>
          <w:numId w:val="29"/>
        </w:numPr>
        <w:spacing w:after="200" w:line="360" w:lineRule="auto"/>
        <w:contextualSpacing/>
        <w:jc w:val="both"/>
        <w:rPr>
          <w:rFonts w:ascii="Bookman Old Style" w:eastAsia="Calibri" w:hAnsi="Bookman Old Style" w:cs="Arial"/>
          <w:sz w:val="22"/>
          <w:szCs w:val="22"/>
          <w:lang w:val="en-US" w:eastAsia="en-US"/>
        </w:rPr>
      </w:pPr>
      <w:r w:rsidRPr="00D21260">
        <w:rPr>
          <w:rFonts w:ascii="Bookman Old Style" w:eastAsia="Calibri" w:hAnsi="Bookman Old Style" w:cs="Arial"/>
          <w:sz w:val="22"/>
          <w:szCs w:val="22"/>
          <w:lang w:eastAsia="en-US"/>
        </w:rPr>
        <w:t>Fasilitasi pelaksanaan Pilkades</w:t>
      </w:r>
    </w:p>
    <w:p w:rsidR="00132219" w:rsidRPr="00D21260" w:rsidRDefault="00132219" w:rsidP="00132219">
      <w:pPr>
        <w:spacing w:after="200" w:line="360" w:lineRule="auto"/>
        <w:contextualSpacing/>
        <w:jc w:val="both"/>
        <w:rPr>
          <w:rFonts w:ascii="Bookman Old Style" w:eastAsia="Calibri" w:hAnsi="Bookman Old Style" w:cs="Arial"/>
          <w:sz w:val="22"/>
          <w:szCs w:val="22"/>
          <w:lang w:val="en-US" w:eastAsia="en-US"/>
        </w:rPr>
      </w:pPr>
    </w:p>
    <w:p w:rsidR="0007159A" w:rsidRPr="00D21260" w:rsidRDefault="0007159A" w:rsidP="00CC0C2D">
      <w:pPr>
        <w:spacing w:line="360" w:lineRule="auto"/>
        <w:jc w:val="center"/>
        <w:rPr>
          <w:rFonts w:ascii="Bookman Old Style" w:eastAsia="Calibri" w:hAnsi="Bookman Old Style" w:cs="Tahoma"/>
          <w:b/>
          <w:bCs/>
          <w:sz w:val="22"/>
          <w:szCs w:val="22"/>
        </w:rPr>
      </w:pPr>
    </w:p>
    <w:p w:rsidR="00802645" w:rsidRPr="006031CB" w:rsidRDefault="00D44266" w:rsidP="00CC0C2D">
      <w:pPr>
        <w:spacing w:line="360" w:lineRule="auto"/>
        <w:jc w:val="center"/>
        <w:rPr>
          <w:rFonts w:ascii="Bookman Old Style" w:eastAsia="Calibri" w:hAnsi="Bookman Old Style" w:cs="Tahoma"/>
          <w:b/>
          <w:bCs/>
        </w:rPr>
      </w:pPr>
      <w:r w:rsidRPr="006031CB">
        <w:rPr>
          <w:rFonts w:ascii="Bookman Old Style" w:eastAsia="Calibri" w:hAnsi="Bookman Old Style" w:cs="Tahoma"/>
          <w:b/>
          <w:bCs/>
        </w:rPr>
        <w:lastRenderedPageBreak/>
        <w:t xml:space="preserve">BAB </w:t>
      </w:r>
      <w:r w:rsidR="00802645" w:rsidRPr="006031CB">
        <w:rPr>
          <w:rFonts w:ascii="Bookman Old Style" w:eastAsia="Calibri" w:hAnsi="Bookman Old Style" w:cs="Tahoma"/>
          <w:b/>
          <w:bCs/>
        </w:rPr>
        <w:t>V</w:t>
      </w:r>
    </w:p>
    <w:p w:rsidR="00802645" w:rsidRPr="006031CB" w:rsidRDefault="00802645" w:rsidP="00CC0C2D">
      <w:pPr>
        <w:autoSpaceDE w:val="0"/>
        <w:autoSpaceDN w:val="0"/>
        <w:adjustRightInd w:val="0"/>
        <w:spacing w:line="360" w:lineRule="auto"/>
        <w:contextualSpacing/>
        <w:jc w:val="center"/>
        <w:rPr>
          <w:rFonts w:ascii="Bookman Old Style" w:eastAsia="Calibri" w:hAnsi="Bookman Old Style" w:cs="Tahoma"/>
        </w:rPr>
      </w:pPr>
      <w:r w:rsidRPr="006031CB">
        <w:rPr>
          <w:rFonts w:ascii="Bookman Old Style" w:eastAsia="Calibri" w:hAnsi="Bookman Old Style" w:cs="Tahoma"/>
          <w:b/>
          <w:bCs/>
        </w:rPr>
        <w:t>P E N U T U P</w:t>
      </w:r>
    </w:p>
    <w:p w:rsidR="005F09AB" w:rsidRPr="00E14598" w:rsidRDefault="005F09AB" w:rsidP="003F234F">
      <w:pPr>
        <w:autoSpaceDE w:val="0"/>
        <w:autoSpaceDN w:val="0"/>
        <w:adjustRightInd w:val="0"/>
        <w:spacing w:before="120" w:line="360" w:lineRule="auto"/>
        <w:ind w:firstLine="720"/>
        <w:jc w:val="both"/>
        <w:rPr>
          <w:rFonts w:ascii="Bookman Old Style" w:hAnsi="Bookman Old Style" w:cs="Tahoma"/>
          <w:sz w:val="22"/>
          <w:szCs w:val="22"/>
        </w:rPr>
      </w:pPr>
      <w:r w:rsidRPr="00E14598">
        <w:rPr>
          <w:rFonts w:ascii="Bookman Old Style" w:hAnsi="Bookman Old Style" w:cs="Tahoma"/>
          <w:sz w:val="22"/>
          <w:szCs w:val="22"/>
        </w:rPr>
        <w:t>Perencanaan ini dibuat secara partisipatif, dengan mengupayakan semaksimal</w:t>
      </w:r>
      <w:r w:rsidRPr="00E14598">
        <w:rPr>
          <w:rFonts w:ascii="Bookman Old Style" w:hAnsi="Bookman Old Style" w:cs="Tahoma"/>
          <w:sz w:val="22"/>
          <w:szCs w:val="22"/>
          <w:lang w:val="en-US"/>
        </w:rPr>
        <w:t xml:space="preserve"> </w:t>
      </w:r>
      <w:r w:rsidRPr="00E14598">
        <w:rPr>
          <w:rFonts w:ascii="Bookman Old Style" w:hAnsi="Bookman Old Style" w:cs="Tahoma"/>
          <w:sz w:val="22"/>
          <w:szCs w:val="22"/>
        </w:rPr>
        <w:t>mungkin dapat memfasilitasi segenap aspirasi</w:t>
      </w:r>
      <w:r w:rsidRPr="00E14598">
        <w:rPr>
          <w:rFonts w:ascii="Bookman Old Style" w:hAnsi="Bookman Old Style" w:cs="Tahoma"/>
          <w:sz w:val="22"/>
          <w:szCs w:val="22"/>
          <w:lang w:val="en-US"/>
        </w:rPr>
        <w:t xml:space="preserve"> </w:t>
      </w:r>
      <w:r w:rsidRPr="00E14598">
        <w:rPr>
          <w:rFonts w:ascii="Bookman Old Style" w:hAnsi="Bookman Old Style" w:cs="Tahoma"/>
          <w:sz w:val="22"/>
          <w:szCs w:val="22"/>
        </w:rPr>
        <w:t>stakeholders (pihak yang terkait dan</w:t>
      </w:r>
      <w:r w:rsidRPr="00E14598">
        <w:rPr>
          <w:rFonts w:ascii="Bookman Old Style" w:hAnsi="Bookman Old Style" w:cs="Tahoma"/>
          <w:sz w:val="22"/>
          <w:szCs w:val="22"/>
          <w:lang w:val="en-US"/>
        </w:rPr>
        <w:t xml:space="preserve"> </w:t>
      </w:r>
      <w:r w:rsidRPr="00E14598">
        <w:rPr>
          <w:rFonts w:ascii="Bookman Old Style" w:hAnsi="Bookman Old Style" w:cs="Tahoma"/>
          <w:sz w:val="22"/>
          <w:szCs w:val="22"/>
        </w:rPr>
        <w:t xml:space="preserve">berkepentingan) di Kecamatan </w:t>
      </w:r>
      <w:r w:rsidR="00C90126" w:rsidRPr="00E14598">
        <w:rPr>
          <w:rFonts w:ascii="Bookman Old Style" w:hAnsi="Bookman Old Style" w:cs="Tahoma"/>
          <w:sz w:val="22"/>
          <w:szCs w:val="22"/>
          <w:lang w:val="en-US"/>
        </w:rPr>
        <w:t>Bontoharu</w:t>
      </w:r>
      <w:r w:rsidRPr="00E14598">
        <w:rPr>
          <w:rFonts w:ascii="Bookman Old Style" w:hAnsi="Bookman Old Style" w:cs="Tahoma"/>
          <w:sz w:val="22"/>
          <w:szCs w:val="22"/>
        </w:rPr>
        <w:t>. Ruang lingkup perencanaan pembangunan di</w:t>
      </w:r>
      <w:r w:rsidRPr="00E14598">
        <w:rPr>
          <w:rFonts w:ascii="Bookman Old Style" w:hAnsi="Bookman Old Style" w:cs="Tahoma"/>
          <w:sz w:val="22"/>
          <w:szCs w:val="22"/>
          <w:lang w:val="en-US"/>
        </w:rPr>
        <w:t xml:space="preserve"> </w:t>
      </w:r>
      <w:r w:rsidRPr="00E14598">
        <w:rPr>
          <w:rFonts w:ascii="Bookman Old Style" w:hAnsi="Bookman Old Style" w:cs="Tahoma"/>
          <w:sz w:val="22"/>
          <w:szCs w:val="22"/>
        </w:rPr>
        <w:t xml:space="preserve">Kecamatan </w:t>
      </w:r>
      <w:r w:rsidR="00C90126" w:rsidRPr="00E14598">
        <w:rPr>
          <w:rFonts w:ascii="Bookman Old Style" w:hAnsi="Bookman Old Style" w:cs="Tahoma"/>
          <w:sz w:val="22"/>
          <w:szCs w:val="22"/>
          <w:lang w:val="en-US"/>
        </w:rPr>
        <w:t>Bontoharu</w:t>
      </w:r>
      <w:r w:rsidRPr="00E14598">
        <w:rPr>
          <w:rFonts w:ascii="Bookman Old Style" w:hAnsi="Bookman Old Style" w:cs="Tahoma"/>
          <w:sz w:val="22"/>
          <w:szCs w:val="22"/>
        </w:rPr>
        <w:t xml:space="preserve"> ini  bersifat makro dalam rangka mendukung pencapaian target</w:t>
      </w:r>
      <w:r w:rsidRPr="00E14598">
        <w:rPr>
          <w:rFonts w:ascii="Bookman Old Style" w:hAnsi="Bookman Old Style" w:cs="Tahoma"/>
          <w:sz w:val="22"/>
          <w:szCs w:val="22"/>
          <w:lang w:val="en-US"/>
        </w:rPr>
        <w:t xml:space="preserve"> </w:t>
      </w:r>
      <w:r w:rsidRPr="00E14598">
        <w:rPr>
          <w:rFonts w:ascii="Bookman Old Style" w:hAnsi="Bookman Old Style" w:cs="Tahoma"/>
          <w:sz w:val="22"/>
          <w:szCs w:val="22"/>
        </w:rPr>
        <w:t xml:space="preserve">dan sasaran serta visi dan misi Kabupaten </w:t>
      </w:r>
      <w:r w:rsidRPr="00E14598">
        <w:rPr>
          <w:rFonts w:ascii="Bookman Old Style" w:hAnsi="Bookman Old Style" w:cs="Tahoma"/>
          <w:sz w:val="22"/>
          <w:szCs w:val="22"/>
          <w:lang w:val="en-US"/>
        </w:rPr>
        <w:t>Kepulauan Selayar</w:t>
      </w:r>
      <w:r w:rsidRPr="00E14598">
        <w:rPr>
          <w:rFonts w:ascii="Bookman Old Style" w:hAnsi="Bookman Old Style" w:cs="Tahoma"/>
          <w:sz w:val="22"/>
          <w:szCs w:val="22"/>
        </w:rPr>
        <w:t xml:space="preserve"> secara keseluruhan.</w:t>
      </w:r>
    </w:p>
    <w:p w:rsidR="005F09AB" w:rsidRDefault="005F09AB" w:rsidP="003F234F">
      <w:pPr>
        <w:autoSpaceDE w:val="0"/>
        <w:autoSpaceDN w:val="0"/>
        <w:adjustRightInd w:val="0"/>
        <w:spacing w:before="120" w:line="360" w:lineRule="auto"/>
        <w:ind w:firstLine="720"/>
        <w:jc w:val="both"/>
        <w:rPr>
          <w:rFonts w:ascii="Bookman Old Style" w:hAnsi="Bookman Old Style" w:cs="Tahoma"/>
          <w:sz w:val="22"/>
          <w:szCs w:val="22"/>
        </w:rPr>
      </w:pPr>
      <w:r w:rsidRPr="00E14598">
        <w:rPr>
          <w:rFonts w:ascii="Bookman Old Style" w:hAnsi="Bookman Old Style" w:cs="Tahoma"/>
          <w:sz w:val="22"/>
          <w:szCs w:val="22"/>
        </w:rPr>
        <w:t>Untuk menjamin keberhasilan implementasi Rencana Startegis (Renstra)</w:t>
      </w:r>
      <w:r w:rsidRPr="00E14598">
        <w:rPr>
          <w:rFonts w:ascii="Bookman Old Style" w:hAnsi="Bookman Old Style" w:cs="Tahoma"/>
          <w:sz w:val="22"/>
          <w:szCs w:val="22"/>
          <w:lang w:val="en-US"/>
        </w:rPr>
        <w:t xml:space="preserve"> </w:t>
      </w:r>
      <w:r w:rsidRPr="00E14598">
        <w:rPr>
          <w:rFonts w:ascii="Bookman Old Style" w:hAnsi="Bookman Old Style" w:cs="Tahoma"/>
          <w:sz w:val="22"/>
          <w:szCs w:val="22"/>
        </w:rPr>
        <w:t xml:space="preserve">dilaksanakan  Rencana Kinerja (Renja) Tahun </w:t>
      </w:r>
      <w:r w:rsidR="006031CB">
        <w:rPr>
          <w:rFonts w:ascii="Bookman Old Style" w:hAnsi="Bookman Old Style" w:cs="Tahoma"/>
          <w:sz w:val="22"/>
          <w:szCs w:val="22"/>
        </w:rPr>
        <w:t>2024</w:t>
      </w:r>
      <w:r w:rsidRPr="00E14598">
        <w:rPr>
          <w:rFonts w:ascii="Bookman Old Style" w:hAnsi="Bookman Old Style" w:cs="Tahoma"/>
          <w:sz w:val="22"/>
          <w:szCs w:val="22"/>
        </w:rPr>
        <w:t>, maka perlu dilakukan hal-hal</w:t>
      </w:r>
      <w:r w:rsidRPr="00E14598">
        <w:rPr>
          <w:rFonts w:ascii="Bookman Old Style" w:hAnsi="Bookman Old Style" w:cs="Tahoma"/>
          <w:sz w:val="22"/>
          <w:szCs w:val="22"/>
          <w:lang w:val="en-US"/>
        </w:rPr>
        <w:t xml:space="preserve"> </w:t>
      </w:r>
      <w:r w:rsidRPr="00E14598">
        <w:rPr>
          <w:rFonts w:ascii="Bookman Old Style" w:hAnsi="Bookman Old Style" w:cs="Tahoma"/>
          <w:sz w:val="22"/>
          <w:szCs w:val="22"/>
        </w:rPr>
        <w:t>sebagai berikut ini</w:t>
      </w:r>
      <w:r w:rsidRPr="00E14598">
        <w:rPr>
          <w:rFonts w:ascii="Bookman Old Style" w:hAnsi="Bookman Old Style" w:cs="Tahoma"/>
          <w:sz w:val="22"/>
          <w:szCs w:val="22"/>
          <w:lang w:val="en-US"/>
        </w:rPr>
        <w:t xml:space="preserve"> </w:t>
      </w:r>
      <w:r w:rsidRPr="00E14598">
        <w:rPr>
          <w:rFonts w:ascii="Bookman Old Style" w:hAnsi="Bookman Old Style" w:cs="Tahoma"/>
          <w:sz w:val="22"/>
          <w:szCs w:val="22"/>
        </w:rPr>
        <w:t>:</w:t>
      </w:r>
    </w:p>
    <w:p w:rsidR="00CA50C0" w:rsidRPr="00CA50C0" w:rsidRDefault="00CA50C0" w:rsidP="003F234F">
      <w:pPr>
        <w:autoSpaceDE w:val="0"/>
        <w:autoSpaceDN w:val="0"/>
        <w:adjustRightInd w:val="0"/>
        <w:spacing w:before="120" w:line="360" w:lineRule="auto"/>
        <w:ind w:firstLine="720"/>
        <w:jc w:val="both"/>
        <w:rPr>
          <w:rFonts w:ascii="Bookman Old Style" w:hAnsi="Bookman Old Style" w:cs="Tahoma"/>
          <w:sz w:val="6"/>
          <w:szCs w:val="22"/>
        </w:rPr>
      </w:pPr>
    </w:p>
    <w:p w:rsidR="005F09AB" w:rsidRPr="00CA50C0" w:rsidRDefault="00E72207" w:rsidP="009851CE">
      <w:pPr>
        <w:numPr>
          <w:ilvl w:val="0"/>
          <w:numId w:val="4"/>
        </w:numPr>
        <w:autoSpaceDE w:val="0"/>
        <w:autoSpaceDN w:val="0"/>
        <w:adjustRightInd w:val="0"/>
        <w:spacing w:line="360" w:lineRule="auto"/>
        <w:ind w:left="284" w:hanging="284"/>
        <w:contextualSpacing/>
        <w:jc w:val="both"/>
        <w:rPr>
          <w:rFonts w:ascii="Bookman Old Style" w:hAnsi="Bookman Old Style" w:cs="Tahoma"/>
          <w:sz w:val="22"/>
          <w:szCs w:val="22"/>
          <w:lang w:val="en-US"/>
        </w:rPr>
      </w:pPr>
      <w:r w:rsidRPr="00E14598">
        <w:rPr>
          <w:rFonts w:ascii="Bookman Old Style" w:hAnsi="Bookman Old Style" w:cs="Tahoma"/>
          <w:sz w:val="22"/>
          <w:szCs w:val="22"/>
        </w:rPr>
        <w:t>Penetapan status hukum naskah perencanaan ini, sehingga</w:t>
      </w:r>
      <w:r w:rsidR="005F09AB" w:rsidRPr="00E14598">
        <w:rPr>
          <w:rFonts w:ascii="Bookman Old Style" w:hAnsi="Bookman Old Style" w:cs="Tahoma"/>
          <w:sz w:val="22"/>
          <w:szCs w:val="22"/>
        </w:rPr>
        <w:t xml:space="preserve"> implementasinya</w:t>
      </w:r>
      <w:r w:rsidR="005F09AB" w:rsidRPr="00E14598">
        <w:rPr>
          <w:rFonts w:ascii="Bookman Old Style" w:hAnsi="Bookman Old Style" w:cs="Tahoma"/>
          <w:sz w:val="22"/>
          <w:szCs w:val="22"/>
          <w:lang w:val="en-US"/>
        </w:rPr>
        <w:t xml:space="preserve"> </w:t>
      </w:r>
      <w:r w:rsidR="005F09AB" w:rsidRPr="00E14598">
        <w:rPr>
          <w:rFonts w:ascii="Bookman Old Style" w:hAnsi="Bookman Old Style" w:cs="Tahoma"/>
          <w:sz w:val="22"/>
          <w:szCs w:val="22"/>
        </w:rPr>
        <w:t>bersifat mengikat dan konsekuensin</w:t>
      </w:r>
      <w:r w:rsidRPr="00E14598">
        <w:rPr>
          <w:rFonts w:ascii="Bookman Old Style" w:hAnsi="Bookman Old Style" w:cs="Tahoma"/>
          <w:sz w:val="22"/>
          <w:szCs w:val="22"/>
        </w:rPr>
        <w:t>ya dapat dipertanggungjawabkan</w:t>
      </w:r>
    </w:p>
    <w:p w:rsidR="00CA50C0" w:rsidRPr="00CA50C0" w:rsidRDefault="00CA50C0" w:rsidP="00CA50C0">
      <w:pPr>
        <w:autoSpaceDE w:val="0"/>
        <w:autoSpaceDN w:val="0"/>
        <w:adjustRightInd w:val="0"/>
        <w:spacing w:line="360" w:lineRule="auto"/>
        <w:ind w:left="284"/>
        <w:contextualSpacing/>
        <w:jc w:val="both"/>
        <w:rPr>
          <w:rFonts w:ascii="Bookman Old Style" w:hAnsi="Bookman Old Style" w:cs="Tahoma"/>
          <w:sz w:val="16"/>
          <w:szCs w:val="22"/>
          <w:lang w:val="en-US"/>
        </w:rPr>
      </w:pPr>
    </w:p>
    <w:p w:rsidR="005F09AB" w:rsidRDefault="00E72207" w:rsidP="009851CE">
      <w:pPr>
        <w:numPr>
          <w:ilvl w:val="0"/>
          <w:numId w:val="4"/>
        </w:numPr>
        <w:autoSpaceDE w:val="0"/>
        <w:autoSpaceDN w:val="0"/>
        <w:adjustRightInd w:val="0"/>
        <w:spacing w:line="360" w:lineRule="auto"/>
        <w:ind w:left="284" w:hanging="284"/>
        <w:contextualSpacing/>
        <w:jc w:val="both"/>
        <w:rPr>
          <w:rFonts w:ascii="Bookman Old Style" w:hAnsi="Bookman Old Style" w:cs="Tahoma"/>
          <w:sz w:val="22"/>
          <w:szCs w:val="22"/>
        </w:rPr>
      </w:pPr>
      <w:r w:rsidRPr="00E14598">
        <w:rPr>
          <w:rFonts w:ascii="Bookman Old Style" w:hAnsi="Bookman Old Style" w:cs="Tahoma"/>
          <w:sz w:val="22"/>
          <w:szCs w:val="22"/>
        </w:rPr>
        <w:t xml:space="preserve">Pelaksanaan </w:t>
      </w:r>
      <w:r w:rsidR="005F09AB" w:rsidRPr="00E14598">
        <w:rPr>
          <w:rFonts w:ascii="Bookman Old Style" w:hAnsi="Bookman Old Style" w:cs="Tahoma"/>
          <w:sz w:val="22"/>
          <w:szCs w:val="22"/>
        </w:rPr>
        <w:t>program dan kegiatan indikatif yang telah dirumuskan oleh seluruh</w:t>
      </w:r>
      <w:r w:rsidR="005F09AB" w:rsidRPr="00E14598">
        <w:rPr>
          <w:rFonts w:ascii="Bookman Old Style" w:hAnsi="Bookman Old Style" w:cs="Tahoma"/>
          <w:sz w:val="22"/>
          <w:szCs w:val="22"/>
          <w:lang w:val="en-US"/>
        </w:rPr>
        <w:t xml:space="preserve"> </w:t>
      </w:r>
      <w:r w:rsidR="005F09AB" w:rsidRPr="00E14598">
        <w:rPr>
          <w:rFonts w:ascii="Bookman Old Style" w:hAnsi="Bookman Old Style" w:cs="Tahoma"/>
          <w:sz w:val="22"/>
          <w:szCs w:val="22"/>
        </w:rPr>
        <w:t>aparat dan komponen stakeholders yang terkait dan relevan secara disiplin dalam</w:t>
      </w:r>
      <w:r w:rsidR="005F09AB" w:rsidRPr="00E14598">
        <w:rPr>
          <w:rFonts w:ascii="Bookman Old Style" w:hAnsi="Bookman Old Style" w:cs="Tahoma"/>
          <w:sz w:val="22"/>
          <w:szCs w:val="22"/>
          <w:lang w:val="en-US"/>
        </w:rPr>
        <w:t xml:space="preserve"> </w:t>
      </w:r>
      <w:r w:rsidR="005F09AB" w:rsidRPr="00E14598">
        <w:rPr>
          <w:rFonts w:ascii="Bookman Old Style" w:hAnsi="Bookman Old Style" w:cs="Tahoma"/>
          <w:sz w:val="22"/>
          <w:szCs w:val="22"/>
        </w:rPr>
        <w:t>artian semua aktifitas yang dilakukan oleh semua pihak tidak boleh menyimpang</w:t>
      </w:r>
      <w:r w:rsidR="005F09AB" w:rsidRPr="00E14598">
        <w:rPr>
          <w:rFonts w:ascii="Bookman Old Style" w:hAnsi="Bookman Old Style" w:cs="Tahoma"/>
          <w:sz w:val="22"/>
          <w:szCs w:val="22"/>
          <w:lang w:val="en-US"/>
        </w:rPr>
        <w:t xml:space="preserve"> </w:t>
      </w:r>
      <w:r w:rsidRPr="00E14598">
        <w:rPr>
          <w:rFonts w:ascii="Bookman Old Style" w:hAnsi="Bookman Old Style" w:cs="Tahoma"/>
          <w:sz w:val="22"/>
          <w:szCs w:val="22"/>
        </w:rPr>
        <w:t xml:space="preserve">dari rencana kerja </w:t>
      </w:r>
      <w:r w:rsidR="005F09AB" w:rsidRPr="00E14598">
        <w:rPr>
          <w:rFonts w:ascii="Bookman Old Style" w:hAnsi="Bookman Old Style" w:cs="Tahoma"/>
          <w:sz w:val="22"/>
          <w:szCs w:val="22"/>
        </w:rPr>
        <w:t>yang sudah ditetapkan untuk memastikan pencapaian tujuan</w:t>
      </w:r>
      <w:r w:rsidR="005F09AB" w:rsidRPr="00E14598">
        <w:rPr>
          <w:rFonts w:ascii="Bookman Old Style" w:hAnsi="Bookman Old Style" w:cs="Tahoma"/>
          <w:sz w:val="22"/>
          <w:szCs w:val="22"/>
          <w:lang w:val="en-US"/>
        </w:rPr>
        <w:t xml:space="preserve"> </w:t>
      </w:r>
      <w:r w:rsidR="005F09AB" w:rsidRPr="00E14598">
        <w:rPr>
          <w:rFonts w:ascii="Bookman Old Style" w:hAnsi="Bookman Old Style" w:cs="Tahoma"/>
          <w:sz w:val="22"/>
          <w:szCs w:val="22"/>
        </w:rPr>
        <w:t>akhir organisasi. Oleh karena itu perlunya komunikasi dan sosialisasi renstra ke</w:t>
      </w:r>
      <w:r w:rsidR="005F09AB" w:rsidRPr="00E14598">
        <w:rPr>
          <w:rFonts w:ascii="Bookman Old Style" w:hAnsi="Bookman Old Style" w:cs="Tahoma"/>
          <w:sz w:val="22"/>
          <w:szCs w:val="22"/>
          <w:lang w:val="en-US"/>
        </w:rPr>
        <w:t xml:space="preserve"> </w:t>
      </w:r>
      <w:r w:rsidR="005F09AB" w:rsidRPr="00E14598">
        <w:rPr>
          <w:rFonts w:ascii="Bookman Old Style" w:hAnsi="Bookman Old Style" w:cs="Tahoma"/>
          <w:sz w:val="22"/>
          <w:szCs w:val="22"/>
        </w:rPr>
        <w:t>semua pihak untuk memastikan semua pihak berjalan ke arah yang sama sesuai</w:t>
      </w:r>
      <w:r w:rsidR="005F09AB" w:rsidRPr="00E14598">
        <w:rPr>
          <w:rFonts w:ascii="Bookman Old Style" w:hAnsi="Bookman Old Style" w:cs="Tahoma"/>
          <w:sz w:val="22"/>
          <w:szCs w:val="22"/>
          <w:lang w:val="en-US"/>
        </w:rPr>
        <w:t xml:space="preserve"> </w:t>
      </w:r>
      <w:r w:rsidR="005F09AB" w:rsidRPr="00E14598">
        <w:rPr>
          <w:rFonts w:ascii="Bookman Old Style" w:hAnsi="Bookman Old Style" w:cs="Tahoma"/>
          <w:sz w:val="22"/>
          <w:szCs w:val="22"/>
        </w:rPr>
        <w:t>dengan renc</w:t>
      </w:r>
      <w:r w:rsidRPr="00E14598">
        <w:rPr>
          <w:rFonts w:ascii="Bookman Old Style" w:hAnsi="Bookman Old Style" w:cs="Tahoma"/>
          <w:sz w:val="22"/>
          <w:szCs w:val="22"/>
        </w:rPr>
        <w:t>ana strategis yang telah dibuat</w:t>
      </w:r>
    </w:p>
    <w:p w:rsidR="00CA50C0" w:rsidRDefault="00CA50C0" w:rsidP="00CA50C0">
      <w:pPr>
        <w:pStyle w:val="ListParagraph"/>
        <w:rPr>
          <w:rFonts w:ascii="Bookman Old Style" w:hAnsi="Bookman Old Style" w:cs="Tahoma"/>
          <w:sz w:val="22"/>
          <w:szCs w:val="22"/>
        </w:rPr>
      </w:pPr>
    </w:p>
    <w:p w:rsidR="00E72207" w:rsidRDefault="00E72207" w:rsidP="009851CE">
      <w:pPr>
        <w:numPr>
          <w:ilvl w:val="0"/>
          <w:numId w:val="4"/>
        </w:numPr>
        <w:autoSpaceDE w:val="0"/>
        <w:autoSpaceDN w:val="0"/>
        <w:adjustRightInd w:val="0"/>
        <w:spacing w:line="360" w:lineRule="auto"/>
        <w:ind w:left="284" w:hanging="284"/>
        <w:contextualSpacing/>
        <w:jc w:val="both"/>
        <w:rPr>
          <w:rFonts w:ascii="Bookman Old Style" w:hAnsi="Bookman Old Style" w:cs="Tahoma"/>
          <w:sz w:val="22"/>
          <w:szCs w:val="22"/>
        </w:rPr>
      </w:pPr>
      <w:r w:rsidRPr="00E14598">
        <w:rPr>
          <w:rFonts w:ascii="Bookman Old Style" w:hAnsi="Bookman Old Style" w:cs="Tahoma"/>
          <w:sz w:val="22"/>
          <w:szCs w:val="22"/>
        </w:rPr>
        <w:t>Pengukuran pencapaian sasaran dan target yang telah ditetapkan di rencana kerja</w:t>
      </w:r>
      <w:r w:rsidR="00B548EC" w:rsidRPr="00E14598">
        <w:rPr>
          <w:rFonts w:ascii="Bookman Old Style" w:hAnsi="Bookman Old Style" w:cs="Tahoma"/>
          <w:sz w:val="22"/>
          <w:szCs w:val="22"/>
          <w:lang w:val="en-US"/>
        </w:rPr>
        <w:t xml:space="preserve"> </w:t>
      </w:r>
      <w:r w:rsidRPr="00E14598">
        <w:rPr>
          <w:rFonts w:ascii="Bookman Old Style" w:hAnsi="Bookman Old Style" w:cs="Tahoma"/>
          <w:sz w:val="22"/>
          <w:szCs w:val="22"/>
        </w:rPr>
        <w:t>ini secara  berkelanjutan untuk mengetahui tingkat keberhasilan pelaksanaan</w:t>
      </w:r>
      <w:r w:rsidRPr="00E14598">
        <w:rPr>
          <w:rFonts w:ascii="Bookman Old Style" w:hAnsi="Bookman Old Style" w:cs="Tahoma"/>
          <w:sz w:val="22"/>
          <w:szCs w:val="22"/>
          <w:lang w:val="en-US"/>
        </w:rPr>
        <w:t xml:space="preserve"> </w:t>
      </w:r>
      <w:r w:rsidRPr="00E14598">
        <w:rPr>
          <w:rFonts w:ascii="Bookman Old Style" w:hAnsi="Bookman Old Style" w:cs="Tahoma"/>
          <w:sz w:val="22"/>
          <w:szCs w:val="22"/>
        </w:rPr>
        <w:t>rencana kerja yang telah dibuat</w:t>
      </w:r>
    </w:p>
    <w:p w:rsidR="00CA50C0" w:rsidRDefault="00CA50C0" w:rsidP="00CA50C0">
      <w:pPr>
        <w:pStyle w:val="ListParagraph"/>
        <w:rPr>
          <w:rFonts w:ascii="Bookman Old Style" w:hAnsi="Bookman Old Style" w:cs="Tahoma"/>
          <w:sz w:val="22"/>
          <w:szCs w:val="22"/>
        </w:rPr>
      </w:pPr>
    </w:p>
    <w:p w:rsidR="00C416EB" w:rsidRPr="00CA50C0" w:rsidRDefault="00E72207" w:rsidP="00F40E52">
      <w:pPr>
        <w:numPr>
          <w:ilvl w:val="0"/>
          <w:numId w:val="4"/>
        </w:numPr>
        <w:autoSpaceDE w:val="0"/>
        <w:autoSpaceDN w:val="0"/>
        <w:adjustRightInd w:val="0"/>
        <w:spacing w:line="360" w:lineRule="auto"/>
        <w:ind w:left="284" w:hanging="284"/>
        <w:contextualSpacing/>
        <w:jc w:val="both"/>
        <w:rPr>
          <w:rFonts w:ascii="Bookman Old Style" w:eastAsia="Calibri" w:hAnsi="Bookman Old Style" w:cs="Tahoma"/>
          <w:sz w:val="22"/>
          <w:szCs w:val="22"/>
        </w:rPr>
      </w:pPr>
      <w:r w:rsidRPr="00E14598">
        <w:rPr>
          <w:rFonts w:ascii="Bookman Old Style" w:hAnsi="Bookman Old Style" w:cs="Tahoma"/>
          <w:sz w:val="22"/>
          <w:szCs w:val="22"/>
        </w:rPr>
        <w:t>Pengevaluasian, pengkajian hasil pengukuran pencapaian sasaran dan target</w:t>
      </w:r>
      <w:r w:rsidRPr="00E14598">
        <w:rPr>
          <w:rFonts w:ascii="Bookman Old Style" w:hAnsi="Bookman Old Style" w:cs="Tahoma"/>
          <w:sz w:val="22"/>
          <w:szCs w:val="22"/>
          <w:lang w:val="en-US"/>
        </w:rPr>
        <w:t xml:space="preserve"> </w:t>
      </w:r>
      <w:r w:rsidRPr="00E14598">
        <w:rPr>
          <w:rFonts w:ascii="Bookman Old Style" w:hAnsi="Bookman Old Style" w:cs="Tahoma"/>
          <w:sz w:val="22"/>
          <w:szCs w:val="22"/>
        </w:rPr>
        <w:t>yang telah ditetapkan untuk melakukan penilaian terhadap kinerja dari seluruh</w:t>
      </w:r>
      <w:r w:rsidRPr="00E14598">
        <w:rPr>
          <w:rFonts w:ascii="Bookman Old Style" w:hAnsi="Bookman Old Style" w:cs="Tahoma"/>
          <w:sz w:val="22"/>
          <w:szCs w:val="22"/>
          <w:lang w:val="en-US"/>
        </w:rPr>
        <w:t xml:space="preserve"> </w:t>
      </w:r>
      <w:r w:rsidRPr="00E14598">
        <w:rPr>
          <w:rFonts w:ascii="Bookman Old Style" w:hAnsi="Bookman Old Style" w:cs="Tahoma"/>
          <w:sz w:val="22"/>
          <w:szCs w:val="22"/>
        </w:rPr>
        <w:t>aparat dan jika perlu  dilakukan penyesuaian terhadap rencana kerja untuk</w:t>
      </w:r>
      <w:r w:rsidRPr="00E14598">
        <w:rPr>
          <w:rFonts w:ascii="Bookman Old Style" w:hAnsi="Bookman Old Style" w:cs="Tahoma"/>
          <w:sz w:val="22"/>
          <w:szCs w:val="22"/>
          <w:lang w:val="en-US"/>
        </w:rPr>
        <w:t xml:space="preserve"> </w:t>
      </w:r>
      <w:r w:rsidRPr="00E14598">
        <w:rPr>
          <w:rFonts w:ascii="Bookman Old Style" w:hAnsi="Bookman Old Style" w:cs="Tahoma"/>
          <w:sz w:val="22"/>
          <w:szCs w:val="22"/>
        </w:rPr>
        <w:t>menjamin pencapaian visi dan misi organisasi.</w:t>
      </w:r>
    </w:p>
    <w:p w:rsidR="00CA50C0" w:rsidRDefault="00CA50C0" w:rsidP="00CA50C0">
      <w:pPr>
        <w:pStyle w:val="ListParagraph"/>
        <w:rPr>
          <w:rFonts w:ascii="Bookman Old Style" w:eastAsia="Calibri" w:hAnsi="Bookman Old Style" w:cs="Tahoma"/>
          <w:sz w:val="22"/>
          <w:szCs w:val="22"/>
        </w:rPr>
      </w:pPr>
    </w:p>
    <w:p w:rsidR="00CA50C0" w:rsidRDefault="00CA50C0" w:rsidP="00CA50C0">
      <w:pPr>
        <w:pStyle w:val="ListParagraph"/>
        <w:rPr>
          <w:rFonts w:ascii="Bookman Old Style" w:eastAsia="Calibri" w:hAnsi="Bookman Old Style" w:cs="Tahoma"/>
          <w:sz w:val="22"/>
          <w:szCs w:val="22"/>
        </w:rPr>
      </w:pPr>
    </w:p>
    <w:p w:rsidR="00CA50C0" w:rsidRDefault="00CA50C0" w:rsidP="00CA50C0">
      <w:pPr>
        <w:pStyle w:val="ListParagraph"/>
        <w:rPr>
          <w:rFonts w:ascii="Bookman Old Style" w:eastAsia="Calibri" w:hAnsi="Bookman Old Style" w:cs="Tahoma"/>
          <w:sz w:val="22"/>
          <w:szCs w:val="22"/>
        </w:rPr>
      </w:pPr>
    </w:p>
    <w:p w:rsidR="00CA50C0" w:rsidRDefault="00CA50C0" w:rsidP="00CA50C0">
      <w:pPr>
        <w:pStyle w:val="ListParagraph"/>
        <w:rPr>
          <w:rFonts w:ascii="Bookman Old Style" w:eastAsia="Calibri" w:hAnsi="Bookman Old Style" w:cs="Tahoma"/>
          <w:sz w:val="22"/>
          <w:szCs w:val="22"/>
        </w:rPr>
      </w:pPr>
    </w:p>
    <w:p w:rsidR="00CA50C0" w:rsidRDefault="00CA50C0" w:rsidP="00CA50C0">
      <w:pPr>
        <w:pStyle w:val="ListParagraph"/>
        <w:rPr>
          <w:rFonts w:ascii="Bookman Old Style" w:eastAsia="Calibri" w:hAnsi="Bookman Old Style" w:cs="Tahoma"/>
          <w:sz w:val="22"/>
          <w:szCs w:val="22"/>
        </w:rPr>
      </w:pPr>
    </w:p>
    <w:p w:rsidR="00CA50C0" w:rsidRDefault="00CA50C0" w:rsidP="00CA50C0">
      <w:pPr>
        <w:pStyle w:val="ListParagraph"/>
        <w:rPr>
          <w:rFonts w:ascii="Bookman Old Style" w:eastAsia="Calibri" w:hAnsi="Bookman Old Style" w:cs="Tahoma"/>
          <w:sz w:val="22"/>
          <w:szCs w:val="22"/>
        </w:rPr>
      </w:pPr>
    </w:p>
    <w:p w:rsidR="00CA50C0" w:rsidRDefault="00CA50C0" w:rsidP="00CA50C0">
      <w:pPr>
        <w:pStyle w:val="ListParagraph"/>
        <w:rPr>
          <w:rFonts w:ascii="Bookman Old Style" w:eastAsia="Calibri" w:hAnsi="Bookman Old Style" w:cs="Tahoma"/>
          <w:sz w:val="22"/>
          <w:szCs w:val="22"/>
        </w:rPr>
      </w:pPr>
    </w:p>
    <w:p w:rsidR="00CA50C0" w:rsidRDefault="00CA50C0" w:rsidP="006031CB">
      <w:pPr>
        <w:autoSpaceDE w:val="0"/>
        <w:autoSpaceDN w:val="0"/>
        <w:adjustRightInd w:val="0"/>
        <w:spacing w:before="120" w:line="360" w:lineRule="auto"/>
        <w:ind w:firstLine="720"/>
        <w:jc w:val="both"/>
        <w:rPr>
          <w:rFonts w:ascii="Bookman Old Style" w:eastAsia="Calibri" w:hAnsi="Bookman Old Style" w:cs="Tahoma"/>
          <w:sz w:val="22"/>
          <w:szCs w:val="22"/>
        </w:rPr>
      </w:pPr>
    </w:p>
    <w:p w:rsidR="00CA50C0" w:rsidRDefault="00CA50C0" w:rsidP="006031CB">
      <w:pPr>
        <w:autoSpaceDE w:val="0"/>
        <w:autoSpaceDN w:val="0"/>
        <w:adjustRightInd w:val="0"/>
        <w:spacing w:before="120" w:line="360" w:lineRule="auto"/>
        <w:ind w:firstLine="720"/>
        <w:jc w:val="both"/>
        <w:rPr>
          <w:rFonts w:ascii="Bookman Old Style" w:eastAsia="Calibri" w:hAnsi="Bookman Old Style" w:cs="Tahoma"/>
          <w:sz w:val="22"/>
          <w:szCs w:val="22"/>
        </w:rPr>
      </w:pPr>
    </w:p>
    <w:p w:rsidR="00CA50C0" w:rsidRDefault="00CA50C0" w:rsidP="006031CB">
      <w:pPr>
        <w:autoSpaceDE w:val="0"/>
        <w:autoSpaceDN w:val="0"/>
        <w:adjustRightInd w:val="0"/>
        <w:spacing w:before="120" w:line="360" w:lineRule="auto"/>
        <w:ind w:firstLine="720"/>
        <w:jc w:val="both"/>
        <w:rPr>
          <w:rFonts w:ascii="Bookman Old Style" w:eastAsia="Calibri" w:hAnsi="Bookman Old Style" w:cs="Tahoma"/>
          <w:sz w:val="22"/>
          <w:szCs w:val="22"/>
        </w:rPr>
      </w:pPr>
    </w:p>
    <w:p w:rsidR="009D55FB" w:rsidRDefault="00E72207" w:rsidP="006031CB">
      <w:pPr>
        <w:autoSpaceDE w:val="0"/>
        <w:autoSpaceDN w:val="0"/>
        <w:adjustRightInd w:val="0"/>
        <w:spacing w:before="120" w:line="360" w:lineRule="auto"/>
        <w:ind w:firstLine="720"/>
        <w:jc w:val="both"/>
        <w:rPr>
          <w:rFonts w:ascii="Bookman Old Style" w:eastAsia="Calibri" w:hAnsi="Bookman Old Style" w:cs="Tahoma"/>
          <w:sz w:val="22"/>
          <w:szCs w:val="22"/>
        </w:rPr>
      </w:pPr>
      <w:r w:rsidRPr="00E14598">
        <w:rPr>
          <w:rFonts w:ascii="Bookman Old Style" w:eastAsia="Calibri" w:hAnsi="Bookman Old Style" w:cs="Tahoma"/>
          <w:sz w:val="22"/>
          <w:szCs w:val="22"/>
        </w:rPr>
        <w:t xml:space="preserve">Dengan mengharap </w:t>
      </w:r>
      <w:r w:rsidRPr="00E14598">
        <w:rPr>
          <w:rFonts w:ascii="Bookman Old Style" w:hAnsi="Bookman Old Style" w:cs="Tahoma"/>
          <w:sz w:val="22"/>
          <w:szCs w:val="22"/>
        </w:rPr>
        <w:t>keridhoan</w:t>
      </w:r>
      <w:r w:rsidRPr="00E14598">
        <w:rPr>
          <w:rFonts w:ascii="Bookman Old Style" w:eastAsia="Calibri" w:hAnsi="Bookman Old Style" w:cs="Tahoma"/>
          <w:sz w:val="22"/>
          <w:szCs w:val="22"/>
        </w:rPr>
        <w:t xml:space="preserve"> Tuhan Yang Maha Esa, semoga rencana kerja</w:t>
      </w:r>
      <w:r w:rsidRPr="00E14598">
        <w:rPr>
          <w:rFonts w:ascii="Bookman Old Style" w:eastAsia="Calibri" w:hAnsi="Bookman Old Style" w:cs="Tahoma"/>
          <w:sz w:val="22"/>
          <w:szCs w:val="22"/>
          <w:lang w:val="en-US"/>
        </w:rPr>
        <w:t xml:space="preserve"> </w:t>
      </w:r>
      <w:r w:rsidRPr="00E14598">
        <w:rPr>
          <w:rFonts w:ascii="Bookman Old Style" w:eastAsia="Calibri" w:hAnsi="Bookman Old Style" w:cs="Tahoma"/>
          <w:sz w:val="22"/>
          <w:szCs w:val="22"/>
        </w:rPr>
        <w:t>yang telah dibuat bersama-sama ini dapat diwujudkan dan menjadikan Kabupaten</w:t>
      </w:r>
      <w:r w:rsidRPr="00E14598">
        <w:rPr>
          <w:rFonts w:ascii="Bookman Old Style" w:eastAsia="Calibri" w:hAnsi="Bookman Old Style" w:cs="Tahoma"/>
          <w:sz w:val="22"/>
          <w:szCs w:val="22"/>
          <w:lang w:val="en-US"/>
        </w:rPr>
        <w:t xml:space="preserve"> Kepulauan Selayar </w:t>
      </w:r>
      <w:r w:rsidRPr="00E14598">
        <w:rPr>
          <w:rFonts w:ascii="Bookman Old Style" w:eastAsia="Calibri" w:hAnsi="Bookman Old Style" w:cs="Tahoma"/>
          <w:sz w:val="22"/>
          <w:szCs w:val="22"/>
        </w:rPr>
        <w:t>lebih baik khususnya dalam pencapaian visi dan misi, dan umumnya dalam</w:t>
      </w:r>
      <w:r w:rsidRPr="00E14598">
        <w:rPr>
          <w:rFonts w:ascii="Bookman Old Style" w:eastAsia="Calibri" w:hAnsi="Bookman Old Style" w:cs="Tahoma"/>
          <w:sz w:val="22"/>
          <w:szCs w:val="22"/>
          <w:lang w:val="en-US"/>
        </w:rPr>
        <w:t xml:space="preserve"> </w:t>
      </w:r>
      <w:r w:rsidRPr="00E14598">
        <w:rPr>
          <w:rFonts w:ascii="Bookman Old Style" w:eastAsia="Calibri" w:hAnsi="Bookman Old Style" w:cs="Tahoma"/>
          <w:sz w:val="22"/>
          <w:szCs w:val="22"/>
        </w:rPr>
        <w:t>pembangunan Kabupaten</w:t>
      </w:r>
      <w:r w:rsidRPr="00E14598">
        <w:rPr>
          <w:rFonts w:ascii="Bookman Old Style" w:eastAsia="Calibri" w:hAnsi="Bookman Old Style" w:cs="Tahoma"/>
          <w:sz w:val="22"/>
          <w:szCs w:val="22"/>
          <w:lang w:val="en-US"/>
        </w:rPr>
        <w:t xml:space="preserve"> Kepulauan Selayar </w:t>
      </w:r>
      <w:r w:rsidRPr="00E14598">
        <w:rPr>
          <w:rFonts w:ascii="Bookman Old Style" w:eastAsia="Calibri" w:hAnsi="Bookman Old Style" w:cs="Tahoma"/>
          <w:sz w:val="22"/>
          <w:szCs w:val="22"/>
        </w:rPr>
        <w:t>untuk terciptanya kesejahteraan masyarakat</w:t>
      </w:r>
      <w:r w:rsidRPr="00E14598">
        <w:rPr>
          <w:rFonts w:ascii="Bookman Old Style" w:eastAsia="Calibri" w:hAnsi="Bookman Old Style" w:cs="Tahoma"/>
          <w:sz w:val="22"/>
          <w:szCs w:val="22"/>
          <w:lang w:val="en-US"/>
        </w:rPr>
        <w:t>.</w:t>
      </w:r>
      <w:r w:rsidR="00F40E52" w:rsidRPr="00E14598">
        <w:rPr>
          <w:rFonts w:ascii="Bookman Old Style" w:eastAsia="Calibri" w:hAnsi="Bookman Old Style" w:cs="Tahoma"/>
          <w:sz w:val="22"/>
          <w:szCs w:val="22"/>
        </w:rPr>
        <w:t xml:space="preserve">                        </w:t>
      </w:r>
    </w:p>
    <w:p w:rsidR="009D55FB" w:rsidRDefault="009D55FB" w:rsidP="006031CB">
      <w:pPr>
        <w:autoSpaceDE w:val="0"/>
        <w:autoSpaceDN w:val="0"/>
        <w:adjustRightInd w:val="0"/>
        <w:spacing w:before="120" w:line="360" w:lineRule="auto"/>
        <w:ind w:firstLine="720"/>
        <w:jc w:val="both"/>
        <w:rPr>
          <w:rFonts w:ascii="Bookman Old Style" w:eastAsia="Calibri" w:hAnsi="Bookman Old Style" w:cs="Tahoma"/>
          <w:sz w:val="22"/>
          <w:szCs w:val="22"/>
        </w:rPr>
      </w:pPr>
    </w:p>
    <w:p w:rsidR="00AD4B53" w:rsidRPr="006031CB" w:rsidRDefault="00F40E52" w:rsidP="009D55FB">
      <w:pPr>
        <w:autoSpaceDE w:val="0"/>
        <w:autoSpaceDN w:val="0"/>
        <w:adjustRightInd w:val="0"/>
        <w:spacing w:before="120" w:line="360" w:lineRule="auto"/>
        <w:ind w:left="4100" w:firstLine="720"/>
        <w:jc w:val="both"/>
        <w:rPr>
          <w:rFonts w:ascii="Bookman Old Style" w:eastAsia="Calibri" w:hAnsi="Bookman Old Style" w:cs="Tahoma"/>
          <w:sz w:val="22"/>
          <w:szCs w:val="22"/>
        </w:rPr>
      </w:pPr>
      <w:r w:rsidRPr="00E14598">
        <w:rPr>
          <w:rFonts w:ascii="Bookman Old Style" w:eastAsia="Calibri" w:hAnsi="Bookman Old Style" w:cs="Tahoma"/>
          <w:sz w:val="22"/>
          <w:szCs w:val="22"/>
        </w:rPr>
        <w:t xml:space="preserve">  </w:t>
      </w:r>
      <w:r w:rsidR="00B232DD" w:rsidRPr="00E14598">
        <w:rPr>
          <w:rFonts w:ascii="Bookman Old Style" w:hAnsi="Bookman Old Style" w:cs="Tahoma"/>
          <w:sz w:val="22"/>
          <w:szCs w:val="22"/>
          <w:lang w:val="en-US"/>
        </w:rPr>
        <w:t>Matalalang</w:t>
      </w:r>
      <w:r w:rsidR="00AD4B53" w:rsidRPr="00E14598">
        <w:rPr>
          <w:rFonts w:ascii="Bookman Old Style" w:hAnsi="Bookman Old Style" w:cs="Tahoma"/>
          <w:sz w:val="22"/>
          <w:szCs w:val="22"/>
        </w:rPr>
        <w:t>,</w:t>
      </w:r>
      <w:r w:rsidR="009D55FB">
        <w:rPr>
          <w:rFonts w:ascii="Bookman Old Style" w:hAnsi="Bookman Old Style" w:cs="Tahoma"/>
          <w:sz w:val="22"/>
          <w:szCs w:val="22"/>
        </w:rPr>
        <w:t xml:space="preserve">                     </w:t>
      </w:r>
      <w:r w:rsidR="006D1066" w:rsidRPr="00E14598">
        <w:rPr>
          <w:rFonts w:ascii="Bookman Old Style" w:hAnsi="Bookman Old Style" w:cs="Tahoma"/>
          <w:sz w:val="22"/>
          <w:szCs w:val="22"/>
        </w:rPr>
        <w:t xml:space="preserve"> </w:t>
      </w:r>
      <w:r w:rsidR="001123A1" w:rsidRPr="00E14598">
        <w:rPr>
          <w:rFonts w:ascii="Bookman Old Style" w:hAnsi="Bookman Old Style" w:cs="Tahoma"/>
          <w:sz w:val="22"/>
          <w:szCs w:val="22"/>
          <w:lang w:val="en-US"/>
        </w:rPr>
        <w:t xml:space="preserve"> 20</w:t>
      </w:r>
      <w:r w:rsidR="006031CB">
        <w:rPr>
          <w:rFonts w:ascii="Bookman Old Style" w:hAnsi="Bookman Old Style" w:cs="Tahoma"/>
          <w:sz w:val="22"/>
          <w:szCs w:val="22"/>
        </w:rPr>
        <w:t>2</w:t>
      </w:r>
      <w:r w:rsidR="009D55FB">
        <w:rPr>
          <w:rFonts w:ascii="Bookman Old Style" w:hAnsi="Bookman Old Style" w:cs="Tahoma"/>
          <w:sz w:val="22"/>
          <w:szCs w:val="22"/>
        </w:rPr>
        <w:t>4</w:t>
      </w:r>
    </w:p>
    <w:p w:rsidR="00AD4B53" w:rsidRPr="00E14598" w:rsidRDefault="00AD4B53" w:rsidP="00CC71AF">
      <w:pPr>
        <w:spacing w:line="360" w:lineRule="auto"/>
        <w:ind w:left="4820" w:right="62"/>
        <w:rPr>
          <w:rFonts w:ascii="Bookman Old Style" w:hAnsi="Bookman Old Style" w:cs="Tahoma"/>
          <w:b/>
          <w:sz w:val="22"/>
          <w:szCs w:val="22"/>
        </w:rPr>
      </w:pPr>
      <w:r w:rsidRPr="00E14598">
        <w:rPr>
          <w:rFonts w:ascii="Bookman Old Style" w:hAnsi="Bookman Old Style" w:cs="Tahoma"/>
          <w:b/>
          <w:sz w:val="22"/>
          <w:szCs w:val="22"/>
        </w:rPr>
        <w:t xml:space="preserve">CAMAT </w:t>
      </w:r>
      <w:r w:rsidR="00C90126" w:rsidRPr="00E14598">
        <w:rPr>
          <w:rFonts w:ascii="Bookman Old Style" w:hAnsi="Bookman Old Style" w:cs="Tahoma"/>
          <w:b/>
          <w:sz w:val="22"/>
          <w:szCs w:val="22"/>
        </w:rPr>
        <w:t>BONTOHARU</w:t>
      </w:r>
      <w:r w:rsidRPr="00E14598">
        <w:rPr>
          <w:rFonts w:ascii="Bookman Old Style" w:hAnsi="Bookman Old Style" w:cs="Tahoma"/>
          <w:b/>
          <w:sz w:val="22"/>
          <w:szCs w:val="22"/>
        </w:rPr>
        <w:t>,</w:t>
      </w:r>
    </w:p>
    <w:p w:rsidR="00AD4B53" w:rsidRDefault="00AD4B53" w:rsidP="00CC71AF">
      <w:pPr>
        <w:spacing w:line="360" w:lineRule="auto"/>
        <w:ind w:left="4820" w:right="62"/>
        <w:rPr>
          <w:rFonts w:ascii="Bookman Old Style" w:hAnsi="Bookman Old Style" w:cs="Tahoma"/>
          <w:b/>
          <w:sz w:val="22"/>
          <w:szCs w:val="22"/>
        </w:rPr>
      </w:pPr>
    </w:p>
    <w:p w:rsidR="009D55FB" w:rsidRPr="00E14598" w:rsidRDefault="009D55FB" w:rsidP="00CC71AF">
      <w:pPr>
        <w:spacing w:line="360" w:lineRule="auto"/>
        <w:ind w:left="4820" w:right="62"/>
        <w:rPr>
          <w:rFonts w:ascii="Bookman Old Style" w:hAnsi="Bookman Old Style" w:cs="Tahoma"/>
          <w:b/>
          <w:sz w:val="22"/>
          <w:szCs w:val="22"/>
        </w:rPr>
      </w:pPr>
    </w:p>
    <w:p w:rsidR="00D606BE" w:rsidRPr="00E14598" w:rsidRDefault="00D606BE" w:rsidP="00D606BE">
      <w:pPr>
        <w:ind w:left="4100" w:right="-482" w:firstLine="720"/>
        <w:rPr>
          <w:rFonts w:ascii="Bookman Old Style" w:hAnsi="Bookman Old Style" w:cs="Arial"/>
          <w:b/>
          <w:color w:val="000000"/>
          <w:sz w:val="22"/>
          <w:szCs w:val="22"/>
          <w:u w:val="single"/>
        </w:rPr>
      </w:pPr>
      <w:r w:rsidRPr="00E14598">
        <w:rPr>
          <w:rFonts w:ascii="Bookman Old Style" w:hAnsi="Bookman Old Style" w:cs="Arial"/>
          <w:b/>
          <w:color w:val="000000"/>
          <w:sz w:val="22"/>
          <w:szCs w:val="22"/>
          <w:u w:val="single"/>
        </w:rPr>
        <w:t>A.BATARA GAU, SE</w:t>
      </w:r>
    </w:p>
    <w:p w:rsidR="00D606BE" w:rsidRPr="00E14598" w:rsidRDefault="006031CB" w:rsidP="00993B36">
      <w:pPr>
        <w:ind w:left="4100" w:right="-482" w:firstLine="720"/>
        <w:rPr>
          <w:rFonts w:ascii="Bookman Old Style" w:hAnsi="Bookman Old Style" w:cs="Arial"/>
          <w:color w:val="000000"/>
          <w:sz w:val="22"/>
          <w:szCs w:val="22"/>
        </w:rPr>
      </w:pPr>
      <w:r>
        <w:rPr>
          <w:rFonts w:ascii="Bookman Old Style" w:hAnsi="Bookman Old Style" w:cs="Arial"/>
          <w:color w:val="000000"/>
          <w:sz w:val="22"/>
          <w:szCs w:val="22"/>
        </w:rPr>
        <w:t>Pangkat : Pembina</w:t>
      </w:r>
    </w:p>
    <w:p w:rsidR="00EA05F4" w:rsidRDefault="00D606BE" w:rsidP="00F40E52">
      <w:pPr>
        <w:ind w:left="4100" w:right="-482" w:firstLine="720"/>
        <w:rPr>
          <w:rFonts w:ascii="Bookman Old Style" w:hAnsi="Bookman Old Style" w:cs="Arial"/>
          <w:color w:val="000000"/>
          <w:sz w:val="22"/>
          <w:szCs w:val="22"/>
        </w:rPr>
      </w:pPr>
      <w:r w:rsidRPr="00E14598">
        <w:rPr>
          <w:rFonts w:ascii="Bookman Old Style" w:hAnsi="Bookman Old Style" w:cs="Arial"/>
          <w:color w:val="000000"/>
          <w:sz w:val="22"/>
          <w:szCs w:val="22"/>
          <w:lang w:val="en-US"/>
        </w:rPr>
        <w:t>NIP.</w:t>
      </w:r>
      <w:r w:rsidRPr="00E14598">
        <w:rPr>
          <w:rFonts w:ascii="Bookman Old Style" w:hAnsi="Bookman Old Style"/>
          <w:color w:val="000000"/>
          <w:sz w:val="22"/>
          <w:szCs w:val="22"/>
          <w:lang w:val="en-US"/>
        </w:rPr>
        <w:t xml:space="preserve"> </w:t>
      </w:r>
      <w:r w:rsidRPr="00E14598">
        <w:rPr>
          <w:rFonts w:ascii="Bookman Old Style" w:hAnsi="Bookman Old Style" w:cs="Arial"/>
          <w:color w:val="000000"/>
          <w:sz w:val="22"/>
          <w:szCs w:val="22"/>
        </w:rPr>
        <w:t>197505292010011008</w:t>
      </w:r>
    </w:p>
    <w:p w:rsidR="00692269" w:rsidRDefault="00692269" w:rsidP="00F40E52">
      <w:pPr>
        <w:ind w:left="4100" w:right="-482" w:firstLine="720"/>
        <w:rPr>
          <w:rFonts w:ascii="Bookman Old Style" w:hAnsi="Bookman Old Style" w:cs="Arial"/>
          <w:color w:val="000000"/>
          <w:sz w:val="22"/>
          <w:szCs w:val="22"/>
        </w:rPr>
      </w:pPr>
    </w:p>
    <w:p w:rsidR="00692269" w:rsidRDefault="00692269" w:rsidP="00F40E52">
      <w:pPr>
        <w:ind w:left="4100" w:right="-482" w:firstLine="720"/>
        <w:rPr>
          <w:rFonts w:ascii="Bookman Old Style" w:hAnsi="Bookman Old Style" w:cs="Arial"/>
          <w:color w:val="000000"/>
          <w:sz w:val="22"/>
          <w:szCs w:val="22"/>
        </w:rPr>
      </w:pPr>
    </w:p>
    <w:p w:rsidR="00692269" w:rsidRPr="00E14598" w:rsidRDefault="00692269" w:rsidP="00F40E52">
      <w:pPr>
        <w:ind w:left="4100" w:right="-482" w:firstLine="720"/>
        <w:rPr>
          <w:rFonts w:ascii="Bookman Old Style" w:hAnsi="Bookman Old Style" w:cs="Tahoma"/>
          <w:sz w:val="22"/>
          <w:szCs w:val="22"/>
        </w:rPr>
      </w:pPr>
      <w:bookmarkStart w:id="0" w:name="_GoBack"/>
      <w:bookmarkEnd w:id="0"/>
    </w:p>
    <w:sectPr w:rsidR="00692269" w:rsidRPr="00E14598" w:rsidSect="00094590">
      <w:pgSz w:w="11907" w:h="16840" w:code="9"/>
      <w:pgMar w:top="1134" w:right="1134" w:bottom="1021" w:left="1134" w:header="709"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DC0" w:rsidRDefault="00840DC0" w:rsidP="004C6948">
      <w:r>
        <w:separator/>
      </w:r>
    </w:p>
  </w:endnote>
  <w:endnote w:type="continuationSeparator" w:id="0">
    <w:p w:rsidR="00840DC0" w:rsidRDefault="00840DC0" w:rsidP="004C6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iandra GD">
    <w:altName w:val="Candara"/>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doni MT Condensed">
    <w:altName w:val="Century725 Cn B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841" w:rsidRPr="00CB25EF" w:rsidRDefault="00E67841" w:rsidP="00EB2A64">
    <w:pPr>
      <w:pBdr>
        <w:top w:val="thinThickSmallGap" w:sz="24" w:space="26" w:color="622423"/>
      </w:pBdr>
      <w:tabs>
        <w:tab w:val="left" w:pos="8250"/>
        <w:tab w:val="right" w:pos="8522"/>
      </w:tabs>
      <w:jc w:val="center"/>
      <w:rPr>
        <w:rFonts w:ascii="Calibri" w:hAnsi="Calibri" w:cs="Calibri"/>
        <w:sz w:val="22"/>
        <w:szCs w:val="22"/>
      </w:rPr>
    </w:pPr>
    <w:r>
      <w:rPr>
        <w:rFonts w:ascii="Bodoni MT Condensed" w:hAnsi="Bodoni MT Condensed" w:cs="Calibri"/>
        <w:i/>
        <w:sz w:val="22"/>
        <w:szCs w:val="22"/>
        <w:lang w:val="en-US"/>
      </w:rPr>
      <w:t>Rencana Kerja Kecamatan Bontoharu Tahun 20</w:t>
    </w:r>
    <w:r>
      <w:rPr>
        <w:rFonts w:ascii="Bodoni MT Condensed" w:hAnsi="Bodoni MT Condensed" w:cs="Calibri"/>
        <w:i/>
        <w:sz w:val="22"/>
        <w:szCs w:val="22"/>
      </w:rPr>
      <w:t>25</w:t>
    </w:r>
    <w:r>
      <w:rPr>
        <w:rFonts w:ascii="Bodoni MT Condensed" w:hAnsi="Bodoni MT Condensed" w:cs="Calibri"/>
        <w:i/>
        <w:sz w:val="22"/>
        <w:szCs w:val="22"/>
      </w:rPr>
      <w:tab/>
    </w:r>
    <w:r>
      <w:rPr>
        <w:rFonts w:ascii="Calibri" w:hAnsi="Calibri" w:cs="Calibri"/>
        <w:sz w:val="22"/>
        <w:szCs w:val="22"/>
        <w:lang w:val="en-US"/>
      </w:rPr>
      <w:t xml:space="preserve"> </w:t>
    </w:r>
    <w:r w:rsidRPr="00CB25EF">
      <w:rPr>
        <w:rFonts w:ascii="Calibri" w:hAnsi="Calibri" w:cs="Calibri"/>
        <w:sz w:val="22"/>
        <w:szCs w:val="22"/>
      </w:rPr>
      <w:fldChar w:fldCharType="begin"/>
    </w:r>
    <w:r w:rsidRPr="00CB25EF">
      <w:rPr>
        <w:rFonts w:ascii="Calibri" w:hAnsi="Calibri" w:cs="Calibri"/>
        <w:sz w:val="22"/>
        <w:szCs w:val="22"/>
      </w:rPr>
      <w:instrText xml:space="preserve"> PAGE   \* MERGEFORMAT </w:instrText>
    </w:r>
    <w:r w:rsidRPr="00CB25EF">
      <w:rPr>
        <w:rFonts w:ascii="Calibri" w:hAnsi="Calibri" w:cs="Calibri"/>
        <w:sz w:val="22"/>
        <w:szCs w:val="22"/>
      </w:rPr>
      <w:fldChar w:fldCharType="separate"/>
    </w:r>
    <w:r w:rsidR="000867FE" w:rsidRPr="000867FE">
      <w:rPr>
        <w:rFonts w:ascii="Calibri" w:hAnsi="Calibri" w:cs="Calibri"/>
        <w:noProof/>
      </w:rPr>
      <w:t>67</w:t>
    </w:r>
    <w:r w:rsidRPr="00CB25EF">
      <w:rPr>
        <w:rFonts w:ascii="Calibri" w:hAnsi="Calibri" w:cs="Calibri"/>
        <w:sz w:val="22"/>
        <w:szCs w:val="22"/>
      </w:rPr>
      <w:fldChar w:fldCharType="end"/>
    </w:r>
  </w:p>
  <w:p w:rsidR="00E67841" w:rsidRDefault="00E6784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DC0" w:rsidRDefault="00840DC0" w:rsidP="004C6948">
      <w:r>
        <w:separator/>
      </w:r>
    </w:p>
  </w:footnote>
  <w:footnote w:type="continuationSeparator" w:id="0">
    <w:p w:rsidR="00840DC0" w:rsidRDefault="00840DC0" w:rsidP="004C69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E79E2"/>
    <w:multiLevelType w:val="multilevel"/>
    <w:tmpl w:val="52760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973B8B"/>
    <w:multiLevelType w:val="hybridMultilevel"/>
    <w:tmpl w:val="F38E3686"/>
    <w:lvl w:ilvl="0" w:tplc="04090019">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0E005046"/>
    <w:multiLevelType w:val="hybridMultilevel"/>
    <w:tmpl w:val="817876FE"/>
    <w:lvl w:ilvl="0" w:tplc="A8D43AA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4B81C85"/>
    <w:multiLevelType w:val="multilevel"/>
    <w:tmpl w:val="7E4EDB5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1A401F"/>
    <w:multiLevelType w:val="hybridMultilevel"/>
    <w:tmpl w:val="BF56B838"/>
    <w:lvl w:ilvl="0" w:tplc="C54A23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FB58C8"/>
    <w:multiLevelType w:val="hybridMultilevel"/>
    <w:tmpl w:val="8F762DE6"/>
    <w:lvl w:ilvl="0" w:tplc="939EBEA6">
      <w:start w:val="2"/>
      <w:numFmt w:val="bullet"/>
      <w:lvlText w:val="-"/>
      <w:lvlJc w:val="left"/>
      <w:pPr>
        <w:ind w:left="720" w:hanging="360"/>
      </w:pPr>
      <w:rPr>
        <w:rFonts w:ascii="Bookman Old Style" w:eastAsia="Times New Roman" w:hAnsi="Bookman Old Style"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EC4940"/>
    <w:multiLevelType w:val="multilevel"/>
    <w:tmpl w:val="E182F458"/>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1F097E"/>
    <w:multiLevelType w:val="hybridMultilevel"/>
    <w:tmpl w:val="BA7C98CA"/>
    <w:lvl w:ilvl="0" w:tplc="4A90C9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020B02"/>
    <w:multiLevelType w:val="multilevel"/>
    <w:tmpl w:val="1F3802D6"/>
    <w:lvl w:ilvl="0">
      <w:start w:val="2"/>
      <w:numFmt w:val="decimal"/>
      <w:lvlText w:val="%1"/>
      <w:lvlJc w:val="left"/>
      <w:pPr>
        <w:ind w:left="375" w:hanging="375"/>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920" w:hanging="2520"/>
      </w:pPr>
      <w:rPr>
        <w:rFonts w:hint="default"/>
      </w:rPr>
    </w:lvl>
  </w:abstractNum>
  <w:abstractNum w:abstractNumId="9">
    <w:nsid w:val="2A263384"/>
    <w:multiLevelType w:val="multilevel"/>
    <w:tmpl w:val="810AC7A2"/>
    <w:lvl w:ilvl="0">
      <w:start w:val="3"/>
      <w:numFmt w:val="decimal"/>
      <w:lvlText w:val="%1."/>
      <w:lvlJc w:val="left"/>
      <w:pPr>
        <w:ind w:left="390" w:hanging="390"/>
      </w:pPr>
      <w:rPr>
        <w:rFonts w:hint="default"/>
      </w:rPr>
    </w:lvl>
    <w:lvl w:ilvl="1">
      <w:start w:val="1"/>
      <w:numFmt w:val="decimal"/>
      <w:lvlText w:val="%1.%2."/>
      <w:lvlJc w:val="left"/>
      <w:pPr>
        <w:ind w:left="1866" w:hanging="720"/>
      </w:pPr>
      <w:rPr>
        <w:rFonts w:hint="default"/>
        <w:b/>
      </w:rPr>
    </w:lvl>
    <w:lvl w:ilvl="2">
      <w:start w:val="1"/>
      <w:numFmt w:val="decimalZero"/>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6024" w:hanging="144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676" w:hanging="1800"/>
      </w:pPr>
      <w:rPr>
        <w:rFonts w:hint="default"/>
      </w:rPr>
    </w:lvl>
    <w:lvl w:ilvl="7">
      <w:start w:val="1"/>
      <w:numFmt w:val="decimal"/>
      <w:lvlText w:val="%1.%2.%3.%4.%5.%6.%7.%8."/>
      <w:lvlJc w:val="left"/>
      <w:pPr>
        <w:ind w:left="10182" w:hanging="2160"/>
      </w:pPr>
      <w:rPr>
        <w:rFonts w:hint="default"/>
      </w:rPr>
    </w:lvl>
    <w:lvl w:ilvl="8">
      <w:start w:val="1"/>
      <w:numFmt w:val="decimal"/>
      <w:lvlText w:val="%1.%2.%3.%4.%5.%6.%7.%8.%9."/>
      <w:lvlJc w:val="left"/>
      <w:pPr>
        <w:ind w:left="11328" w:hanging="2160"/>
      </w:pPr>
      <w:rPr>
        <w:rFonts w:hint="default"/>
      </w:rPr>
    </w:lvl>
  </w:abstractNum>
  <w:abstractNum w:abstractNumId="10">
    <w:nsid w:val="2B9F26BC"/>
    <w:multiLevelType w:val="hybridMultilevel"/>
    <w:tmpl w:val="33C43268"/>
    <w:lvl w:ilvl="0" w:tplc="095ED6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D067381"/>
    <w:multiLevelType w:val="multilevel"/>
    <w:tmpl w:val="BA3AD592"/>
    <w:lvl w:ilvl="0">
      <w:start w:val="2"/>
      <w:numFmt w:val="decimal"/>
      <w:lvlText w:val="%1."/>
      <w:lvlJc w:val="left"/>
      <w:pPr>
        <w:ind w:left="360" w:hanging="36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2">
    <w:nsid w:val="30C66174"/>
    <w:multiLevelType w:val="multilevel"/>
    <w:tmpl w:val="98FA4D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122970"/>
    <w:multiLevelType w:val="hybridMultilevel"/>
    <w:tmpl w:val="73564288"/>
    <w:lvl w:ilvl="0" w:tplc="E4705C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4695742"/>
    <w:multiLevelType w:val="multilevel"/>
    <w:tmpl w:val="0409001F"/>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4863003"/>
    <w:multiLevelType w:val="hybridMultilevel"/>
    <w:tmpl w:val="44EEB87C"/>
    <w:lvl w:ilvl="0" w:tplc="8160DC40">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35FD58CB"/>
    <w:multiLevelType w:val="hybridMultilevel"/>
    <w:tmpl w:val="461C1630"/>
    <w:lvl w:ilvl="0" w:tplc="04090019">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nsid w:val="3DA92EEA"/>
    <w:multiLevelType w:val="hybridMultilevel"/>
    <w:tmpl w:val="E306F2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F793FC6"/>
    <w:multiLevelType w:val="hybridMultilevel"/>
    <w:tmpl w:val="0204CE76"/>
    <w:lvl w:ilvl="0" w:tplc="9B28E7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FB412D2"/>
    <w:multiLevelType w:val="hybridMultilevel"/>
    <w:tmpl w:val="11320248"/>
    <w:lvl w:ilvl="0" w:tplc="047E91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16B5C7D"/>
    <w:multiLevelType w:val="hybridMultilevel"/>
    <w:tmpl w:val="257439A0"/>
    <w:lvl w:ilvl="0" w:tplc="B6ECFE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B6A795D"/>
    <w:multiLevelType w:val="hybridMultilevel"/>
    <w:tmpl w:val="7090D63C"/>
    <w:lvl w:ilvl="0" w:tplc="C104282C">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nsid w:val="53617F53"/>
    <w:multiLevelType w:val="hybridMultilevel"/>
    <w:tmpl w:val="1A2A11E4"/>
    <w:lvl w:ilvl="0" w:tplc="43466228">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A5BCBDD8">
      <w:start w:val="1"/>
      <w:numFmt w:val="upperLetter"/>
      <w:lvlText w:val="%3."/>
      <w:lvlJc w:val="left"/>
      <w:pPr>
        <w:ind w:left="2406" w:hanging="360"/>
      </w:pPr>
      <w:rPr>
        <w:rFonts w:hint="default"/>
      </w:r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nsid w:val="63155C08"/>
    <w:multiLevelType w:val="hybridMultilevel"/>
    <w:tmpl w:val="DAE8B71E"/>
    <w:lvl w:ilvl="0" w:tplc="04090019">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
    <w:nsid w:val="65C03F46"/>
    <w:multiLevelType w:val="hybridMultilevel"/>
    <w:tmpl w:val="9B0A703E"/>
    <w:lvl w:ilvl="0" w:tplc="54F47A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97C7FF0"/>
    <w:multiLevelType w:val="multilevel"/>
    <w:tmpl w:val="0409001F"/>
    <w:styleLink w:val="Style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69E301EB"/>
    <w:multiLevelType w:val="multilevel"/>
    <w:tmpl w:val="9CB8E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B421551"/>
    <w:multiLevelType w:val="multilevel"/>
    <w:tmpl w:val="12F232E8"/>
    <w:lvl w:ilvl="0">
      <w:start w:val="2"/>
      <w:numFmt w:val="decimal"/>
      <w:lvlText w:val="%1"/>
      <w:lvlJc w:val="left"/>
      <w:pPr>
        <w:ind w:left="375" w:hanging="375"/>
      </w:pPr>
      <w:rPr>
        <w:rFonts w:hint="default"/>
      </w:rPr>
    </w:lvl>
    <w:lvl w:ilvl="1">
      <w:start w:val="3"/>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920" w:hanging="2520"/>
      </w:pPr>
      <w:rPr>
        <w:rFonts w:hint="default"/>
      </w:rPr>
    </w:lvl>
  </w:abstractNum>
  <w:abstractNum w:abstractNumId="28">
    <w:nsid w:val="6BEB735C"/>
    <w:multiLevelType w:val="multilevel"/>
    <w:tmpl w:val="B09A9D6A"/>
    <w:lvl w:ilvl="0">
      <w:start w:val="1"/>
      <w:numFmt w:val="decimal"/>
      <w:lvlText w:val="%1"/>
      <w:lvlJc w:val="left"/>
      <w:pPr>
        <w:ind w:left="375" w:hanging="375"/>
      </w:pPr>
      <w:rPr>
        <w:rFonts w:hint="default"/>
        <w:b/>
      </w:rPr>
    </w:lvl>
    <w:lvl w:ilvl="1">
      <w:start w:val="1"/>
      <w:numFmt w:val="decimal"/>
      <w:lvlText w:val="%1.%2"/>
      <w:lvlJc w:val="left"/>
      <w:pPr>
        <w:ind w:left="800" w:hanging="375"/>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2355" w:hanging="108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565" w:hanging="144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775" w:hanging="1800"/>
      </w:pPr>
      <w:rPr>
        <w:rFonts w:hint="default"/>
        <w:b/>
      </w:rPr>
    </w:lvl>
    <w:lvl w:ilvl="8">
      <w:start w:val="1"/>
      <w:numFmt w:val="decimal"/>
      <w:lvlText w:val="%1.%2.%3.%4.%5.%6.%7.%8.%9"/>
      <w:lvlJc w:val="left"/>
      <w:pPr>
        <w:ind w:left="5200" w:hanging="1800"/>
      </w:pPr>
      <w:rPr>
        <w:rFonts w:hint="default"/>
        <w:b/>
      </w:rPr>
    </w:lvl>
  </w:abstractNum>
  <w:abstractNum w:abstractNumId="29">
    <w:nsid w:val="6C3923F0"/>
    <w:multiLevelType w:val="hybridMultilevel"/>
    <w:tmpl w:val="6672A210"/>
    <w:lvl w:ilvl="0" w:tplc="C27CC75A">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0">
    <w:nsid w:val="6EAD2D3D"/>
    <w:multiLevelType w:val="hybridMultilevel"/>
    <w:tmpl w:val="78724D8A"/>
    <w:lvl w:ilvl="0" w:tplc="6E681EF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nsid w:val="6FEB4CAD"/>
    <w:multiLevelType w:val="hybridMultilevel"/>
    <w:tmpl w:val="02C0D55A"/>
    <w:lvl w:ilvl="0" w:tplc="6C1ABC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6404AA9"/>
    <w:multiLevelType w:val="hybridMultilevel"/>
    <w:tmpl w:val="AC0E049A"/>
    <w:lvl w:ilvl="0" w:tplc="19F2B858">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nsid w:val="7F8C04C3"/>
    <w:multiLevelType w:val="hybridMultilevel"/>
    <w:tmpl w:val="B3ECEB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3"/>
  </w:num>
  <w:num w:numId="4">
    <w:abstractNumId w:val="16"/>
  </w:num>
  <w:num w:numId="5">
    <w:abstractNumId w:val="6"/>
  </w:num>
  <w:num w:numId="6">
    <w:abstractNumId w:val="12"/>
  </w:num>
  <w:num w:numId="7">
    <w:abstractNumId w:val="3"/>
  </w:num>
  <w:num w:numId="8">
    <w:abstractNumId w:val="11"/>
  </w:num>
  <w:num w:numId="9">
    <w:abstractNumId w:val="0"/>
  </w:num>
  <w:num w:numId="10">
    <w:abstractNumId w:val="26"/>
  </w:num>
  <w:num w:numId="11">
    <w:abstractNumId w:val="9"/>
  </w:num>
  <w:num w:numId="12">
    <w:abstractNumId w:val="22"/>
  </w:num>
  <w:num w:numId="13">
    <w:abstractNumId w:val="17"/>
  </w:num>
  <w:num w:numId="14">
    <w:abstractNumId w:val="33"/>
  </w:num>
  <w:num w:numId="15">
    <w:abstractNumId w:val="19"/>
  </w:num>
  <w:num w:numId="16">
    <w:abstractNumId w:val="7"/>
  </w:num>
  <w:num w:numId="17">
    <w:abstractNumId w:val="10"/>
  </w:num>
  <w:num w:numId="18">
    <w:abstractNumId w:val="24"/>
  </w:num>
  <w:num w:numId="19">
    <w:abstractNumId w:val="4"/>
  </w:num>
  <w:num w:numId="20">
    <w:abstractNumId w:val="18"/>
  </w:num>
  <w:num w:numId="21">
    <w:abstractNumId w:val="31"/>
  </w:num>
  <w:num w:numId="22">
    <w:abstractNumId w:val="13"/>
  </w:num>
  <w:num w:numId="23">
    <w:abstractNumId w:val="20"/>
  </w:num>
  <w:num w:numId="24">
    <w:abstractNumId w:val="15"/>
  </w:num>
  <w:num w:numId="25">
    <w:abstractNumId w:val="30"/>
  </w:num>
  <w:num w:numId="26">
    <w:abstractNumId w:val="2"/>
  </w:num>
  <w:num w:numId="27">
    <w:abstractNumId w:val="21"/>
  </w:num>
  <w:num w:numId="28">
    <w:abstractNumId w:val="32"/>
  </w:num>
  <w:num w:numId="29">
    <w:abstractNumId w:val="29"/>
  </w:num>
  <w:num w:numId="30">
    <w:abstractNumId w:val="27"/>
  </w:num>
  <w:num w:numId="31">
    <w:abstractNumId w:val="8"/>
  </w:num>
  <w:num w:numId="32">
    <w:abstractNumId w:val="28"/>
  </w:num>
  <w:num w:numId="33">
    <w:abstractNumId w:val="14"/>
  </w:num>
  <w:num w:numId="34">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154DB"/>
    <w:rsid w:val="00002AB7"/>
    <w:rsid w:val="0000387C"/>
    <w:rsid w:val="00003E99"/>
    <w:rsid w:val="00004051"/>
    <w:rsid w:val="0000463C"/>
    <w:rsid w:val="00004696"/>
    <w:rsid w:val="00005844"/>
    <w:rsid w:val="000074BE"/>
    <w:rsid w:val="00007FB6"/>
    <w:rsid w:val="000125F7"/>
    <w:rsid w:val="00012C73"/>
    <w:rsid w:val="0001347C"/>
    <w:rsid w:val="00013629"/>
    <w:rsid w:val="00015163"/>
    <w:rsid w:val="00017828"/>
    <w:rsid w:val="00017B47"/>
    <w:rsid w:val="00017EC5"/>
    <w:rsid w:val="0002074E"/>
    <w:rsid w:val="00021174"/>
    <w:rsid w:val="00021BE0"/>
    <w:rsid w:val="00022C94"/>
    <w:rsid w:val="00023E32"/>
    <w:rsid w:val="000242DB"/>
    <w:rsid w:val="00024782"/>
    <w:rsid w:val="0002798C"/>
    <w:rsid w:val="000312E8"/>
    <w:rsid w:val="000329A0"/>
    <w:rsid w:val="00034308"/>
    <w:rsid w:val="00034602"/>
    <w:rsid w:val="00034F21"/>
    <w:rsid w:val="0003622B"/>
    <w:rsid w:val="00037581"/>
    <w:rsid w:val="00042B13"/>
    <w:rsid w:val="0004511C"/>
    <w:rsid w:val="00046582"/>
    <w:rsid w:val="0004684E"/>
    <w:rsid w:val="00047C9E"/>
    <w:rsid w:val="0005080E"/>
    <w:rsid w:val="00051BE8"/>
    <w:rsid w:val="00051C41"/>
    <w:rsid w:val="00053897"/>
    <w:rsid w:val="00054BE9"/>
    <w:rsid w:val="00057FC0"/>
    <w:rsid w:val="00060A96"/>
    <w:rsid w:val="00060E81"/>
    <w:rsid w:val="00062D6C"/>
    <w:rsid w:val="00063BE0"/>
    <w:rsid w:val="00064A6B"/>
    <w:rsid w:val="000659DA"/>
    <w:rsid w:val="00065D17"/>
    <w:rsid w:val="000709C2"/>
    <w:rsid w:val="00070F6D"/>
    <w:rsid w:val="0007159A"/>
    <w:rsid w:val="0007173D"/>
    <w:rsid w:val="000730D9"/>
    <w:rsid w:val="000745A1"/>
    <w:rsid w:val="00076DE5"/>
    <w:rsid w:val="00077130"/>
    <w:rsid w:val="00077B53"/>
    <w:rsid w:val="00080F58"/>
    <w:rsid w:val="0008174F"/>
    <w:rsid w:val="00081BAE"/>
    <w:rsid w:val="00083108"/>
    <w:rsid w:val="00083748"/>
    <w:rsid w:val="000867FE"/>
    <w:rsid w:val="000878FF"/>
    <w:rsid w:val="00087AD6"/>
    <w:rsid w:val="00087AF0"/>
    <w:rsid w:val="0009115F"/>
    <w:rsid w:val="00094590"/>
    <w:rsid w:val="0009613A"/>
    <w:rsid w:val="00096E77"/>
    <w:rsid w:val="00097921"/>
    <w:rsid w:val="00097AAD"/>
    <w:rsid w:val="000A0DE6"/>
    <w:rsid w:val="000A3581"/>
    <w:rsid w:val="000A602D"/>
    <w:rsid w:val="000A614C"/>
    <w:rsid w:val="000A66D7"/>
    <w:rsid w:val="000A673E"/>
    <w:rsid w:val="000B003A"/>
    <w:rsid w:val="000B02E1"/>
    <w:rsid w:val="000B2762"/>
    <w:rsid w:val="000B29A2"/>
    <w:rsid w:val="000B418A"/>
    <w:rsid w:val="000B6D70"/>
    <w:rsid w:val="000C2D42"/>
    <w:rsid w:val="000C6AA1"/>
    <w:rsid w:val="000C7054"/>
    <w:rsid w:val="000D1581"/>
    <w:rsid w:val="000D3592"/>
    <w:rsid w:val="000D3A76"/>
    <w:rsid w:val="000D4C4F"/>
    <w:rsid w:val="000D4F3D"/>
    <w:rsid w:val="000D585B"/>
    <w:rsid w:val="000D5CE3"/>
    <w:rsid w:val="000D5E9D"/>
    <w:rsid w:val="000D63F6"/>
    <w:rsid w:val="000D6BF0"/>
    <w:rsid w:val="000D6D53"/>
    <w:rsid w:val="000D76CA"/>
    <w:rsid w:val="000E04C1"/>
    <w:rsid w:val="000E1680"/>
    <w:rsid w:val="000E186A"/>
    <w:rsid w:val="000E1A14"/>
    <w:rsid w:val="000E1F01"/>
    <w:rsid w:val="000E26BD"/>
    <w:rsid w:val="000E2CB1"/>
    <w:rsid w:val="000E2CE6"/>
    <w:rsid w:val="000E4E1E"/>
    <w:rsid w:val="000E57EF"/>
    <w:rsid w:val="000F0628"/>
    <w:rsid w:val="000F06BD"/>
    <w:rsid w:val="000F3C2C"/>
    <w:rsid w:val="000F3F07"/>
    <w:rsid w:val="000F4851"/>
    <w:rsid w:val="000F57BB"/>
    <w:rsid w:val="000F618A"/>
    <w:rsid w:val="000F6916"/>
    <w:rsid w:val="000F7793"/>
    <w:rsid w:val="00100629"/>
    <w:rsid w:val="00101057"/>
    <w:rsid w:val="00102A4A"/>
    <w:rsid w:val="00102F1B"/>
    <w:rsid w:val="001039A6"/>
    <w:rsid w:val="0010538E"/>
    <w:rsid w:val="001067F3"/>
    <w:rsid w:val="00106CE0"/>
    <w:rsid w:val="0010739F"/>
    <w:rsid w:val="00110915"/>
    <w:rsid w:val="00110B7B"/>
    <w:rsid w:val="001115C9"/>
    <w:rsid w:val="001123A1"/>
    <w:rsid w:val="00112960"/>
    <w:rsid w:val="0011316F"/>
    <w:rsid w:val="00114256"/>
    <w:rsid w:val="00114584"/>
    <w:rsid w:val="00115050"/>
    <w:rsid w:val="0011585F"/>
    <w:rsid w:val="001160E0"/>
    <w:rsid w:val="0011619C"/>
    <w:rsid w:val="00116818"/>
    <w:rsid w:val="00116D14"/>
    <w:rsid w:val="00117C7B"/>
    <w:rsid w:val="00120C01"/>
    <w:rsid w:val="00121A4A"/>
    <w:rsid w:val="0012389D"/>
    <w:rsid w:val="0012697D"/>
    <w:rsid w:val="0012779E"/>
    <w:rsid w:val="001279CD"/>
    <w:rsid w:val="00130CC0"/>
    <w:rsid w:val="0013212D"/>
    <w:rsid w:val="00132219"/>
    <w:rsid w:val="00135230"/>
    <w:rsid w:val="001355C0"/>
    <w:rsid w:val="00136CAD"/>
    <w:rsid w:val="0013737E"/>
    <w:rsid w:val="00140B8C"/>
    <w:rsid w:val="00141951"/>
    <w:rsid w:val="00141CEC"/>
    <w:rsid w:val="00142416"/>
    <w:rsid w:val="00143292"/>
    <w:rsid w:val="00144DE1"/>
    <w:rsid w:val="001478E4"/>
    <w:rsid w:val="00150440"/>
    <w:rsid w:val="00152288"/>
    <w:rsid w:val="00155478"/>
    <w:rsid w:val="00156EC0"/>
    <w:rsid w:val="0016112C"/>
    <w:rsid w:val="00161411"/>
    <w:rsid w:val="001630B4"/>
    <w:rsid w:val="0016420C"/>
    <w:rsid w:val="00165850"/>
    <w:rsid w:val="00170289"/>
    <w:rsid w:val="001714C6"/>
    <w:rsid w:val="00172333"/>
    <w:rsid w:val="00172F88"/>
    <w:rsid w:val="00173D71"/>
    <w:rsid w:val="00174A5E"/>
    <w:rsid w:val="00175403"/>
    <w:rsid w:val="00176B58"/>
    <w:rsid w:val="001771F4"/>
    <w:rsid w:val="0017765B"/>
    <w:rsid w:val="0017795C"/>
    <w:rsid w:val="00177B9E"/>
    <w:rsid w:val="00180D44"/>
    <w:rsid w:val="001818BD"/>
    <w:rsid w:val="0018211D"/>
    <w:rsid w:val="00184497"/>
    <w:rsid w:val="00184A94"/>
    <w:rsid w:val="001859D5"/>
    <w:rsid w:val="0018759C"/>
    <w:rsid w:val="00190F5F"/>
    <w:rsid w:val="00192615"/>
    <w:rsid w:val="001930E1"/>
    <w:rsid w:val="0019381B"/>
    <w:rsid w:val="00193AA9"/>
    <w:rsid w:val="00193BAB"/>
    <w:rsid w:val="001949BC"/>
    <w:rsid w:val="0019589C"/>
    <w:rsid w:val="001958D6"/>
    <w:rsid w:val="00197257"/>
    <w:rsid w:val="001A4A74"/>
    <w:rsid w:val="001A51BA"/>
    <w:rsid w:val="001A5744"/>
    <w:rsid w:val="001A6A0E"/>
    <w:rsid w:val="001B1919"/>
    <w:rsid w:val="001B2F90"/>
    <w:rsid w:val="001B36F7"/>
    <w:rsid w:val="001B3AD9"/>
    <w:rsid w:val="001B3D4B"/>
    <w:rsid w:val="001B4681"/>
    <w:rsid w:val="001B5362"/>
    <w:rsid w:val="001B5E0B"/>
    <w:rsid w:val="001B6DED"/>
    <w:rsid w:val="001B7918"/>
    <w:rsid w:val="001C0AA9"/>
    <w:rsid w:val="001C13FF"/>
    <w:rsid w:val="001C1572"/>
    <w:rsid w:val="001C1984"/>
    <w:rsid w:val="001C3379"/>
    <w:rsid w:val="001C388B"/>
    <w:rsid w:val="001C4BBA"/>
    <w:rsid w:val="001C4DAC"/>
    <w:rsid w:val="001C4DB7"/>
    <w:rsid w:val="001C5277"/>
    <w:rsid w:val="001C7B31"/>
    <w:rsid w:val="001C7D50"/>
    <w:rsid w:val="001D00C2"/>
    <w:rsid w:val="001D0E47"/>
    <w:rsid w:val="001D2F49"/>
    <w:rsid w:val="001D3424"/>
    <w:rsid w:val="001D3D31"/>
    <w:rsid w:val="001D4F87"/>
    <w:rsid w:val="001D6F1F"/>
    <w:rsid w:val="001D717E"/>
    <w:rsid w:val="001E0576"/>
    <w:rsid w:val="001E0B46"/>
    <w:rsid w:val="001E20B8"/>
    <w:rsid w:val="001E20CC"/>
    <w:rsid w:val="001E286A"/>
    <w:rsid w:val="001E66C9"/>
    <w:rsid w:val="001E745A"/>
    <w:rsid w:val="001F0386"/>
    <w:rsid w:val="001F0DC1"/>
    <w:rsid w:val="001F1EB0"/>
    <w:rsid w:val="001F30F0"/>
    <w:rsid w:val="001F58F8"/>
    <w:rsid w:val="001F5DDB"/>
    <w:rsid w:val="001F5E69"/>
    <w:rsid w:val="002001CD"/>
    <w:rsid w:val="00200CE1"/>
    <w:rsid w:val="00200DBE"/>
    <w:rsid w:val="002017BC"/>
    <w:rsid w:val="00203188"/>
    <w:rsid w:val="0020551E"/>
    <w:rsid w:val="00205C7D"/>
    <w:rsid w:val="002072C1"/>
    <w:rsid w:val="00210AD9"/>
    <w:rsid w:val="002118A5"/>
    <w:rsid w:val="0021207D"/>
    <w:rsid w:val="002121DE"/>
    <w:rsid w:val="0021261E"/>
    <w:rsid w:val="00213ADD"/>
    <w:rsid w:val="00214AD5"/>
    <w:rsid w:val="00214F83"/>
    <w:rsid w:val="00215182"/>
    <w:rsid w:val="0021691F"/>
    <w:rsid w:val="00216C12"/>
    <w:rsid w:val="00216F88"/>
    <w:rsid w:val="00217AFF"/>
    <w:rsid w:val="0022030E"/>
    <w:rsid w:val="0022081E"/>
    <w:rsid w:val="00221B4A"/>
    <w:rsid w:val="002246D4"/>
    <w:rsid w:val="0022612F"/>
    <w:rsid w:val="002265E5"/>
    <w:rsid w:val="00226E42"/>
    <w:rsid w:val="0022782C"/>
    <w:rsid w:val="00230AF0"/>
    <w:rsid w:val="00231551"/>
    <w:rsid w:val="00232D81"/>
    <w:rsid w:val="00232E58"/>
    <w:rsid w:val="00233064"/>
    <w:rsid w:val="0023364F"/>
    <w:rsid w:val="002338E9"/>
    <w:rsid w:val="00233CEB"/>
    <w:rsid w:val="00235339"/>
    <w:rsid w:val="00235D46"/>
    <w:rsid w:val="00236093"/>
    <w:rsid w:val="00236AE9"/>
    <w:rsid w:val="00236E42"/>
    <w:rsid w:val="002376FE"/>
    <w:rsid w:val="00240D8F"/>
    <w:rsid w:val="00243075"/>
    <w:rsid w:val="002470D0"/>
    <w:rsid w:val="00252E07"/>
    <w:rsid w:val="00256C98"/>
    <w:rsid w:val="002619D1"/>
    <w:rsid w:val="00261A4E"/>
    <w:rsid w:val="00261CAF"/>
    <w:rsid w:val="00261EE6"/>
    <w:rsid w:val="0026202F"/>
    <w:rsid w:val="00264241"/>
    <w:rsid w:val="00264E1A"/>
    <w:rsid w:val="00265C2E"/>
    <w:rsid w:val="00266CA3"/>
    <w:rsid w:val="00270134"/>
    <w:rsid w:val="00272A06"/>
    <w:rsid w:val="00273268"/>
    <w:rsid w:val="002748EA"/>
    <w:rsid w:val="00275880"/>
    <w:rsid w:val="00276A4E"/>
    <w:rsid w:val="00277F4D"/>
    <w:rsid w:val="00280A73"/>
    <w:rsid w:val="00280D5B"/>
    <w:rsid w:val="002810AC"/>
    <w:rsid w:val="00281945"/>
    <w:rsid w:val="0028384D"/>
    <w:rsid w:val="0028606E"/>
    <w:rsid w:val="00287042"/>
    <w:rsid w:val="00287828"/>
    <w:rsid w:val="00287F3F"/>
    <w:rsid w:val="002921F1"/>
    <w:rsid w:val="00293966"/>
    <w:rsid w:val="00293B3D"/>
    <w:rsid w:val="00293FBC"/>
    <w:rsid w:val="00294AE6"/>
    <w:rsid w:val="00297B14"/>
    <w:rsid w:val="002A0406"/>
    <w:rsid w:val="002A08DE"/>
    <w:rsid w:val="002A091E"/>
    <w:rsid w:val="002A1862"/>
    <w:rsid w:val="002A1C0A"/>
    <w:rsid w:val="002A3491"/>
    <w:rsid w:val="002A37F7"/>
    <w:rsid w:val="002A5BB6"/>
    <w:rsid w:val="002A6630"/>
    <w:rsid w:val="002A667A"/>
    <w:rsid w:val="002B16F6"/>
    <w:rsid w:val="002B329D"/>
    <w:rsid w:val="002B39E1"/>
    <w:rsid w:val="002B4DC0"/>
    <w:rsid w:val="002B500A"/>
    <w:rsid w:val="002B61BC"/>
    <w:rsid w:val="002B65AF"/>
    <w:rsid w:val="002B66DD"/>
    <w:rsid w:val="002C0F74"/>
    <w:rsid w:val="002C112B"/>
    <w:rsid w:val="002C14D1"/>
    <w:rsid w:val="002C2995"/>
    <w:rsid w:val="002C322A"/>
    <w:rsid w:val="002C3FAB"/>
    <w:rsid w:val="002C48D0"/>
    <w:rsid w:val="002C5715"/>
    <w:rsid w:val="002C6393"/>
    <w:rsid w:val="002C7193"/>
    <w:rsid w:val="002C7224"/>
    <w:rsid w:val="002D178B"/>
    <w:rsid w:val="002D1A9B"/>
    <w:rsid w:val="002D2197"/>
    <w:rsid w:val="002D430F"/>
    <w:rsid w:val="002D5636"/>
    <w:rsid w:val="002D611D"/>
    <w:rsid w:val="002D728A"/>
    <w:rsid w:val="002D7B8E"/>
    <w:rsid w:val="002E01CE"/>
    <w:rsid w:val="002E0BED"/>
    <w:rsid w:val="002E0CEF"/>
    <w:rsid w:val="002E1899"/>
    <w:rsid w:val="002E7204"/>
    <w:rsid w:val="002E748D"/>
    <w:rsid w:val="002E7712"/>
    <w:rsid w:val="002E7A21"/>
    <w:rsid w:val="002F4F0F"/>
    <w:rsid w:val="002F5755"/>
    <w:rsid w:val="002F6629"/>
    <w:rsid w:val="002F6A24"/>
    <w:rsid w:val="003042B3"/>
    <w:rsid w:val="0030608F"/>
    <w:rsid w:val="00306504"/>
    <w:rsid w:val="003065B9"/>
    <w:rsid w:val="00311838"/>
    <w:rsid w:val="00311AA2"/>
    <w:rsid w:val="003127AF"/>
    <w:rsid w:val="00313776"/>
    <w:rsid w:val="0031432E"/>
    <w:rsid w:val="00315AA8"/>
    <w:rsid w:val="00316E49"/>
    <w:rsid w:val="00321558"/>
    <w:rsid w:val="0032337E"/>
    <w:rsid w:val="003240D2"/>
    <w:rsid w:val="00326396"/>
    <w:rsid w:val="00326966"/>
    <w:rsid w:val="00327210"/>
    <w:rsid w:val="00330EF3"/>
    <w:rsid w:val="003335AF"/>
    <w:rsid w:val="00333D7A"/>
    <w:rsid w:val="00333FF7"/>
    <w:rsid w:val="0033461D"/>
    <w:rsid w:val="0033663E"/>
    <w:rsid w:val="00336BD5"/>
    <w:rsid w:val="003408C1"/>
    <w:rsid w:val="003411DE"/>
    <w:rsid w:val="003412F3"/>
    <w:rsid w:val="003419AA"/>
    <w:rsid w:val="00345FFF"/>
    <w:rsid w:val="0034616D"/>
    <w:rsid w:val="003469EB"/>
    <w:rsid w:val="00346A8E"/>
    <w:rsid w:val="00346ADE"/>
    <w:rsid w:val="003472D7"/>
    <w:rsid w:val="00350771"/>
    <w:rsid w:val="00353184"/>
    <w:rsid w:val="0035318A"/>
    <w:rsid w:val="0035350D"/>
    <w:rsid w:val="00353941"/>
    <w:rsid w:val="00354561"/>
    <w:rsid w:val="00354F6F"/>
    <w:rsid w:val="00355925"/>
    <w:rsid w:val="00362002"/>
    <w:rsid w:val="003623B8"/>
    <w:rsid w:val="0036349A"/>
    <w:rsid w:val="00363BB9"/>
    <w:rsid w:val="0036468F"/>
    <w:rsid w:val="00364C15"/>
    <w:rsid w:val="00364DDD"/>
    <w:rsid w:val="0036542A"/>
    <w:rsid w:val="003655B9"/>
    <w:rsid w:val="00365858"/>
    <w:rsid w:val="0036649E"/>
    <w:rsid w:val="003669C0"/>
    <w:rsid w:val="00366C92"/>
    <w:rsid w:val="00366FB1"/>
    <w:rsid w:val="0037196D"/>
    <w:rsid w:val="00373E35"/>
    <w:rsid w:val="003747A8"/>
    <w:rsid w:val="003756D3"/>
    <w:rsid w:val="00375E3C"/>
    <w:rsid w:val="0038279A"/>
    <w:rsid w:val="00383713"/>
    <w:rsid w:val="0038642A"/>
    <w:rsid w:val="0038714D"/>
    <w:rsid w:val="00391EBC"/>
    <w:rsid w:val="00391F96"/>
    <w:rsid w:val="00392DE5"/>
    <w:rsid w:val="00394327"/>
    <w:rsid w:val="003955C5"/>
    <w:rsid w:val="00397973"/>
    <w:rsid w:val="003A1C3D"/>
    <w:rsid w:val="003A2984"/>
    <w:rsid w:val="003A29DF"/>
    <w:rsid w:val="003A2FB3"/>
    <w:rsid w:val="003A6890"/>
    <w:rsid w:val="003A76F9"/>
    <w:rsid w:val="003B061C"/>
    <w:rsid w:val="003B12A2"/>
    <w:rsid w:val="003B241E"/>
    <w:rsid w:val="003B25F0"/>
    <w:rsid w:val="003B26E1"/>
    <w:rsid w:val="003B2C8F"/>
    <w:rsid w:val="003B3826"/>
    <w:rsid w:val="003B4BB2"/>
    <w:rsid w:val="003B5401"/>
    <w:rsid w:val="003B54EE"/>
    <w:rsid w:val="003B624E"/>
    <w:rsid w:val="003B77DB"/>
    <w:rsid w:val="003B7F77"/>
    <w:rsid w:val="003C0311"/>
    <w:rsid w:val="003C0817"/>
    <w:rsid w:val="003C419C"/>
    <w:rsid w:val="003C478C"/>
    <w:rsid w:val="003C5DE6"/>
    <w:rsid w:val="003C67E6"/>
    <w:rsid w:val="003C6B88"/>
    <w:rsid w:val="003C72ED"/>
    <w:rsid w:val="003D0BAB"/>
    <w:rsid w:val="003D24AF"/>
    <w:rsid w:val="003D2DFE"/>
    <w:rsid w:val="003D4332"/>
    <w:rsid w:val="003D43FE"/>
    <w:rsid w:val="003D48BB"/>
    <w:rsid w:val="003D530F"/>
    <w:rsid w:val="003D54AD"/>
    <w:rsid w:val="003D56CA"/>
    <w:rsid w:val="003E065E"/>
    <w:rsid w:val="003E30E1"/>
    <w:rsid w:val="003E3536"/>
    <w:rsid w:val="003E3A0D"/>
    <w:rsid w:val="003E4EB5"/>
    <w:rsid w:val="003E6D26"/>
    <w:rsid w:val="003E76D9"/>
    <w:rsid w:val="003E7E90"/>
    <w:rsid w:val="003F234F"/>
    <w:rsid w:val="003F4245"/>
    <w:rsid w:val="003F451A"/>
    <w:rsid w:val="003F51CE"/>
    <w:rsid w:val="003F762A"/>
    <w:rsid w:val="00400C99"/>
    <w:rsid w:val="00400E06"/>
    <w:rsid w:val="0040109D"/>
    <w:rsid w:val="004019BB"/>
    <w:rsid w:val="00402657"/>
    <w:rsid w:val="00402681"/>
    <w:rsid w:val="004027CF"/>
    <w:rsid w:val="0040395F"/>
    <w:rsid w:val="00404FD8"/>
    <w:rsid w:val="0040507B"/>
    <w:rsid w:val="00405953"/>
    <w:rsid w:val="004065D8"/>
    <w:rsid w:val="00411313"/>
    <w:rsid w:val="004128A8"/>
    <w:rsid w:val="00414100"/>
    <w:rsid w:val="004147A4"/>
    <w:rsid w:val="00415017"/>
    <w:rsid w:val="00416B51"/>
    <w:rsid w:val="0042008B"/>
    <w:rsid w:val="0042152D"/>
    <w:rsid w:val="00421AC0"/>
    <w:rsid w:val="0042224F"/>
    <w:rsid w:val="0042303D"/>
    <w:rsid w:val="004230B2"/>
    <w:rsid w:val="004263DD"/>
    <w:rsid w:val="00426555"/>
    <w:rsid w:val="00426748"/>
    <w:rsid w:val="00426AFA"/>
    <w:rsid w:val="00431D59"/>
    <w:rsid w:val="00433930"/>
    <w:rsid w:val="00433B37"/>
    <w:rsid w:val="00433BD3"/>
    <w:rsid w:val="00433E8B"/>
    <w:rsid w:val="00435C5A"/>
    <w:rsid w:val="004364A3"/>
    <w:rsid w:val="00437F75"/>
    <w:rsid w:val="00440518"/>
    <w:rsid w:val="00441161"/>
    <w:rsid w:val="00441A9C"/>
    <w:rsid w:val="00441E07"/>
    <w:rsid w:val="0044202A"/>
    <w:rsid w:val="00442615"/>
    <w:rsid w:val="004434A8"/>
    <w:rsid w:val="00445D6F"/>
    <w:rsid w:val="00447126"/>
    <w:rsid w:val="004472E5"/>
    <w:rsid w:val="00447398"/>
    <w:rsid w:val="00447CDD"/>
    <w:rsid w:val="00450327"/>
    <w:rsid w:val="00450630"/>
    <w:rsid w:val="0045140B"/>
    <w:rsid w:val="00454A45"/>
    <w:rsid w:val="0045777E"/>
    <w:rsid w:val="004600FA"/>
    <w:rsid w:val="00460DA0"/>
    <w:rsid w:val="00463CD3"/>
    <w:rsid w:val="004646F1"/>
    <w:rsid w:val="0046472A"/>
    <w:rsid w:val="004664E2"/>
    <w:rsid w:val="00466836"/>
    <w:rsid w:val="00466D5A"/>
    <w:rsid w:val="004671B9"/>
    <w:rsid w:val="00467604"/>
    <w:rsid w:val="00473D1D"/>
    <w:rsid w:val="00475F04"/>
    <w:rsid w:val="00480887"/>
    <w:rsid w:val="00482304"/>
    <w:rsid w:val="00482D74"/>
    <w:rsid w:val="00484576"/>
    <w:rsid w:val="00484B6D"/>
    <w:rsid w:val="00485D99"/>
    <w:rsid w:val="00485DCE"/>
    <w:rsid w:val="004869F8"/>
    <w:rsid w:val="00486C3C"/>
    <w:rsid w:val="00491662"/>
    <w:rsid w:val="004917B9"/>
    <w:rsid w:val="00492694"/>
    <w:rsid w:val="004938EA"/>
    <w:rsid w:val="0049420E"/>
    <w:rsid w:val="004947EC"/>
    <w:rsid w:val="004964D6"/>
    <w:rsid w:val="004977C5"/>
    <w:rsid w:val="004A3518"/>
    <w:rsid w:val="004A38F3"/>
    <w:rsid w:val="004A3AA1"/>
    <w:rsid w:val="004A40E9"/>
    <w:rsid w:val="004A45DC"/>
    <w:rsid w:val="004A46F5"/>
    <w:rsid w:val="004A48CF"/>
    <w:rsid w:val="004A4EC7"/>
    <w:rsid w:val="004A61B1"/>
    <w:rsid w:val="004A7533"/>
    <w:rsid w:val="004A7719"/>
    <w:rsid w:val="004B3DD0"/>
    <w:rsid w:val="004B679B"/>
    <w:rsid w:val="004B73B0"/>
    <w:rsid w:val="004B75C8"/>
    <w:rsid w:val="004B7C1D"/>
    <w:rsid w:val="004C0197"/>
    <w:rsid w:val="004C04AC"/>
    <w:rsid w:val="004C2C03"/>
    <w:rsid w:val="004C3A5D"/>
    <w:rsid w:val="004C441F"/>
    <w:rsid w:val="004C4C31"/>
    <w:rsid w:val="004C4D90"/>
    <w:rsid w:val="004C53D7"/>
    <w:rsid w:val="004C6948"/>
    <w:rsid w:val="004C76DD"/>
    <w:rsid w:val="004D0394"/>
    <w:rsid w:val="004D11EA"/>
    <w:rsid w:val="004D1733"/>
    <w:rsid w:val="004D1C75"/>
    <w:rsid w:val="004D580C"/>
    <w:rsid w:val="004D5E7E"/>
    <w:rsid w:val="004D7271"/>
    <w:rsid w:val="004D7334"/>
    <w:rsid w:val="004E031C"/>
    <w:rsid w:val="004E19BE"/>
    <w:rsid w:val="004E21D3"/>
    <w:rsid w:val="004E4005"/>
    <w:rsid w:val="004E4EFE"/>
    <w:rsid w:val="004E64A4"/>
    <w:rsid w:val="004E67AA"/>
    <w:rsid w:val="004E6BA1"/>
    <w:rsid w:val="004F01A7"/>
    <w:rsid w:val="004F1E25"/>
    <w:rsid w:val="004F3551"/>
    <w:rsid w:val="004F42E8"/>
    <w:rsid w:val="004F4C69"/>
    <w:rsid w:val="004F5031"/>
    <w:rsid w:val="004F5376"/>
    <w:rsid w:val="004F6C82"/>
    <w:rsid w:val="00501427"/>
    <w:rsid w:val="00501C84"/>
    <w:rsid w:val="00503972"/>
    <w:rsid w:val="005059F2"/>
    <w:rsid w:val="005060F1"/>
    <w:rsid w:val="00511D28"/>
    <w:rsid w:val="005129AC"/>
    <w:rsid w:val="00513C1C"/>
    <w:rsid w:val="00514F05"/>
    <w:rsid w:val="005161F0"/>
    <w:rsid w:val="0051636F"/>
    <w:rsid w:val="0051650B"/>
    <w:rsid w:val="005177A8"/>
    <w:rsid w:val="005200E3"/>
    <w:rsid w:val="005202BD"/>
    <w:rsid w:val="005216FF"/>
    <w:rsid w:val="00522391"/>
    <w:rsid w:val="0052266A"/>
    <w:rsid w:val="00523217"/>
    <w:rsid w:val="00524F36"/>
    <w:rsid w:val="005251A7"/>
    <w:rsid w:val="00526585"/>
    <w:rsid w:val="00527BA6"/>
    <w:rsid w:val="00527D13"/>
    <w:rsid w:val="0053062E"/>
    <w:rsid w:val="00532B3E"/>
    <w:rsid w:val="00533466"/>
    <w:rsid w:val="00533ABC"/>
    <w:rsid w:val="00533DF5"/>
    <w:rsid w:val="005345A5"/>
    <w:rsid w:val="00535052"/>
    <w:rsid w:val="00536699"/>
    <w:rsid w:val="00536D70"/>
    <w:rsid w:val="00536F86"/>
    <w:rsid w:val="00537749"/>
    <w:rsid w:val="00537AE4"/>
    <w:rsid w:val="0054009D"/>
    <w:rsid w:val="00541970"/>
    <w:rsid w:val="00541A4E"/>
    <w:rsid w:val="00541F0D"/>
    <w:rsid w:val="00544A0D"/>
    <w:rsid w:val="0054642F"/>
    <w:rsid w:val="00546A6A"/>
    <w:rsid w:val="00552828"/>
    <w:rsid w:val="00552F2C"/>
    <w:rsid w:val="00555210"/>
    <w:rsid w:val="005558D6"/>
    <w:rsid w:val="00555E4B"/>
    <w:rsid w:val="005563AB"/>
    <w:rsid w:val="00560783"/>
    <w:rsid w:val="00560F8C"/>
    <w:rsid w:val="00562AFD"/>
    <w:rsid w:val="005645EE"/>
    <w:rsid w:val="00564A5E"/>
    <w:rsid w:val="005659B1"/>
    <w:rsid w:val="00565D1A"/>
    <w:rsid w:val="00566ED0"/>
    <w:rsid w:val="00567AAC"/>
    <w:rsid w:val="00567AD2"/>
    <w:rsid w:val="00571387"/>
    <w:rsid w:val="00572141"/>
    <w:rsid w:val="00573D10"/>
    <w:rsid w:val="005741D1"/>
    <w:rsid w:val="005759B0"/>
    <w:rsid w:val="00576D38"/>
    <w:rsid w:val="005815F0"/>
    <w:rsid w:val="0058243E"/>
    <w:rsid w:val="00584300"/>
    <w:rsid w:val="00584B85"/>
    <w:rsid w:val="0058516E"/>
    <w:rsid w:val="00585637"/>
    <w:rsid w:val="00586975"/>
    <w:rsid w:val="00586CDA"/>
    <w:rsid w:val="00592B07"/>
    <w:rsid w:val="00593B99"/>
    <w:rsid w:val="00593BCF"/>
    <w:rsid w:val="00593CE5"/>
    <w:rsid w:val="00593E15"/>
    <w:rsid w:val="00593FF4"/>
    <w:rsid w:val="00594CD9"/>
    <w:rsid w:val="00596B5B"/>
    <w:rsid w:val="00596ECF"/>
    <w:rsid w:val="00597BA6"/>
    <w:rsid w:val="005A04F5"/>
    <w:rsid w:val="005A0E05"/>
    <w:rsid w:val="005A2331"/>
    <w:rsid w:val="005A3D49"/>
    <w:rsid w:val="005A46EF"/>
    <w:rsid w:val="005A4A77"/>
    <w:rsid w:val="005A5853"/>
    <w:rsid w:val="005A58B5"/>
    <w:rsid w:val="005A79AA"/>
    <w:rsid w:val="005B295C"/>
    <w:rsid w:val="005B2DF2"/>
    <w:rsid w:val="005B377B"/>
    <w:rsid w:val="005B42EF"/>
    <w:rsid w:val="005B4E95"/>
    <w:rsid w:val="005B5534"/>
    <w:rsid w:val="005B6863"/>
    <w:rsid w:val="005B6A57"/>
    <w:rsid w:val="005C1C87"/>
    <w:rsid w:val="005C1FCD"/>
    <w:rsid w:val="005C266D"/>
    <w:rsid w:val="005C31F9"/>
    <w:rsid w:val="005C3388"/>
    <w:rsid w:val="005C625D"/>
    <w:rsid w:val="005D3F40"/>
    <w:rsid w:val="005D4608"/>
    <w:rsid w:val="005D5B00"/>
    <w:rsid w:val="005D5EC7"/>
    <w:rsid w:val="005D62E0"/>
    <w:rsid w:val="005D6CE8"/>
    <w:rsid w:val="005D70DB"/>
    <w:rsid w:val="005E0FA7"/>
    <w:rsid w:val="005E11C8"/>
    <w:rsid w:val="005E1CCC"/>
    <w:rsid w:val="005E2176"/>
    <w:rsid w:val="005E4070"/>
    <w:rsid w:val="005F09AB"/>
    <w:rsid w:val="005F10E6"/>
    <w:rsid w:val="005F12F5"/>
    <w:rsid w:val="005F172F"/>
    <w:rsid w:val="005F1E69"/>
    <w:rsid w:val="005F21FA"/>
    <w:rsid w:val="005F3B0A"/>
    <w:rsid w:val="005F3BD4"/>
    <w:rsid w:val="005F4770"/>
    <w:rsid w:val="005F62B0"/>
    <w:rsid w:val="00601D57"/>
    <w:rsid w:val="00601F21"/>
    <w:rsid w:val="006031CB"/>
    <w:rsid w:val="00604C3E"/>
    <w:rsid w:val="0060581D"/>
    <w:rsid w:val="00605F40"/>
    <w:rsid w:val="00606381"/>
    <w:rsid w:val="0060663B"/>
    <w:rsid w:val="006100C3"/>
    <w:rsid w:val="00611F3F"/>
    <w:rsid w:val="00612A76"/>
    <w:rsid w:val="00614688"/>
    <w:rsid w:val="00614711"/>
    <w:rsid w:val="00616F39"/>
    <w:rsid w:val="00620596"/>
    <w:rsid w:val="00621A88"/>
    <w:rsid w:val="00622487"/>
    <w:rsid w:val="0062291A"/>
    <w:rsid w:val="00622C1C"/>
    <w:rsid w:val="00623A88"/>
    <w:rsid w:val="00625CD6"/>
    <w:rsid w:val="006264D3"/>
    <w:rsid w:val="00626501"/>
    <w:rsid w:val="0062657F"/>
    <w:rsid w:val="006333C3"/>
    <w:rsid w:val="006348FD"/>
    <w:rsid w:val="006357BD"/>
    <w:rsid w:val="006364C8"/>
    <w:rsid w:val="00637F91"/>
    <w:rsid w:val="0064160D"/>
    <w:rsid w:val="00644A88"/>
    <w:rsid w:val="00645291"/>
    <w:rsid w:val="00646145"/>
    <w:rsid w:val="00646BFD"/>
    <w:rsid w:val="00651163"/>
    <w:rsid w:val="006512BC"/>
    <w:rsid w:val="00654E20"/>
    <w:rsid w:val="006553CC"/>
    <w:rsid w:val="0065596F"/>
    <w:rsid w:val="00657B74"/>
    <w:rsid w:val="00661F0E"/>
    <w:rsid w:val="006637BB"/>
    <w:rsid w:val="00666286"/>
    <w:rsid w:val="00670857"/>
    <w:rsid w:val="00671DF3"/>
    <w:rsid w:val="00676901"/>
    <w:rsid w:val="00680723"/>
    <w:rsid w:val="00680D8A"/>
    <w:rsid w:val="00681BDC"/>
    <w:rsid w:val="00682129"/>
    <w:rsid w:val="006849C3"/>
    <w:rsid w:val="006853ED"/>
    <w:rsid w:val="00685506"/>
    <w:rsid w:val="00685940"/>
    <w:rsid w:val="00687306"/>
    <w:rsid w:val="006879D1"/>
    <w:rsid w:val="00687E57"/>
    <w:rsid w:val="00691AAB"/>
    <w:rsid w:val="00692269"/>
    <w:rsid w:val="00693E89"/>
    <w:rsid w:val="006941DE"/>
    <w:rsid w:val="00694EAA"/>
    <w:rsid w:val="00697E40"/>
    <w:rsid w:val="006A0865"/>
    <w:rsid w:val="006A0AD3"/>
    <w:rsid w:val="006A0AE0"/>
    <w:rsid w:val="006A0D50"/>
    <w:rsid w:val="006A1109"/>
    <w:rsid w:val="006A12BB"/>
    <w:rsid w:val="006A2066"/>
    <w:rsid w:val="006A30ED"/>
    <w:rsid w:val="006A32D4"/>
    <w:rsid w:val="006A3AAB"/>
    <w:rsid w:val="006A5B33"/>
    <w:rsid w:val="006A75EC"/>
    <w:rsid w:val="006B07B2"/>
    <w:rsid w:val="006B1432"/>
    <w:rsid w:val="006B2096"/>
    <w:rsid w:val="006B548E"/>
    <w:rsid w:val="006C0916"/>
    <w:rsid w:val="006C0B48"/>
    <w:rsid w:val="006C154C"/>
    <w:rsid w:val="006C29F5"/>
    <w:rsid w:val="006C2DE8"/>
    <w:rsid w:val="006C362A"/>
    <w:rsid w:val="006C40B5"/>
    <w:rsid w:val="006C40EB"/>
    <w:rsid w:val="006C4188"/>
    <w:rsid w:val="006C4381"/>
    <w:rsid w:val="006C68E5"/>
    <w:rsid w:val="006C6AC8"/>
    <w:rsid w:val="006C7055"/>
    <w:rsid w:val="006C7C3C"/>
    <w:rsid w:val="006D1066"/>
    <w:rsid w:val="006D1D91"/>
    <w:rsid w:val="006D2ECA"/>
    <w:rsid w:val="006D3B64"/>
    <w:rsid w:val="006D4B78"/>
    <w:rsid w:val="006D5652"/>
    <w:rsid w:val="006D6DC3"/>
    <w:rsid w:val="006E1715"/>
    <w:rsid w:val="006E23A6"/>
    <w:rsid w:val="006E3EAE"/>
    <w:rsid w:val="006F18DF"/>
    <w:rsid w:val="006F25A7"/>
    <w:rsid w:val="006F2EB2"/>
    <w:rsid w:val="006F38A8"/>
    <w:rsid w:val="006F5243"/>
    <w:rsid w:val="006F5FF4"/>
    <w:rsid w:val="006F6BE5"/>
    <w:rsid w:val="007003BB"/>
    <w:rsid w:val="00700B92"/>
    <w:rsid w:val="00701641"/>
    <w:rsid w:val="00702BCE"/>
    <w:rsid w:val="00702EFA"/>
    <w:rsid w:val="007032E5"/>
    <w:rsid w:val="0070475D"/>
    <w:rsid w:val="00704BE7"/>
    <w:rsid w:val="007051B7"/>
    <w:rsid w:val="00706186"/>
    <w:rsid w:val="00707C93"/>
    <w:rsid w:val="00710F35"/>
    <w:rsid w:val="0071177A"/>
    <w:rsid w:val="00716A36"/>
    <w:rsid w:val="00720093"/>
    <w:rsid w:val="0072117E"/>
    <w:rsid w:val="007222D3"/>
    <w:rsid w:val="007237C0"/>
    <w:rsid w:val="0072415E"/>
    <w:rsid w:val="00727487"/>
    <w:rsid w:val="00727D30"/>
    <w:rsid w:val="00732829"/>
    <w:rsid w:val="00734637"/>
    <w:rsid w:val="00736B32"/>
    <w:rsid w:val="0073768B"/>
    <w:rsid w:val="00740059"/>
    <w:rsid w:val="00743242"/>
    <w:rsid w:val="007452D4"/>
    <w:rsid w:val="0074566F"/>
    <w:rsid w:val="00754395"/>
    <w:rsid w:val="00755F21"/>
    <w:rsid w:val="00757441"/>
    <w:rsid w:val="007575FB"/>
    <w:rsid w:val="00757BB2"/>
    <w:rsid w:val="00761890"/>
    <w:rsid w:val="0076238F"/>
    <w:rsid w:val="007641B4"/>
    <w:rsid w:val="007648FB"/>
    <w:rsid w:val="007667D5"/>
    <w:rsid w:val="00767C77"/>
    <w:rsid w:val="00770974"/>
    <w:rsid w:val="00771E52"/>
    <w:rsid w:val="00772360"/>
    <w:rsid w:val="00773F9A"/>
    <w:rsid w:val="00774337"/>
    <w:rsid w:val="0077470F"/>
    <w:rsid w:val="00774811"/>
    <w:rsid w:val="0077497F"/>
    <w:rsid w:val="007753CF"/>
    <w:rsid w:val="00775DF9"/>
    <w:rsid w:val="0077746B"/>
    <w:rsid w:val="0077763C"/>
    <w:rsid w:val="00777719"/>
    <w:rsid w:val="00780B57"/>
    <w:rsid w:val="0078250E"/>
    <w:rsid w:val="00783A5C"/>
    <w:rsid w:val="007867DA"/>
    <w:rsid w:val="007910D9"/>
    <w:rsid w:val="00792A8D"/>
    <w:rsid w:val="007932E6"/>
    <w:rsid w:val="007955D9"/>
    <w:rsid w:val="0079642A"/>
    <w:rsid w:val="007A0681"/>
    <w:rsid w:val="007A17CB"/>
    <w:rsid w:val="007A22EA"/>
    <w:rsid w:val="007A267C"/>
    <w:rsid w:val="007A3687"/>
    <w:rsid w:val="007A3838"/>
    <w:rsid w:val="007A5AA3"/>
    <w:rsid w:val="007A681A"/>
    <w:rsid w:val="007B0263"/>
    <w:rsid w:val="007B053B"/>
    <w:rsid w:val="007B0D72"/>
    <w:rsid w:val="007B11EA"/>
    <w:rsid w:val="007B1A5A"/>
    <w:rsid w:val="007B1C90"/>
    <w:rsid w:val="007B1CC5"/>
    <w:rsid w:val="007B1FF6"/>
    <w:rsid w:val="007B25B6"/>
    <w:rsid w:val="007B7F0A"/>
    <w:rsid w:val="007C447D"/>
    <w:rsid w:val="007C463C"/>
    <w:rsid w:val="007C4E08"/>
    <w:rsid w:val="007C4F12"/>
    <w:rsid w:val="007C6575"/>
    <w:rsid w:val="007C78D2"/>
    <w:rsid w:val="007D04D3"/>
    <w:rsid w:val="007D0930"/>
    <w:rsid w:val="007D0976"/>
    <w:rsid w:val="007D1385"/>
    <w:rsid w:val="007D2604"/>
    <w:rsid w:val="007D2EED"/>
    <w:rsid w:val="007D384A"/>
    <w:rsid w:val="007D6634"/>
    <w:rsid w:val="007E0D7D"/>
    <w:rsid w:val="007E12EB"/>
    <w:rsid w:val="007E13D2"/>
    <w:rsid w:val="007E1EEC"/>
    <w:rsid w:val="007E205B"/>
    <w:rsid w:val="007E26AE"/>
    <w:rsid w:val="007E26F7"/>
    <w:rsid w:val="007E29F9"/>
    <w:rsid w:val="007E2CF4"/>
    <w:rsid w:val="007E3D81"/>
    <w:rsid w:val="007E5777"/>
    <w:rsid w:val="007E5E59"/>
    <w:rsid w:val="007E6A43"/>
    <w:rsid w:val="007E74AC"/>
    <w:rsid w:val="007F04D9"/>
    <w:rsid w:val="007F0D1F"/>
    <w:rsid w:val="007F0D60"/>
    <w:rsid w:val="007F1019"/>
    <w:rsid w:val="007F1CC2"/>
    <w:rsid w:val="007F3D03"/>
    <w:rsid w:val="007F5EA7"/>
    <w:rsid w:val="007F6E8E"/>
    <w:rsid w:val="00801CAC"/>
    <w:rsid w:val="00802645"/>
    <w:rsid w:val="0080287C"/>
    <w:rsid w:val="00802C2A"/>
    <w:rsid w:val="008031EB"/>
    <w:rsid w:val="00803CA0"/>
    <w:rsid w:val="0080633C"/>
    <w:rsid w:val="00810646"/>
    <w:rsid w:val="008112C8"/>
    <w:rsid w:val="008121AF"/>
    <w:rsid w:val="008131B3"/>
    <w:rsid w:val="00814792"/>
    <w:rsid w:val="008152CD"/>
    <w:rsid w:val="00815324"/>
    <w:rsid w:val="00815CEB"/>
    <w:rsid w:val="00816FFE"/>
    <w:rsid w:val="00821D05"/>
    <w:rsid w:val="00822BFB"/>
    <w:rsid w:val="00823232"/>
    <w:rsid w:val="008263E9"/>
    <w:rsid w:val="008279B5"/>
    <w:rsid w:val="00830A22"/>
    <w:rsid w:val="00831665"/>
    <w:rsid w:val="00831A08"/>
    <w:rsid w:val="00833203"/>
    <w:rsid w:val="00833A2A"/>
    <w:rsid w:val="00836E93"/>
    <w:rsid w:val="00840DC0"/>
    <w:rsid w:val="00841102"/>
    <w:rsid w:val="0084121F"/>
    <w:rsid w:val="00841C57"/>
    <w:rsid w:val="00841D95"/>
    <w:rsid w:val="0084353C"/>
    <w:rsid w:val="00843A85"/>
    <w:rsid w:val="008467B1"/>
    <w:rsid w:val="00851A83"/>
    <w:rsid w:val="00852E30"/>
    <w:rsid w:val="00853191"/>
    <w:rsid w:val="008537CE"/>
    <w:rsid w:val="0085394C"/>
    <w:rsid w:val="00854356"/>
    <w:rsid w:val="008545F0"/>
    <w:rsid w:val="00854A8C"/>
    <w:rsid w:val="00854D6F"/>
    <w:rsid w:val="00857757"/>
    <w:rsid w:val="0086103A"/>
    <w:rsid w:val="008617F1"/>
    <w:rsid w:val="00862524"/>
    <w:rsid w:val="00863B8E"/>
    <w:rsid w:val="008652EB"/>
    <w:rsid w:val="00872785"/>
    <w:rsid w:val="00872D8D"/>
    <w:rsid w:val="008741AD"/>
    <w:rsid w:val="0087490D"/>
    <w:rsid w:val="00874F44"/>
    <w:rsid w:val="00874FC0"/>
    <w:rsid w:val="00875381"/>
    <w:rsid w:val="008770B6"/>
    <w:rsid w:val="0088094F"/>
    <w:rsid w:val="00880D43"/>
    <w:rsid w:val="0088260D"/>
    <w:rsid w:val="00883B16"/>
    <w:rsid w:val="008849DB"/>
    <w:rsid w:val="008855A4"/>
    <w:rsid w:val="0088567C"/>
    <w:rsid w:val="008863AA"/>
    <w:rsid w:val="00887569"/>
    <w:rsid w:val="0088779B"/>
    <w:rsid w:val="008877E0"/>
    <w:rsid w:val="00891A6E"/>
    <w:rsid w:val="00892AE7"/>
    <w:rsid w:val="00893A28"/>
    <w:rsid w:val="00894927"/>
    <w:rsid w:val="00895983"/>
    <w:rsid w:val="00895AAD"/>
    <w:rsid w:val="00895B93"/>
    <w:rsid w:val="008966CE"/>
    <w:rsid w:val="00896FCC"/>
    <w:rsid w:val="008A01EB"/>
    <w:rsid w:val="008A086A"/>
    <w:rsid w:val="008A0B99"/>
    <w:rsid w:val="008A1582"/>
    <w:rsid w:val="008A186D"/>
    <w:rsid w:val="008A292B"/>
    <w:rsid w:val="008A3594"/>
    <w:rsid w:val="008A4DEF"/>
    <w:rsid w:val="008A4EC7"/>
    <w:rsid w:val="008A5807"/>
    <w:rsid w:val="008A5F9A"/>
    <w:rsid w:val="008A6450"/>
    <w:rsid w:val="008A6B6F"/>
    <w:rsid w:val="008B0861"/>
    <w:rsid w:val="008B1E9D"/>
    <w:rsid w:val="008B2FA6"/>
    <w:rsid w:val="008B42D2"/>
    <w:rsid w:val="008B4F57"/>
    <w:rsid w:val="008B52C8"/>
    <w:rsid w:val="008B56DC"/>
    <w:rsid w:val="008B5FDD"/>
    <w:rsid w:val="008B75AF"/>
    <w:rsid w:val="008C0150"/>
    <w:rsid w:val="008C1022"/>
    <w:rsid w:val="008C2459"/>
    <w:rsid w:val="008C37E8"/>
    <w:rsid w:val="008C45B8"/>
    <w:rsid w:val="008C6BFC"/>
    <w:rsid w:val="008C7442"/>
    <w:rsid w:val="008C7671"/>
    <w:rsid w:val="008D09A4"/>
    <w:rsid w:val="008D0B75"/>
    <w:rsid w:val="008D0DDA"/>
    <w:rsid w:val="008D126F"/>
    <w:rsid w:val="008D1DAF"/>
    <w:rsid w:val="008D22A5"/>
    <w:rsid w:val="008D32D1"/>
    <w:rsid w:val="008D365F"/>
    <w:rsid w:val="008D4277"/>
    <w:rsid w:val="008D4437"/>
    <w:rsid w:val="008D4D2E"/>
    <w:rsid w:val="008D78BF"/>
    <w:rsid w:val="008D78DC"/>
    <w:rsid w:val="008E1B96"/>
    <w:rsid w:val="008E39CB"/>
    <w:rsid w:val="008E59C8"/>
    <w:rsid w:val="008E69E9"/>
    <w:rsid w:val="008E6A1A"/>
    <w:rsid w:val="008F0FB7"/>
    <w:rsid w:val="008F1511"/>
    <w:rsid w:val="008F1AD9"/>
    <w:rsid w:val="008F25B3"/>
    <w:rsid w:val="008F29C0"/>
    <w:rsid w:val="008F2B5B"/>
    <w:rsid w:val="008F3736"/>
    <w:rsid w:val="008F3790"/>
    <w:rsid w:val="008F520C"/>
    <w:rsid w:val="008F6BC7"/>
    <w:rsid w:val="0090021C"/>
    <w:rsid w:val="00901F03"/>
    <w:rsid w:val="00901F17"/>
    <w:rsid w:val="0090298E"/>
    <w:rsid w:val="00902B3F"/>
    <w:rsid w:val="00902C7D"/>
    <w:rsid w:val="009041F6"/>
    <w:rsid w:val="00904C64"/>
    <w:rsid w:val="00906206"/>
    <w:rsid w:val="009128B1"/>
    <w:rsid w:val="00913736"/>
    <w:rsid w:val="009154DB"/>
    <w:rsid w:val="009178AF"/>
    <w:rsid w:val="00917BAB"/>
    <w:rsid w:val="00921127"/>
    <w:rsid w:val="00923079"/>
    <w:rsid w:val="009264CF"/>
    <w:rsid w:val="0092732D"/>
    <w:rsid w:val="0092775D"/>
    <w:rsid w:val="00931427"/>
    <w:rsid w:val="00933AFF"/>
    <w:rsid w:val="0093667A"/>
    <w:rsid w:val="00936E6A"/>
    <w:rsid w:val="0094168F"/>
    <w:rsid w:val="00942541"/>
    <w:rsid w:val="0094624B"/>
    <w:rsid w:val="0094679D"/>
    <w:rsid w:val="00947414"/>
    <w:rsid w:val="00950C91"/>
    <w:rsid w:val="009514E4"/>
    <w:rsid w:val="00951C23"/>
    <w:rsid w:val="00952704"/>
    <w:rsid w:val="009532F8"/>
    <w:rsid w:val="00954BB8"/>
    <w:rsid w:val="009555DC"/>
    <w:rsid w:val="00955638"/>
    <w:rsid w:val="009601A7"/>
    <w:rsid w:val="009607DB"/>
    <w:rsid w:val="00961B2E"/>
    <w:rsid w:val="00961F0D"/>
    <w:rsid w:val="00962172"/>
    <w:rsid w:val="00962613"/>
    <w:rsid w:val="009627E1"/>
    <w:rsid w:val="009635FA"/>
    <w:rsid w:val="00963973"/>
    <w:rsid w:val="00964CD9"/>
    <w:rsid w:val="009657B9"/>
    <w:rsid w:val="00965AD7"/>
    <w:rsid w:val="00966C19"/>
    <w:rsid w:val="00966EBC"/>
    <w:rsid w:val="0096758A"/>
    <w:rsid w:val="00970B5C"/>
    <w:rsid w:val="00971FB2"/>
    <w:rsid w:val="00972E16"/>
    <w:rsid w:val="009737CC"/>
    <w:rsid w:val="00973897"/>
    <w:rsid w:val="00973C3E"/>
    <w:rsid w:val="00974ABD"/>
    <w:rsid w:val="00974BD7"/>
    <w:rsid w:val="009757C9"/>
    <w:rsid w:val="00976589"/>
    <w:rsid w:val="00977067"/>
    <w:rsid w:val="00977389"/>
    <w:rsid w:val="009821A2"/>
    <w:rsid w:val="0098242F"/>
    <w:rsid w:val="0098399F"/>
    <w:rsid w:val="009846B0"/>
    <w:rsid w:val="009851CE"/>
    <w:rsid w:val="009870EA"/>
    <w:rsid w:val="00987BEE"/>
    <w:rsid w:val="009910AF"/>
    <w:rsid w:val="00993B36"/>
    <w:rsid w:val="009945CA"/>
    <w:rsid w:val="0099541B"/>
    <w:rsid w:val="009967BC"/>
    <w:rsid w:val="009978A1"/>
    <w:rsid w:val="009A1E9A"/>
    <w:rsid w:val="009A4CAE"/>
    <w:rsid w:val="009A4D33"/>
    <w:rsid w:val="009A678A"/>
    <w:rsid w:val="009A6B1C"/>
    <w:rsid w:val="009A6F55"/>
    <w:rsid w:val="009B0FD6"/>
    <w:rsid w:val="009B3A28"/>
    <w:rsid w:val="009B5AA4"/>
    <w:rsid w:val="009B624C"/>
    <w:rsid w:val="009B6333"/>
    <w:rsid w:val="009B6805"/>
    <w:rsid w:val="009B7418"/>
    <w:rsid w:val="009B743C"/>
    <w:rsid w:val="009C1101"/>
    <w:rsid w:val="009C1998"/>
    <w:rsid w:val="009C1CCF"/>
    <w:rsid w:val="009C3183"/>
    <w:rsid w:val="009C31D8"/>
    <w:rsid w:val="009C4309"/>
    <w:rsid w:val="009C4367"/>
    <w:rsid w:val="009C485D"/>
    <w:rsid w:val="009C529F"/>
    <w:rsid w:val="009C5822"/>
    <w:rsid w:val="009D12BE"/>
    <w:rsid w:val="009D5077"/>
    <w:rsid w:val="009D55FB"/>
    <w:rsid w:val="009D7B0F"/>
    <w:rsid w:val="009E0043"/>
    <w:rsid w:val="009E0904"/>
    <w:rsid w:val="009E0F2C"/>
    <w:rsid w:val="009E15B8"/>
    <w:rsid w:val="009E1E39"/>
    <w:rsid w:val="009E47EB"/>
    <w:rsid w:val="009E5316"/>
    <w:rsid w:val="009E5645"/>
    <w:rsid w:val="009E6F49"/>
    <w:rsid w:val="009E70FF"/>
    <w:rsid w:val="009F0D44"/>
    <w:rsid w:val="009F35ED"/>
    <w:rsid w:val="009F3C8A"/>
    <w:rsid w:val="009F4347"/>
    <w:rsid w:val="009F5AAC"/>
    <w:rsid w:val="009F793E"/>
    <w:rsid w:val="00A00103"/>
    <w:rsid w:val="00A00222"/>
    <w:rsid w:val="00A00E4D"/>
    <w:rsid w:val="00A022B4"/>
    <w:rsid w:val="00A02584"/>
    <w:rsid w:val="00A02892"/>
    <w:rsid w:val="00A03625"/>
    <w:rsid w:val="00A03CA7"/>
    <w:rsid w:val="00A05228"/>
    <w:rsid w:val="00A05CAE"/>
    <w:rsid w:val="00A065E2"/>
    <w:rsid w:val="00A10D1C"/>
    <w:rsid w:val="00A11E81"/>
    <w:rsid w:val="00A141A9"/>
    <w:rsid w:val="00A14FD5"/>
    <w:rsid w:val="00A1710E"/>
    <w:rsid w:val="00A17270"/>
    <w:rsid w:val="00A20962"/>
    <w:rsid w:val="00A20D95"/>
    <w:rsid w:val="00A222C3"/>
    <w:rsid w:val="00A233D7"/>
    <w:rsid w:val="00A23A24"/>
    <w:rsid w:val="00A25C25"/>
    <w:rsid w:val="00A30FA0"/>
    <w:rsid w:val="00A317A7"/>
    <w:rsid w:val="00A31CE1"/>
    <w:rsid w:val="00A31E6A"/>
    <w:rsid w:val="00A324FA"/>
    <w:rsid w:val="00A34F00"/>
    <w:rsid w:val="00A357CA"/>
    <w:rsid w:val="00A36621"/>
    <w:rsid w:val="00A4036F"/>
    <w:rsid w:val="00A41057"/>
    <w:rsid w:val="00A42CF5"/>
    <w:rsid w:val="00A431C9"/>
    <w:rsid w:val="00A4323B"/>
    <w:rsid w:val="00A4339E"/>
    <w:rsid w:val="00A433D1"/>
    <w:rsid w:val="00A439D9"/>
    <w:rsid w:val="00A446A8"/>
    <w:rsid w:val="00A44B3C"/>
    <w:rsid w:val="00A44E84"/>
    <w:rsid w:val="00A450AF"/>
    <w:rsid w:val="00A4537A"/>
    <w:rsid w:val="00A45EFB"/>
    <w:rsid w:val="00A46809"/>
    <w:rsid w:val="00A46B79"/>
    <w:rsid w:val="00A46F0A"/>
    <w:rsid w:val="00A50108"/>
    <w:rsid w:val="00A5226A"/>
    <w:rsid w:val="00A525BA"/>
    <w:rsid w:val="00A5354A"/>
    <w:rsid w:val="00A56027"/>
    <w:rsid w:val="00A56D3F"/>
    <w:rsid w:val="00A5730A"/>
    <w:rsid w:val="00A57D54"/>
    <w:rsid w:val="00A57FD6"/>
    <w:rsid w:val="00A602C9"/>
    <w:rsid w:val="00A625D4"/>
    <w:rsid w:val="00A628C7"/>
    <w:rsid w:val="00A638DD"/>
    <w:rsid w:val="00A641E0"/>
    <w:rsid w:val="00A6636B"/>
    <w:rsid w:val="00A72383"/>
    <w:rsid w:val="00A72776"/>
    <w:rsid w:val="00A730FE"/>
    <w:rsid w:val="00A75226"/>
    <w:rsid w:val="00A755AD"/>
    <w:rsid w:val="00A757A8"/>
    <w:rsid w:val="00A76E32"/>
    <w:rsid w:val="00A77001"/>
    <w:rsid w:val="00A77174"/>
    <w:rsid w:val="00A77905"/>
    <w:rsid w:val="00A809CE"/>
    <w:rsid w:val="00A80BB0"/>
    <w:rsid w:val="00A83B04"/>
    <w:rsid w:val="00A8405D"/>
    <w:rsid w:val="00A842B2"/>
    <w:rsid w:val="00A847F9"/>
    <w:rsid w:val="00A84A30"/>
    <w:rsid w:val="00A8578A"/>
    <w:rsid w:val="00A85897"/>
    <w:rsid w:val="00A85D7E"/>
    <w:rsid w:val="00A877FC"/>
    <w:rsid w:val="00A879BA"/>
    <w:rsid w:val="00A9008A"/>
    <w:rsid w:val="00A9106C"/>
    <w:rsid w:val="00A929FD"/>
    <w:rsid w:val="00A9314C"/>
    <w:rsid w:val="00A943EF"/>
    <w:rsid w:val="00A94DE0"/>
    <w:rsid w:val="00A96851"/>
    <w:rsid w:val="00A96ADC"/>
    <w:rsid w:val="00A96AEE"/>
    <w:rsid w:val="00A9734E"/>
    <w:rsid w:val="00AA0977"/>
    <w:rsid w:val="00AA1AF9"/>
    <w:rsid w:val="00AA2048"/>
    <w:rsid w:val="00AA3923"/>
    <w:rsid w:val="00AA4589"/>
    <w:rsid w:val="00AA63F7"/>
    <w:rsid w:val="00AA66DB"/>
    <w:rsid w:val="00AA7CF0"/>
    <w:rsid w:val="00AB0280"/>
    <w:rsid w:val="00AB2810"/>
    <w:rsid w:val="00AB3A55"/>
    <w:rsid w:val="00AB54F5"/>
    <w:rsid w:val="00AB5E81"/>
    <w:rsid w:val="00AB627A"/>
    <w:rsid w:val="00AB6771"/>
    <w:rsid w:val="00AC1607"/>
    <w:rsid w:val="00AC2324"/>
    <w:rsid w:val="00AC39DF"/>
    <w:rsid w:val="00AC4333"/>
    <w:rsid w:val="00AC4577"/>
    <w:rsid w:val="00AC478E"/>
    <w:rsid w:val="00AC5132"/>
    <w:rsid w:val="00AC541E"/>
    <w:rsid w:val="00AC5FAA"/>
    <w:rsid w:val="00AC624F"/>
    <w:rsid w:val="00AD0D5B"/>
    <w:rsid w:val="00AD1184"/>
    <w:rsid w:val="00AD27DD"/>
    <w:rsid w:val="00AD3732"/>
    <w:rsid w:val="00AD4B53"/>
    <w:rsid w:val="00AE0FA8"/>
    <w:rsid w:val="00AE3262"/>
    <w:rsid w:val="00AE38C7"/>
    <w:rsid w:val="00AE45FF"/>
    <w:rsid w:val="00AE59C1"/>
    <w:rsid w:val="00AE7075"/>
    <w:rsid w:val="00AE7F79"/>
    <w:rsid w:val="00AE7FFB"/>
    <w:rsid w:val="00AF1668"/>
    <w:rsid w:val="00AF2A72"/>
    <w:rsid w:val="00AF67EA"/>
    <w:rsid w:val="00AF68A2"/>
    <w:rsid w:val="00AF68D4"/>
    <w:rsid w:val="00B024C5"/>
    <w:rsid w:val="00B02C93"/>
    <w:rsid w:val="00B031C5"/>
    <w:rsid w:val="00B035EB"/>
    <w:rsid w:val="00B03DA1"/>
    <w:rsid w:val="00B04879"/>
    <w:rsid w:val="00B04ECF"/>
    <w:rsid w:val="00B063A1"/>
    <w:rsid w:val="00B07A19"/>
    <w:rsid w:val="00B1020C"/>
    <w:rsid w:val="00B10256"/>
    <w:rsid w:val="00B11B0E"/>
    <w:rsid w:val="00B12763"/>
    <w:rsid w:val="00B12B5C"/>
    <w:rsid w:val="00B13FF2"/>
    <w:rsid w:val="00B14D22"/>
    <w:rsid w:val="00B155BF"/>
    <w:rsid w:val="00B15B22"/>
    <w:rsid w:val="00B15CFE"/>
    <w:rsid w:val="00B16942"/>
    <w:rsid w:val="00B16E23"/>
    <w:rsid w:val="00B20877"/>
    <w:rsid w:val="00B21A4F"/>
    <w:rsid w:val="00B226A2"/>
    <w:rsid w:val="00B22B4F"/>
    <w:rsid w:val="00B232DD"/>
    <w:rsid w:val="00B23A8D"/>
    <w:rsid w:val="00B26D72"/>
    <w:rsid w:val="00B30AF6"/>
    <w:rsid w:val="00B317ED"/>
    <w:rsid w:val="00B31EE8"/>
    <w:rsid w:val="00B33CC5"/>
    <w:rsid w:val="00B3545E"/>
    <w:rsid w:val="00B355E3"/>
    <w:rsid w:val="00B35994"/>
    <w:rsid w:val="00B359A0"/>
    <w:rsid w:val="00B36A84"/>
    <w:rsid w:val="00B36B77"/>
    <w:rsid w:val="00B4029C"/>
    <w:rsid w:val="00B42572"/>
    <w:rsid w:val="00B4591B"/>
    <w:rsid w:val="00B46367"/>
    <w:rsid w:val="00B470FB"/>
    <w:rsid w:val="00B50062"/>
    <w:rsid w:val="00B513C8"/>
    <w:rsid w:val="00B51692"/>
    <w:rsid w:val="00B516D1"/>
    <w:rsid w:val="00B518D6"/>
    <w:rsid w:val="00B53D30"/>
    <w:rsid w:val="00B548EC"/>
    <w:rsid w:val="00B5621D"/>
    <w:rsid w:val="00B563AD"/>
    <w:rsid w:val="00B603CF"/>
    <w:rsid w:val="00B60CA7"/>
    <w:rsid w:val="00B6327B"/>
    <w:rsid w:val="00B64E29"/>
    <w:rsid w:val="00B65A34"/>
    <w:rsid w:val="00B65EF1"/>
    <w:rsid w:val="00B665F6"/>
    <w:rsid w:val="00B67043"/>
    <w:rsid w:val="00B67F28"/>
    <w:rsid w:val="00B70242"/>
    <w:rsid w:val="00B70C9B"/>
    <w:rsid w:val="00B71B2B"/>
    <w:rsid w:val="00B74734"/>
    <w:rsid w:val="00B75BCE"/>
    <w:rsid w:val="00B761F5"/>
    <w:rsid w:val="00B7669A"/>
    <w:rsid w:val="00B76721"/>
    <w:rsid w:val="00B7742E"/>
    <w:rsid w:val="00B7788E"/>
    <w:rsid w:val="00B8153C"/>
    <w:rsid w:val="00B81B7C"/>
    <w:rsid w:val="00B81D05"/>
    <w:rsid w:val="00B83479"/>
    <w:rsid w:val="00B83D77"/>
    <w:rsid w:val="00B84129"/>
    <w:rsid w:val="00B84586"/>
    <w:rsid w:val="00B9084E"/>
    <w:rsid w:val="00B91788"/>
    <w:rsid w:val="00B91CA9"/>
    <w:rsid w:val="00B92551"/>
    <w:rsid w:val="00B933D0"/>
    <w:rsid w:val="00B96D1D"/>
    <w:rsid w:val="00B96E2E"/>
    <w:rsid w:val="00BA0090"/>
    <w:rsid w:val="00BA21AA"/>
    <w:rsid w:val="00BA2497"/>
    <w:rsid w:val="00BA29CF"/>
    <w:rsid w:val="00BA2B08"/>
    <w:rsid w:val="00BA41B8"/>
    <w:rsid w:val="00BA469C"/>
    <w:rsid w:val="00BA7FC5"/>
    <w:rsid w:val="00BB0087"/>
    <w:rsid w:val="00BB02F0"/>
    <w:rsid w:val="00BB2C1B"/>
    <w:rsid w:val="00BB2E41"/>
    <w:rsid w:val="00BB2EBF"/>
    <w:rsid w:val="00BB2F36"/>
    <w:rsid w:val="00BB30CF"/>
    <w:rsid w:val="00BB3405"/>
    <w:rsid w:val="00BB44EB"/>
    <w:rsid w:val="00BB456C"/>
    <w:rsid w:val="00BB5C9D"/>
    <w:rsid w:val="00BB7157"/>
    <w:rsid w:val="00BB7541"/>
    <w:rsid w:val="00BB7C16"/>
    <w:rsid w:val="00BC015F"/>
    <w:rsid w:val="00BC0767"/>
    <w:rsid w:val="00BC0EE8"/>
    <w:rsid w:val="00BC1933"/>
    <w:rsid w:val="00BC1BFC"/>
    <w:rsid w:val="00BC1FD8"/>
    <w:rsid w:val="00BC2719"/>
    <w:rsid w:val="00BC46EF"/>
    <w:rsid w:val="00BC7F09"/>
    <w:rsid w:val="00BD222B"/>
    <w:rsid w:val="00BD2A51"/>
    <w:rsid w:val="00BD443B"/>
    <w:rsid w:val="00BD4EF6"/>
    <w:rsid w:val="00BD52B1"/>
    <w:rsid w:val="00BD6DDF"/>
    <w:rsid w:val="00BE0354"/>
    <w:rsid w:val="00BE0946"/>
    <w:rsid w:val="00BE0AB3"/>
    <w:rsid w:val="00BE1167"/>
    <w:rsid w:val="00BE1C09"/>
    <w:rsid w:val="00BE27D2"/>
    <w:rsid w:val="00BE43C4"/>
    <w:rsid w:val="00BE5531"/>
    <w:rsid w:val="00BE6565"/>
    <w:rsid w:val="00BE76CE"/>
    <w:rsid w:val="00BE7D1F"/>
    <w:rsid w:val="00BF058C"/>
    <w:rsid w:val="00BF11FE"/>
    <w:rsid w:val="00BF1A68"/>
    <w:rsid w:val="00BF4708"/>
    <w:rsid w:val="00BF4BE9"/>
    <w:rsid w:val="00BF5A25"/>
    <w:rsid w:val="00C00143"/>
    <w:rsid w:val="00C02DB9"/>
    <w:rsid w:val="00C03273"/>
    <w:rsid w:val="00C05208"/>
    <w:rsid w:val="00C05B83"/>
    <w:rsid w:val="00C06F5B"/>
    <w:rsid w:val="00C07544"/>
    <w:rsid w:val="00C075B9"/>
    <w:rsid w:val="00C0772B"/>
    <w:rsid w:val="00C13C79"/>
    <w:rsid w:val="00C14E58"/>
    <w:rsid w:val="00C1593E"/>
    <w:rsid w:val="00C15A73"/>
    <w:rsid w:val="00C15E43"/>
    <w:rsid w:val="00C164A6"/>
    <w:rsid w:val="00C22327"/>
    <w:rsid w:val="00C22982"/>
    <w:rsid w:val="00C23002"/>
    <w:rsid w:val="00C230B0"/>
    <w:rsid w:val="00C23CE0"/>
    <w:rsid w:val="00C245A2"/>
    <w:rsid w:val="00C24AFC"/>
    <w:rsid w:val="00C24ECF"/>
    <w:rsid w:val="00C251E7"/>
    <w:rsid w:val="00C262AC"/>
    <w:rsid w:val="00C269E6"/>
    <w:rsid w:val="00C303BF"/>
    <w:rsid w:val="00C305B6"/>
    <w:rsid w:val="00C306F5"/>
    <w:rsid w:val="00C312CC"/>
    <w:rsid w:val="00C32854"/>
    <w:rsid w:val="00C33F49"/>
    <w:rsid w:val="00C34DA4"/>
    <w:rsid w:val="00C352D3"/>
    <w:rsid w:val="00C3600B"/>
    <w:rsid w:val="00C416EB"/>
    <w:rsid w:val="00C42F04"/>
    <w:rsid w:val="00C439EE"/>
    <w:rsid w:val="00C447FF"/>
    <w:rsid w:val="00C44811"/>
    <w:rsid w:val="00C44E83"/>
    <w:rsid w:val="00C4788A"/>
    <w:rsid w:val="00C50903"/>
    <w:rsid w:val="00C509E7"/>
    <w:rsid w:val="00C51EA8"/>
    <w:rsid w:val="00C531F5"/>
    <w:rsid w:val="00C55C02"/>
    <w:rsid w:val="00C61EC6"/>
    <w:rsid w:val="00C628E3"/>
    <w:rsid w:val="00C62F36"/>
    <w:rsid w:val="00C647F4"/>
    <w:rsid w:val="00C72EC0"/>
    <w:rsid w:val="00C73185"/>
    <w:rsid w:val="00C73986"/>
    <w:rsid w:val="00C745DB"/>
    <w:rsid w:val="00C74EE5"/>
    <w:rsid w:val="00C8100F"/>
    <w:rsid w:val="00C81FF4"/>
    <w:rsid w:val="00C83074"/>
    <w:rsid w:val="00C84C1F"/>
    <w:rsid w:val="00C84DFA"/>
    <w:rsid w:val="00C8575E"/>
    <w:rsid w:val="00C8688C"/>
    <w:rsid w:val="00C90126"/>
    <w:rsid w:val="00C90633"/>
    <w:rsid w:val="00C913FE"/>
    <w:rsid w:val="00C92C62"/>
    <w:rsid w:val="00C92C82"/>
    <w:rsid w:val="00C93CB3"/>
    <w:rsid w:val="00C93D84"/>
    <w:rsid w:val="00C95C60"/>
    <w:rsid w:val="00C95F52"/>
    <w:rsid w:val="00C96120"/>
    <w:rsid w:val="00C96409"/>
    <w:rsid w:val="00C96A49"/>
    <w:rsid w:val="00C96AC9"/>
    <w:rsid w:val="00C97612"/>
    <w:rsid w:val="00C97743"/>
    <w:rsid w:val="00C977BA"/>
    <w:rsid w:val="00C97932"/>
    <w:rsid w:val="00CA2C4C"/>
    <w:rsid w:val="00CA3A7C"/>
    <w:rsid w:val="00CA47AF"/>
    <w:rsid w:val="00CA47D8"/>
    <w:rsid w:val="00CA50C0"/>
    <w:rsid w:val="00CA64F2"/>
    <w:rsid w:val="00CB03ED"/>
    <w:rsid w:val="00CB25EF"/>
    <w:rsid w:val="00CB2DB4"/>
    <w:rsid w:val="00CB2E0E"/>
    <w:rsid w:val="00CB36A4"/>
    <w:rsid w:val="00CB52C1"/>
    <w:rsid w:val="00CB59AC"/>
    <w:rsid w:val="00CB68BA"/>
    <w:rsid w:val="00CB7371"/>
    <w:rsid w:val="00CC02FC"/>
    <w:rsid w:val="00CC0C2D"/>
    <w:rsid w:val="00CC1273"/>
    <w:rsid w:val="00CC6179"/>
    <w:rsid w:val="00CC6D0D"/>
    <w:rsid w:val="00CC71AF"/>
    <w:rsid w:val="00CC71E3"/>
    <w:rsid w:val="00CC799E"/>
    <w:rsid w:val="00CD55E2"/>
    <w:rsid w:val="00CE0419"/>
    <w:rsid w:val="00CE0662"/>
    <w:rsid w:val="00CE0ACB"/>
    <w:rsid w:val="00CE1265"/>
    <w:rsid w:val="00CE2B32"/>
    <w:rsid w:val="00CE2DB0"/>
    <w:rsid w:val="00CE500D"/>
    <w:rsid w:val="00CE5C1A"/>
    <w:rsid w:val="00CF0583"/>
    <w:rsid w:val="00CF3D3D"/>
    <w:rsid w:val="00CF70D7"/>
    <w:rsid w:val="00CF76B7"/>
    <w:rsid w:val="00D00B2A"/>
    <w:rsid w:val="00D01818"/>
    <w:rsid w:val="00D01FB7"/>
    <w:rsid w:val="00D021F3"/>
    <w:rsid w:val="00D02310"/>
    <w:rsid w:val="00D05164"/>
    <w:rsid w:val="00D05366"/>
    <w:rsid w:val="00D06493"/>
    <w:rsid w:val="00D109F9"/>
    <w:rsid w:val="00D10AB6"/>
    <w:rsid w:val="00D13B93"/>
    <w:rsid w:val="00D14604"/>
    <w:rsid w:val="00D148CB"/>
    <w:rsid w:val="00D156C2"/>
    <w:rsid w:val="00D16712"/>
    <w:rsid w:val="00D16824"/>
    <w:rsid w:val="00D17168"/>
    <w:rsid w:val="00D21260"/>
    <w:rsid w:val="00D2154C"/>
    <w:rsid w:val="00D21F02"/>
    <w:rsid w:val="00D2347B"/>
    <w:rsid w:val="00D25B5B"/>
    <w:rsid w:val="00D25E7F"/>
    <w:rsid w:val="00D2688B"/>
    <w:rsid w:val="00D27563"/>
    <w:rsid w:val="00D3016A"/>
    <w:rsid w:val="00D3079F"/>
    <w:rsid w:val="00D30C39"/>
    <w:rsid w:val="00D30E4F"/>
    <w:rsid w:val="00D325D5"/>
    <w:rsid w:val="00D341E0"/>
    <w:rsid w:val="00D40F16"/>
    <w:rsid w:val="00D42CAC"/>
    <w:rsid w:val="00D44266"/>
    <w:rsid w:val="00D4524A"/>
    <w:rsid w:val="00D45D87"/>
    <w:rsid w:val="00D45DDE"/>
    <w:rsid w:val="00D4723F"/>
    <w:rsid w:val="00D50291"/>
    <w:rsid w:val="00D51488"/>
    <w:rsid w:val="00D54610"/>
    <w:rsid w:val="00D57805"/>
    <w:rsid w:val="00D579B6"/>
    <w:rsid w:val="00D606BE"/>
    <w:rsid w:val="00D60EED"/>
    <w:rsid w:val="00D610C5"/>
    <w:rsid w:val="00D61DD1"/>
    <w:rsid w:val="00D62961"/>
    <w:rsid w:val="00D636D0"/>
    <w:rsid w:val="00D66998"/>
    <w:rsid w:val="00D66A02"/>
    <w:rsid w:val="00D66F50"/>
    <w:rsid w:val="00D67381"/>
    <w:rsid w:val="00D6796D"/>
    <w:rsid w:val="00D70BEE"/>
    <w:rsid w:val="00D71995"/>
    <w:rsid w:val="00D71D25"/>
    <w:rsid w:val="00D72842"/>
    <w:rsid w:val="00D7579D"/>
    <w:rsid w:val="00D761D1"/>
    <w:rsid w:val="00D76CD2"/>
    <w:rsid w:val="00D80C57"/>
    <w:rsid w:val="00D81142"/>
    <w:rsid w:val="00D82641"/>
    <w:rsid w:val="00D8385F"/>
    <w:rsid w:val="00D85D40"/>
    <w:rsid w:val="00D872DF"/>
    <w:rsid w:val="00D90DFC"/>
    <w:rsid w:val="00D91784"/>
    <w:rsid w:val="00D92667"/>
    <w:rsid w:val="00D92C3C"/>
    <w:rsid w:val="00D94F10"/>
    <w:rsid w:val="00D9535F"/>
    <w:rsid w:val="00D95A82"/>
    <w:rsid w:val="00DA02F7"/>
    <w:rsid w:val="00DA032D"/>
    <w:rsid w:val="00DA1905"/>
    <w:rsid w:val="00DA1C98"/>
    <w:rsid w:val="00DA448F"/>
    <w:rsid w:val="00DA6295"/>
    <w:rsid w:val="00DB1985"/>
    <w:rsid w:val="00DB1C78"/>
    <w:rsid w:val="00DB24DB"/>
    <w:rsid w:val="00DB2A9A"/>
    <w:rsid w:val="00DB2E72"/>
    <w:rsid w:val="00DB494C"/>
    <w:rsid w:val="00DB4E96"/>
    <w:rsid w:val="00DB671F"/>
    <w:rsid w:val="00DC009F"/>
    <w:rsid w:val="00DC270F"/>
    <w:rsid w:val="00DC2E07"/>
    <w:rsid w:val="00DC4AFD"/>
    <w:rsid w:val="00DC606B"/>
    <w:rsid w:val="00DD0652"/>
    <w:rsid w:val="00DD0FCB"/>
    <w:rsid w:val="00DD2718"/>
    <w:rsid w:val="00DD5121"/>
    <w:rsid w:val="00DD55EB"/>
    <w:rsid w:val="00DD5E16"/>
    <w:rsid w:val="00DD5EC7"/>
    <w:rsid w:val="00DD6618"/>
    <w:rsid w:val="00DD6A3D"/>
    <w:rsid w:val="00DE09B7"/>
    <w:rsid w:val="00DE2E0F"/>
    <w:rsid w:val="00DE3FA5"/>
    <w:rsid w:val="00DE46E8"/>
    <w:rsid w:val="00DE56BE"/>
    <w:rsid w:val="00DE6239"/>
    <w:rsid w:val="00DE6257"/>
    <w:rsid w:val="00DF0BE3"/>
    <w:rsid w:val="00DF0BFF"/>
    <w:rsid w:val="00DF1C83"/>
    <w:rsid w:val="00DF29FC"/>
    <w:rsid w:val="00DF3412"/>
    <w:rsid w:val="00E008C1"/>
    <w:rsid w:val="00E015CD"/>
    <w:rsid w:val="00E0377B"/>
    <w:rsid w:val="00E04FD1"/>
    <w:rsid w:val="00E05A41"/>
    <w:rsid w:val="00E05E01"/>
    <w:rsid w:val="00E076AB"/>
    <w:rsid w:val="00E11560"/>
    <w:rsid w:val="00E12BDF"/>
    <w:rsid w:val="00E14409"/>
    <w:rsid w:val="00E14598"/>
    <w:rsid w:val="00E15660"/>
    <w:rsid w:val="00E161FF"/>
    <w:rsid w:val="00E2090D"/>
    <w:rsid w:val="00E21847"/>
    <w:rsid w:val="00E21C0E"/>
    <w:rsid w:val="00E236ED"/>
    <w:rsid w:val="00E26265"/>
    <w:rsid w:val="00E27185"/>
    <w:rsid w:val="00E275CE"/>
    <w:rsid w:val="00E27625"/>
    <w:rsid w:val="00E27C52"/>
    <w:rsid w:val="00E27EB2"/>
    <w:rsid w:val="00E3122C"/>
    <w:rsid w:val="00E32C9B"/>
    <w:rsid w:val="00E34E58"/>
    <w:rsid w:val="00E3556F"/>
    <w:rsid w:val="00E37907"/>
    <w:rsid w:val="00E37F15"/>
    <w:rsid w:val="00E40210"/>
    <w:rsid w:val="00E4046B"/>
    <w:rsid w:val="00E4061C"/>
    <w:rsid w:val="00E423EB"/>
    <w:rsid w:val="00E45695"/>
    <w:rsid w:val="00E457CE"/>
    <w:rsid w:val="00E46900"/>
    <w:rsid w:val="00E4715F"/>
    <w:rsid w:val="00E47513"/>
    <w:rsid w:val="00E50A56"/>
    <w:rsid w:val="00E5104D"/>
    <w:rsid w:val="00E52974"/>
    <w:rsid w:val="00E52A77"/>
    <w:rsid w:val="00E55AF6"/>
    <w:rsid w:val="00E55B41"/>
    <w:rsid w:val="00E55C34"/>
    <w:rsid w:val="00E5610A"/>
    <w:rsid w:val="00E57D4B"/>
    <w:rsid w:val="00E60140"/>
    <w:rsid w:val="00E60A1A"/>
    <w:rsid w:val="00E61D69"/>
    <w:rsid w:val="00E64290"/>
    <w:rsid w:val="00E658F0"/>
    <w:rsid w:val="00E65D4D"/>
    <w:rsid w:val="00E65DB6"/>
    <w:rsid w:val="00E67841"/>
    <w:rsid w:val="00E72207"/>
    <w:rsid w:val="00E72AA2"/>
    <w:rsid w:val="00E732BF"/>
    <w:rsid w:val="00E736B2"/>
    <w:rsid w:val="00E740A2"/>
    <w:rsid w:val="00E7538D"/>
    <w:rsid w:val="00E76357"/>
    <w:rsid w:val="00E76ECE"/>
    <w:rsid w:val="00E8001F"/>
    <w:rsid w:val="00E80726"/>
    <w:rsid w:val="00E809A8"/>
    <w:rsid w:val="00E81D37"/>
    <w:rsid w:val="00E82517"/>
    <w:rsid w:val="00E8322B"/>
    <w:rsid w:val="00E86572"/>
    <w:rsid w:val="00E86BB8"/>
    <w:rsid w:val="00E901B8"/>
    <w:rsid w:val="00E915F6"/>
    <w:rsid w:val="00E92C3F"/>
    <w:rsid w:val="00E92D90"/>
    <w:rsid w:val="00E94A3B"/>
    <w:rsid w:val="00E97D1A"/>
    <w:rsid w:val="00EA05F4"/>
    <w:rsid w:val="00EA05FB"/>
    <w:rsid w:val="00EA0A22"/>
    <w:rsid w:val="00EA274F"/>
    <w:rsid w:val="00EA28E1"/>
    <w:rsid w:val="00EA2CB4"/>
    <w:rsid w:val="00EA349F"/>
    <w:rsid w:val="00EA5446"/>
    <w:rsid w:val="00EA58E4"/>
    <w:rsid w:val="00EA5B03"/>
    <w:rsid w:val="00EA6DCE"/>
    <w:rsid w:val="00EA7B00"/>
    <w:rsid w:val="00EA7F81"/>
    <w:rsid w:val="00EB0910"/>
    <w:rsid w:val="00EB118A"/>
    <w:rsid w:val="00EB1D1D"/>
    <w:rsid w:val="00EB1E3A"/>
    <w:rsid w:val="00EB1F0A"/>
    <w:rsid w:val="00EB2321"/>
    <w:rsid w:val="00EB2774"/>
    <w:rsid w:val="00EB2A64"/>
    <w:rsid w:val="00EB3C8F"/>
    <w:rsid w:val="00EB4024"/>
    <w:rsid w:val="00EB5415"/>
    <w:rsid w:val="00EB5B01"/>
    <w:rsid w:val="00EB6CE7"/>
    <w:rsid w:val="00EB7781"/>
    <w:rsid w:val="00EC0807"/>
    <w:rsid w:val="00EC08A3"/>
    <w:rsid w:val="00EC36B5"/>
    <w:rsid w:val="00EC3FAB"/>
    <w:rsid w:val="00EC5FA4"/>
    <w:rsid w:val="00ED225B"/>
    <w:rsid w:val="00ED261C"/>
    <w:rsid w:val="00ED2C58"/>
    <w:rsid w:val="00ED30B4"/>
    <w:rsid w:val="00ED5F34"/>
    <w:rsid w:val="00ED69BF"/>
    <w:rsid w:val="00EE0E37"/>
    <w:rsid w:val="00EE1202"/>
    <w:rsid w:val="00EE20DB"/>
    <w:rsid w:val="00EE2DD1"/>
    <w:rsid w:val="00EE4734"/>
    <w:rsid w:val="00EE53D5"/>
    <w:rsid w:val="00EE65DC"/>
    <w:rsid w:val="00EE7DBA"/>
    <w:rsid w:val="00EF2B33"/>
    <w:rsid w:val="00EF2E22"/>
    <w:rsid w:val="00EF4FCE"/>
    <w:rsid w:val="00EF6214"/>
    <w:rsid w:val="00EF78D7"/>
    <w:rsid w:val="00F0037A"/>
    <w:rsid w:val="00F00C97"/>
    <w:rsid w:val="00F0294C"/>
    <w:rsid w:val="00F03BB2"/>
    <w:rsid w:val="00F04408"/>
    <w:rsid w:val="00F056B5"/>
    <w:rsid w:val="00F10316"/>
    <w:rsid w:val="00F10378"/>
    <w:rsid w:val="00F11B2D"/>
    <w:rsid w:val="00F13DAC"/>
    <w:rsid w:val="00F157FA"/>
    <w:rsid w:val="00F16AEF"/>
    <w:rsid w:val="00F17553"/>
    <w:rsid w:val="00F17D6F"/>
    <w:rsid w:val="00F20682"/>
    <w:rsid w:val="00F2289E"/>
    <w:rsid w:val="00F236D9"/>
    <w:rsid w:val="00F24EB4"/>
    <w:rsid w:val="00F25C72"/>
    <w:rsid w:val="00F25FD2"/>
    <w:rsid w:val="00F27376"/>
    <w:rsid w:val="00F32B59"/>
    <w:rsid w:val="00F33B4D"/>
    <w:rsid w:val="00F35007"/>
    <w:rsid w:val="00F353F3"/>
    <w:rsid w:val="00F37BF9"/>
    <w:rsid w:val="00F40E52"/>
    <w:rsid w:val="00F41121"/>
    <w:rsid w:val="00F42C15"/>
    <w:rsid w:val="00F43251"/>
    <w:rsid w:val="00F43E4D"/>
    <w:rsid w:val="00F44CC2"/>
    <w:rsid w:val="00F45FDB"/>
    <w:rsid w:val="00F46C5A"/>
    <w:rsid w:val="00F4775F"/>
    <w:rsid w:val="00F47E26"/>
    <w:rsid w:val="00F51910"/>
    <w:rsid w:val="00F51B8D"/>
    <w:rsid w:val="00F53EA3"/>
    <w:rsid w:val="00F54756"/>
    <w:rsid w:val="00F54946"/>
    <w:rsid w:val="00F54F30"/>
    <w:rsid w:val="00F555DD"/>
    <w:rsid w:val="00F556AC"/>
    <w:rsid w:val="00F56460"/>
    <w:rsid w:val="00F579A6"/>
    <w:rsid w:val="00F60365"/>
    <w:rsid w:val="00F61048"/>
    <w:rsid w:val="00F61B4B"/>
    <w:rsid w:val="00F62682"/>
    <w:rsid w:val="00F62929"/>
    <w:rsid w:val="00F63081"/>
    <w:rsid w:val="00F63560"/>
    <w:rsid w:val="00F645A8"/>
    <w:rsid w:val="00F64E2D"/>
    <w:rsid w:val="00F66505"/>
    <w:rsid w:val="00F6780F"/>
    <w:rsid w:val="00F72060"/>
    <w:rsid w:val="00F72A67"/>
    <w:rsid w:val="00F73D73"/>
    <w:rsid w:val="00F7436B"/>
    <w:rsid w:val="00F765C4"/>
    <w:rsid w:val="00F76634"/>
    <w:rsid w:val="00F77F16"/>
    <w:rsid w:val="00F803CF"/>
    <w:rsid w:val="00F8041C"/>
    <w:rsid w:val="00F81430"/>
    <w:rsid w:val="00F81B14"/>
    <w:rsid w:val="00F820E3"/>
    <w:rsid w:val="00F83B4E"/>
    <w:rsid w:val="00F83CAB"/>
    <w:rsid w:val="00F84789"/>
    <w:rsid w:val="00F851A8"/>
    <w:rsid w:val="00F85CE1"/>
    <w:rsid w:val="00F87561"/>
    <w:rsid w:val="00F87C6C"/>
    <w:rsid w:val="00F87EFE"/>
    <w:rsid w:val="00F90212"/>
    <w:rsid w:val="00F9059A"/>
    <w:rsid w:val="00F90FD9"/>
    <w:rsid w:val="00F91255"/>
    <w:rsid w:val="00F91948"/>
    <w:rsid w:val="00F919E1"/>
    <w:rsid w:val="00F91BBD"/>
    <w:rsid w:val="00F9272F"/>
    <w:rsid w:val="00F928BB"/>
    <w:rsid w:val="00F95832"/>
    <w:rsid w:val="00FA16FF"/>
    <w:rsid w:val="00FA18C5"/>
    <w:rsid w:val="00FA21A6"/>
    <w:rsid w:val="00FA2A81"/>
    <w:rsid w:val="00FA3132"/>
    <w:rsid w:val="00FA35A0"/>
    <w:rsid w:val="00FA41CE"/>
    <w:rsid w:val="00FA48DB"/>
    <w:rsid w:val="00FA56DC"/>
    <w:rsid w:val="00FA5FD7"/>
    <w:rsid w:val="00FA69D1"/>
    <w:rsid w:val="00FA6D03"/>
    <w:rsid w:val="00FA6F2A"/>
    <w:rsid w:val="00FA7094"/>
    <w:rsid w:val="00FA76D2"/>
    <w:rsid w:val="00FB0FB7"/>
    <w:rsid w:val="00FB107F"/>
    <w:rsid w:val="00FB2976"/>
    <w:rsid w:val="00FB2B2B"/>
    <w:rsid w:val="00FB3EA1"/>
    <w:rsid w:val="00FB3F0A"/>
    <w:rsid w:val="00FB448C"/>
    <w:rsid w:val="00FB4ADC"/>
    <w:rsid w:val="00FC0946"/>
    <w:rsid w:val="00FC1121"/>
    <w:rsid w:val="00FC19B7"/>
    <w:rsid w:val="00FC1BAF"/>
    <w:rsid w:val="00FC2EF6"/>
    <w:rsid w:val="00FC3E23"/>
    <w:rsid w:val="00FC5D41"/>
    <w:rsid w:val="00FC60B2"/>
    <w:rsid w:val="00FD0672"/>
    <w:rsid w:val="00FD13B2"/>
    <w:rsid w:val="00FD24A4"/>
    <w:rsid w:val="00FD31F4"/>
    <w:rsid w:val="00FD41AD"/>
    <w:rsid w:val="00FD43E0"/>
    <w:rsid w:val="00FD4C9F"/>
    <w:rsid w:val="00FE0181"/>
    <w:rsid w:val="00FE1F2A"/>
    <w:rsid w:val="00FE2AF4"/>
    <w:rsid w:val="00FE3568"/>
    <w:rsid w:val="00FE537D"/>
    <w:rsid w:val="00FE5F1C"/>
    <w:rsid w:val="00FF1E99"/>
    <w:rsid w:val="00FF27FF"/>
    <w:rsid w:val="00FF3194"/>
    <w:rsid w:val="00FF5677"/>
    <w:rsid w:val="00FF5E13"/>
    <w:rsid w:val="00FF5E1C"/>
    <w:rsid w:val="00FF6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5A25"/>
    <w:rPr>
      <w:sz w:val="24"/>
      <w:szCs w:val="24"/>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BF5A25"/>
    <w:rPr>
      <w:color w:val="0000FF"/>
      <w:u w:val="single"/>
    </w:rPr>
  </w:style>
  <w:style w:type="character" w:styleId="FollowedHyperlink">
    <w:name w:val="FollowedHyperlink"/>
    <w:uiPriority w:val="99"/>
    <w:semiHidden/>
    <w:unhideWhenUsed/>
    <w:rsid w:val="00BF5A25"/>
    <w:rPr>
      <w:color w:val="800080"/>
      <w:u w:val="single"/>
    </w:rPr>
  </w:style>
  <w:style w:type="paragraph" w:styleId="NormalWeb">
    <w:name w:val="Normal (Web)"/>
    <w:basedOn w:val="Normal"/>
    <w:uiPriority w:val="99"/>
    <w:unhideWhenUsed/>
    <w:rsid w:val="00BF5A25"/>
    <w:pPr>
      <w:spacing w:before="100" w:beforeAutospacing="1" w:after="100" w:afterAutospacing="1"/>
    </w:pPr>
  </w:style>
  <w:style w:type="paragraph" w:styleId="BodyText">
    <w:name w:val="Body Text"/>
    <w:basedOn w:val="Normal"/>
    <w:link w:val="BodyTextChar"/>
    <w:rsid w:val="009E5316"/>
    <w:pPr>
      <w:spacing w:after="120"/>
    </w:pPr>
  </w:style>
  <w:style w:type="character" w:customStyle="1" w:styleId="BodyTextChar">
    <w:name w:val="Body Text Char"/>
    <w:basedOn w:val="DefaultParagraphFont"/>
    <w:link w:val="BodyText"/>
    <w:rsid w:val="00F33B4D"/>
    <w:rPr>
      <w:sz w:val="24"/>
      <w:szCs w:val="24"/>
      <w:lang w:val="id-ID" w:eastAsia="id-ID"/>
    </w:rPr>
  </w:style>
  <w:style w:type="paragraph" w:styleId="BlockText">
    <w:name w:val="Block Text"/>
    <w:basedOn w:val="Normal"/>
    <w:rsid w:val="009E5316"/>
    <w:pPr>
      <w:spacing w:after="120"/>
      <w:ind w:left="1440" w:right="1440"/>
    </w:pPr>
  </w:style>
  <w:style w:type="paragraph" w:styleId="Header">
    <w:name w:val="header"/>
    <w:basedOn w:val="Normal"/>
    <w:link w:val="HeaderChar"/>
    <w:uiPriority w:val="99"/>
    <w:unhideWhenUsed/>
    <w:rsid w:val="004C6948"/>
    <w:pPr>
      <w:tabs>
        <w:tab w:val="center" w:pos="4680"/>
        <w:tab w:val="right" w:pos="9360"/>
      </w:tabs>
    </w:pPr>
  </w:style>
  <w:style w:type="character" w:customStyle="1" w:styleId="HeaderChar">
    <w:name w:val="Header Char"/>
    <w:link w:val="Header"/>
    <w:uiPriority w:val="99"/>
    <w:rsid w:val="004C6948"/>
    <w:rPr>
      <w:sz w:val="24"/>
      <w:szCs w:val="24"/>
      <w:lang w:val="id-ID" w:eastAsia="id-ID"/>
    </w:rPr>
  </w:style>
  <w:style w:type="paragraph" w:styleId="Footer">
    <w:name w:val="footer"/>
    <w:basedOn w:val="Normal"/>
    <w:link w:val="FooterChar"/>
    <w:uiPriority w:val="99"/>
    <w:unhideWhenUsed/>
    <w:rsid w:val="004C6948"/>
    <w:pPr>
      <w:tabs>
        <w:tab w:val="center" w:pos="4680"/>
        <w:tab w:val="right" w:pos="9360"/>
      </w:tabs>
    </w:pPr>
  </w:style>
  <w:style w:type="character" w:customStyle="1" w:styleId="FooterChar">
    <w:name w:val="Footer Char"/>
    <w:link w:val="Footer"/>
    <w:uiPriority w:val="99"/>
    <w:rsid w:val="004C6948"/>
    <w:rPr>
      <w:sz w:val="24"/>
      <w:szCs w:val="24"/>
      <w:lang w:val="id-ID" w:eastAsia="id-ID"/>
    </w:rPr>
  </w:style>
  <w:style w:type="paragraph" w:styleId="BalloonText">
    <w:name w:val="Balloon Text"/>
    <w:basedOn w:val="Normal"/>
    <w:link w:val="BalloonTextChar"/>
    <w:rsid w:val="00E27EB2"/>
    <w:rPr>
      <w:rFonts w:ascii="Tahoma" w:hAnsi="Tahoma"/>
      <w:sz w:val="16"/>
      <w:szCs w:val="16"/>
    </w:rPr>
  </w:style>
  <w:style w:type="character" w:customStyle="1" w:styleId="BalloonTextChar">
    <w:name w:val="Balloon Text Char"/>
    <w:link w:val="BalloonText"/>
    <w:rsid w:val="00E27EB2"/>
    <w:rPr>
      <w:rFonts w:ascii="Tahoma" w:hAnsi="Tahoma" w:cs="Tahoma"/>
      <w:sz w:val="16"/>
      <w:szCs w:val="16"/>
      <w:lang w:val="id-ID" w:eastAsia="id-ID"/>
    </w:rPr>
  </w:style>
  <w:style w:type="paragraph" w:customStyle="1" w:styleId="Default">
    <w:name w:val="Default"/>
    <w:rsid w:val="007D2EED"/>
    <w:pPr>
      <w:autoSpaceDE w:val="0"/>
      <w:autoSpaceDN w:val="0"/>
      <w:adjustRightInd w:val="0"/>
    </w:pPr>
    <w:rPr>
      <w:rFonts w:ascii="Arial" w:hAnsi="Arial" w:cs="Arial"/>
      <w:color w:val="000000"/>
      <w:sz w:val="24"/>
      <w:szCs w:val="24"/>
      <w:lang w:val="id-ID" w:eastAsia="id-ID"/>
    </w:rPr>
  </w:style>
  <w:style w:type="table" w:styleId="TableGrid">
    <w:name w:val="Table Grid"/>
    <w:basedOn w:val="TableNormal"/>
    <w:uiPriority w:val="59"/>
    <w:rsid w:val="009B74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rsid w:val="00A36621"/>
  </w:style>
  <w:style w:type="paragraph" w:styleId="ListParagraph">
    <w:name w:val="List Paragraph"/>
    <w:basedOn w:val="Normal"/>
    <w:uiPriority w:val="34"/>
    <w:qFormat/>
    <w:rsid w:val="00A36621"/>
    <w:pPr>
      <w:ind w:left="720"/>
      <w:contextualSpacing/>
    </w:pPr>
    <w:rPr>
      <w:lang w:eastAsia="en-US"/>
    </w:rPr>
  </w:style>
  <w:style w:type="paragraph" w:customStyle="1" w:styleId="Nomer1">
    <w:name w:val="Nomer1"/>
    <w:basedOn w:val="Normal"/>
    <w:autoRedefine/>
    <w:rsid w:val="00B516D1"/>
    <w:pPr>
      <w:tabs>
        <w:tab w:val="left" w:pos="1710"/>
      </w:tabs>
      <w:spacing w:line="360" w:lineRule="auto"/>
      <w:ind w:left="900" w:hanging="360"/>
      <w:jc w:val="both"/>
    </w:pPr>
    <w:rPr>
      <w:rFonts w:ascii="Bookman Old Style" w:hAnsi="Bookman Old Style" w:cs="Courier New"/>
      <w:bCs/>
      <w:noProof/>
      <w:lang w:val="en-US" w:eastAsia="en-US"/>
    </w:rPr>
  </w:style>
  <w:style w:type="paragraph" w:customStyle="1" w:styleId="Text">
    <w:name w:val="Text"/>
    <w:basedOn w:val="Normal"/>
    <w:rsid w:val="006853ED"/>
    <w:pPr>
      <w:spacing w:line="360" w:lineRule="auto"/>
      <w:ind w:firstLine="720"/>
      <w:jc w:val="both"/>
    </w:pPr>
    <w:rPr>
      <w:rFonts w:ascii="Trebuchet MS" w:hAnsi="Trebuchet MS"/>
      <w:sz w:val="22"/>
      <w:lang w:val="en-GB" w:eastAsia="en-US"/>
    </w:rPr>
  </w:style>
  <w:style w:type="paragraph" w:customStyle="1" w:styleId="NomerOutline">
    <w:name w:val="NomerOutline"/>
    <w:basedOn w:val="Normal"/>
    <w:rsid w:val="006853ED"/>
    <w:pPr>
      <w:tabs>
        <w:tab w:val="num" w:pos="720"/>
      </w:tabs>
      <w:spacing w:line="360" w:lineRule="auto"/>
      <w:ind w:left="720" w:hanging="360"/>
      <w:jc w:val="both"/>
    </w:pPr>
    <w:rPr>
      <w:rFonts w:ascii="Trebuchet MS" w:hAnsi="Trebuchet MS"/>
      <w:sz w:val="22"/>
      <w:lang w:val="en-US" w:eastAsia="en-US"/>
    </w:rPr>
  </w:style>
  <w:style w:type="table" w:styleId="MediumList1-Accent6">
    <w:name w:val="Medium List 1 Accent 6"/>
    <w:basedOn w:val="TableNormal"/>
    <w:uiPriority w:val="65"/>
    <w:rsid w:val="00977389"/>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Shading1-Accent6">
    <w:name w:val="Medium Shading 1 Accent 6"/>
    <w:basedOn w:val="TableNormal"/>
    <w:uiPriority w:val="63"/>
    <w:rsid w:val="00977389"/>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LightGrid-Accent2">
    <w:name w:val="Light Grid Accent 2"/>
    <w:basedOn w:val="TableNormal"/>
    <w:uiPriority w:val="62"/>
    <w:rsid w:val="00977389"/>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MediumGrid3-Accent2">
    <w:name w:val="Medium Grid 3 Accent 2"/>
    <w:basedOn w:val="TableNormal"/>
    <w:uiPriority w:val="69"/>
    <w:rsid w:val="00B155BF"/>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LightGrid1">
    <w:name w:val="Light Grid1"/>
    <w:basedOn w:val="TableNormal"/>
    <w:uiPriority w:val="62"/>
    <w:rsid w:val="00D1671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k9cv5nf8kg">
    <w:name w:val="k9cv5nf8kg"/>
    <w:basedOn w:val="DefaultParagraphFont"/>
    <w:rsid w:val="00802645"/>
  </w:style>
  <w:style w:type="character" w:styleId="Emphasis">
    <w:name w:val="Emphasis"/>
    <w:uiPriority w:val="20"/>
    <w:qFormat/>
    <w:rsid w:val="001A6A0E"/>
    <w:rPr>
      <w:i/>
      <w:iCs/>
    </w:rPr>
  </w:style>
  <w:style w:type="character" w:styleId="Strong">
    <w:name w:val="Strong"/>
    <w:uiPriority w:val="22"/>
    <w:qFormat/>
    <w:rsid w:val="00970B5C"/>
    <w:rPr>
      <w:b/>
      <w:bCs/>
    </w:rPr>
  </w:style>
  <w:style w:type="paragraph" w:styleId="NoSpacing">
    <w:name w:val="No Spacing"/>
    <w:link w:val="NoSpacingChar"/>
    <w:uiPriority w:val="1"/>
    <w:qFormat/>
    <w:rsid w:val="00BA41B8"/>
    <w:rPr>
      <w:sz w:val="24"/>
      <w:szCs w:val="24"/>
      <w:lang w:val="id-ID" w:eastAsia="id-ID"/>
    </w:rPr>
  </w:style>
  <w:style w:type="paragraph" w:styleId="BodyTextIndent">
    <w:name w:val="Body Text Indent"/>
    <w:basedOn w:val="Normal"/>
    <w:link w:val="BodyTextIndentChar"/>
    <w:rsid w:val="007452D4"/>
    <w:pPr>
      <w:spacing w:after="120"/>
      <w:ind w:left="283"/>
    </w:pPr>
  </w:style>
  <w:style w:type="character" w:customStyle="1" w:styleId="BodyTextIndentChar">
    <w:name w:val="Body Text Indent Char"/>
    <w:basedOn w:val="DefaultParagraphFont"/>
    <w:link w:val="BodyTextIndent"/>
    <w:rsid w:val="007452D4"/>
    <w:rPr>
      <w:sz w:val="24"/>
      <w:szCs w:val="24"/>
      <w:lang w:val="id-ID" w:eastAsia="id-ID"/>
    </w:rPr>
  </w:style>
  <w:style w:type="paragraph" w:customStyle="1" w:styleId="xl85">
    <w:name w:val="xl85"/>
    <w:basedOn w:val="Normal"/>
    <w:rsid w:val="00F33B4D"/>
    <w:pPr>
      <w:spacing w:before="100" w:beforeAutospacing="1" w:after="100" w:afterAutospacing="1"/>
    </w:pPr>
    <w:rPr>
      <w:rFonts w:ascii="Maiandra GD" w:hAnsi="Maiandra GD"/>
    </w:rPr>
  </w:style>
  <w:style w:type="paragraph" w:customStyle="1" w:styleId="xl86">
    <w:name w:val="xl86"/>
    <w:basedOn w:val="Normal"/>
    <w:rsid w:val="00F33B4D"/>
    <w:pPr>
      <w:shd w:val="clear" w:color="000000" w:fill="FFFFFF"/>
      <w:spacing w:before="100" w:beforeAutospacing="1" w:after="100" w:afterAutospacing="1"/>
    </w:pPr>
    <w:rPr>
      <w:rFonts w:ascii="Maiandra GD" w:hAnsi="Maiandra GD"/>
    </w:rPr>
  </w:style>
  <w:style w:type="paragraph" w:customStyle="1" w:styleId="xl87">
    <w:name w:val="xl87"/>
    <w:basedOn w:val="Normal"/>
    <w:rsid w:val="00F33B4D"/>
    <w:pPr>
      <w:pBdr>
        <w:bottom w:val="double" w:sz="6" w:space="0" w:color="auto"/>
      </w:pBdr>
      <w:spacing w:before="100" w:beforeAutospacing="1" w:after="100" w:afterAutospacing="1"/>
      <w:jc w:val="center"/>
      <w:textAlignment w:val="top"/>
    </w:pPr>
    <w:rPr>
      <w:rFonts w:ascii="Maiandra GD" w:hAnsi="Maiandra GD"/>
      <w:b/>
      <w:bCs/>
      <w:color w:val="000000"/>
    </w:rPr>
  </w:style>
  <w:style w:type="paragraph" w:customStyle="1" w:styleId="xl88">
    <w:name w:val="xl88"/>
    <w:basedOn w:val="Normal"/>
    <w:rsid w:val="00F33B4D"/>
    <w:pPr>
      <w:spacing w:before="100" w:beforeAutospacing="1" w:after="100" w:afterAutospacing="1"/>
      <w:jc w:val="center"/>
      <w:textAlignment w:val="top"/>
    </w:pPr>
    <w:rPr>
      <w:rFonts w:ascii="Maiandra GD" w:hAnsi="Maiandra GD"/>
      <w:b/>
      <w:bCs/>
      <w:color w:val="000000"/>
    </w:rPr>
  </w:style>
  <w:style w:type="paragraph" w:customStyle="1" w:styleId="xl89">
    <w:name w:val="xl89"/>
    <w:basedOn w:val="Normal"/>
    <w:rsid w:val="00F33B4D"/>
    <w:pPr>
      <w:shd w:val="clear" w:color="000000" w:fill="A9D08E"/>
      <w:spacing w:before="100" w:beforeAutospacing="1" w:after="100" w:afterAutospacing="1"/>
    </w:pPr>
  </w:style>
  <w:style w:type="paragraph" w:customStyle="1" w:styleId="xl90">
    <w:name w:val="xl90"/>
    <w:basedOn w:val="Normal"/>
    <w:rsid w:val="00F33B4D"/>
    <w:pPr>
      <w:shd w:val="clear" w:color="000000" w:fill="FFFFFF"/>
      <w:spacing w:before="100" w:beforeAutospacing="1" w:after="100" w:afterAutospacing="1"/>
    </w:pPr>
  </w:style>
  <w:style w:type="paragraph" w:customStyle="1" w:styleId="xl91">
    <w:name w:val="xl91"/>
    <w:basedOn w:val="Normal"/>
    <w:rsid w:val="00F33B4D"/>
    <w:pPr>
      <w:shd w:val="clear" w:color="000000" w:fill="F2F2F2"/>
      <w:spacing w:before="100" w:beforeAutospacing="1" w:after="100" w:afterAutospacing="1"/>
    </w:pPr>
  </w:style>
  <w:style w:type="paragraph" w:customStyle="1" w:styleId="xl92">
    <w:name w:val="xl92"/>
    <w:basedOn w:val="Normal"/>
    <w:rsid w:val="00F33B4D"/>
    <w:pPr>
      <w:spacing w:before="100" w:beforeAutospacing="1" w:after="100" w:afterAutospacing="1"/>
      <w:textAlignment w:val="top"/>
    </w:pPr>
    <w:rPr>
      <w:rFonts w:ascii="Maiandra GD" w:hAnsi="Maiandra GD"/>
    </w:rPr>
  </w:style>
  <w:style w:type="paragraph" w:customStyle="1" w:styleId="xl93">
    <w:name w:val="xl93"/>
    <w:basedOn w:val="Normal"/>
    <w:rsid w:val="00F33B4D"/>
    <w:pPr>
      <w:spacing w:before="100" w:beforeAutospacing="1" w:after="100" w:afterAutospacing="1"/>
      <w:jc w:val="center"/>
      <w:textAlignment w:val="top"/>
    </w:pPr>
    <w:rPr>
      <w:rFonts w:ascii="Tahoma" w:hAnsi="Tahoma" w:cs="Tahoma"/>
      <w:b/>
      <w:bCs/>
      <w:sz w:val="18"/>
      <w:szCs w:val="18"/>
    </w:rPr>
  </w:style>
  <w:style w:type="paragraph" w:customStyle="1" w:styleId="xl94">
    <w:name w:val="xl94"/>
    <w:basedOn w:val="Normal"/>
    <w:rsid w:val="00F33B4D"/>
    <w:pPr>
      <w:spacing w:before="100" w:beforeAutospacing="1" w:after="100" w:afterAutospacing="1"/>
      <w:jc w:val="center"/>
      <w:textAlignment w:val="top"/>
    </w:pPr>
    <w:rPr>
      <w:rFonts w:ascii="Tahoma" w:hAnsi="Tahoma" w:cs="Tahoma"/>
      <w:b/>
      <w:bCs/>
      <w:sz w:val="18"/>
      <w:szCs w:val="18"/>
    </w:rPr>
  </w:style>
  <w:style w:type="paragraph" w:customStyle="1" w:styleId="xl95">
    <w:name w:val="xl95"/>
    <w:basedOn w:val="Normal"/>
    <w:rsid w:val="00F33B4D"/>
    <w:pPr>
      <w:pBdr>
        <w:top w:val="double" w:sz="6" w:space="0" w:color="auto"/>
        <w:left w:val="double" w:sz="6" w:space="0" w:color="auto"/>
      </w:pBdr>
      <w:shd w:val="clear" w:color="000000" w:fill="D9D9D9"/>
      <w:spacing w:before="100" w:beforeAutospacing="1" w:after="100" w:afterAutospacing="1"/>
      <w:jc w:val="center"/>
      <w:textAlignment w:val="center"/>
    </w:pPr>
    <w:rPr>
      <w:rFonts w:ascii="Tahoma" w:hAnsi="Tahoma" w:cs="Tahoma"/>
      <w:b/>
      <w:bCs/>
      <w:color w:val="000000"/>
      <w:sz w:val="16"/>
      <w:szCs w:val="16"/>
    </w:rPr>
  </w:style>
  <w:style w:type="paragraph" w:customStyle="1" w:styleId="xl96">
    <w:name w:val="xl96"/>
    <w:basedOn w:val="Normal"/>
    <w:rsid w:val="00F33B4D"/>
    <w:pPr>
      <w:pBdr>
        <w:top w:val="double" w:sz="6" w:space="0" w:color="auto"/>
      </w:pBdr>
      <w:shd w:val="clear" w:color="000000" w:fill="D9D9D9"/>
      <w:spacing w:before="100" w:beforeAutospacing="1" w:after="100" w:afterAutospacing="1"/>
      <w:jc w:val="center"/>
      <w:textAlignment w:val="center"/>
    </w:pPr>
    <w:rPr>
      <w:rFonts w:ascii="Tahoma" w:hAnsi="Tahoma" w:cs="Tahoma"/>
      <w:b/>
      <w:bCs/>
      <w:color w:val="000000"/>
      <w:sz w:val="16"/>
      <w:szCs w:val="16"/>
    </w:rPr>
  </w:style>
  <w:style w:type="paragraph" w:customStyle="1" w:styleId="xl97">
    <w:name w:val="xl97"/>
    <w:basedOn w:val="Normal"/>
    <w:rsid w:val="00F33B4D"/>
    <w:pPr>
      <w:pBdr>
        <w:top w:val="double" w:sz="6"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color w:val="000000"/>
      <w:sz w:val="16"/>
      <w:szCs w:val="16"/>
    </w:rPr>
  </w:style>
  <w:style w:type="paragraph" w:customStyle="1" w:styleId="xl98">
    <w:name w:val="xl98"/>
    <w:basedOn w:val="Normal"/>
    <w:rsid w:val="00F33B4D"/>
    <w:pPr>
      <w:pBdr>
        <w:top w:val="double" w:sz="6"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18"/>
      <w:szCs w:val="18"/>
    </w:rPr>
  </w:style>
  <w:style w:type="paragraph" w:customStyle="1" w:styleId="xl99">
    <w:name w:val="xl99"/>
    <w:basedOn w:val="Normal"/>
    <w:rsid w:val="00F33B4D"/>
    <w:pPr>
      <w:pBdr>
        <w:top w:val="double" w:sz="6"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18"/>
      <w:szCs w:val="18"/>
    </w:rPr>
  </w:style>
  <w:style w:type="paragraph" w:customStyle="1" w:styleId="xl100">
    <w:name w:val="xl100"/>
    <w:basedOn w:val="Normal"/>
    <w:rsid w:val="00F33B4D"/>
    <w:pPr>
      <w:pBdr>
        <w:top w:val="double" w:sz="6" w:space="0" w:color="auto"/>
        <w:left w:val="single" w:sz="4" w:space="0" w:color="auto"/>
        <w:bottom w:val="single" w:sz="8" w:space="0" w:color="auto"/>
      </w:pBdr>
      <w:shd w:val="clear" w:color="000000" w:fill="D9D9D9"/>
      <w:spacing w:before="100" w:beforeAutospacing="1" w:after="100" w:afterAutospacing="1"/>
      <w:jc w:val="center"/>
      <w:textAlignment w:val="center"/>
    </w:pPr>
    <w:rPr>
      <w:rFonts w:ascii="Tahoma" w:hAnsi="Tahoma" w:cs="Tahoma"/>
      <w:b/>
      <w:bCs/>
      <w:sz w:val="18"/>
      <w:szCs w:val="18"/>
    </w:rPr>
  </w:style>
  <w:style w:type="paragraph" w:customStyle="1" w:styleId="xl101">
    <w:name w:val="xl101"/>
    <w:basedOn w:val="Normal"/>
    <w:rsid w:val="00F33B4D"/>
    <w:pPr>
      <w:pBdr>
        <w:top w:val="double" w:sz="6" w:space="0" w:color="auto"/>
        <w:bottom w:val="single" w:sz="8" w:space="0" w:color="auto"/>
      </w:pBdr>
      <w:shd w:val="clear" w:color="000000" w:fill="D9D9D9"/>
      <w:spacing w:before="100" w:beforeAutospacing="1" w:after="100" w:afterAutospacing="1"/>
      <w:jc w:val="center"/>
      <w:textAlignment w:val="center"/>
    </w:pPr>
    <w:rPr>
      <w:rFonts w:ascii="Tahoma" w:hAnsi="Tahoma" w:cs="Tahoma"/>
      <w:b/>
      <w:bCs/>
      <w:sz w:val="18"/>
      <w:szCs w:val="18"/>
    </w:rPr>
  </w:style>
  <w:style w:type="paragraph" w:customStyle="1" w:styleId="xl102">
    <w:name w:val="xl102"/>
    <w:basedOn w:val="Normal"/>
    <w:rsid w:val="00F33B4D"/>
    <w:pPr>
      <w:pBdr>
        <w:top w:val="double" w:sz="6"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18"/>
      <w:szCs w:val="18"/>
    </w:rPr>
  </w:style>
  <w:style w:type="paragraph" w:customStyle="1" w:styleId="xl103">
    <w:name w:val="xl103"/>
    <w:basedOn w:val="Normal"/>
    <w:rsid w:val="00F33B4D"/>
    <w:pPr>
      <w:pBdr>
        <w:top w:val="double" w:sz="6"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18"/>
      <w:szCs w:val="18"/>
    </w:rPr>
  </w:style>
  <w:style w:type="paragraph" w:customStyle="1" w:styleId="xl104">
    <w:name w:val="xl104"/>
    <w:basedOn w:val="Normal"/>
    <w:rsid w:val="00F33B4D"/>
    <w:pPr>
      <w:pBdr>
        <w:top w:val="double" w:sz="6" w:space="0" w:color="auto"/>
        <w:left w:val="single" w:sz="4" w:space="0" w:color="auto"/>
        <w:bottom w:val="single" w:sz="8" w:space="0" w:color="auto"/>
        <w:right w:val="double" w:sz="6" w:space="0" w:color="auto"/>
      </w:pBdr>
      <w:shd w:val="clear" w:color="000000" w:fill="D9D9D9"/>
      <w:spacing w:before="100" w:beforeAutospacing="1" w:after="100" w:afterAutospacing="1"/>
      <w:jc w:val="center"/>
      <w:textAlignment w:val="center"/>
    </w:pPr>
    <w:rPr>
      <w:rFonts w:ascii="Tahoma" w:hAnsi="Tahoma" w:cs="Tahoma"/>
      <w:b/>
      <w:bCs/>
      <w:sz w:val="18"/>
      <w:szCs w:val="18"/>
    </w:rPr>
  </w:style>
  <w:style w:type="paragraph" w:customStyle="1" w:styleId="xl105">
    <w:name w:val="xl105"/>
    <w:basedOn w:val="Normal"/>
    <w:rsid w:val="00F33B4D"/>
    <w:pPr>
      <w:pBdr>
        <w:left w:val="double" w:sz="6" w:space="0" w:color="auto"/>
      </w:pBdr>
      <w:shd w:val="clear" w:color="000000" w:fill="D9D9D9"/>
      <w:spacing w:before="100" w:beforeAutospacing="1" w:after="100" w:afterAutospacing="1"/>
      <w:jc w:val="center"/>
      <w:textAlignment w:val="center"/>
    </w:pPr>
    <w:rPr>
      <w:rFonts w:ascii="Tahoma" w:hAnsi="Tahoma" w:cs="Tahoma"/>
      <w:b/>
      <w:bCs/>
      <w:color w:val="000000"/>
      <w:sz w:val="16"/>
      <w:szCs w:val="16"/>
    </w:rPr>
  </w:style>
  <w:style w:type="paragraph" w:customStyle="1" w:styleId="xl106">
    <w:name w:val="xl106"/>
    <w:basedOn w:val="Normal"/>
    <w:rsid w:val="00F33B4D"/>
    <w:pPr>
      <w:shd w:val="clear" w:color="000000" w:fill="D9D9D9"/>
      <w:spacing w:before="100" w:beforeAutospacing="1" w:after="100" w:afterAutospacing="1"/>
      <w:jc w:val="center"/>
      <w:textAlignment w:val="center"/>
    </w:pPr>
    <w:rPr>
      <w:rFonts w:ascii="Tahoma" w:hAnsi="Tahoma" w:cs="Tahoma"/>
      <w:b/>
      <w:bCs/>
      <w:color w:val="000000"/>
      <w:sz w:val="16"/>
      <w:szCs w:val="16"/>
    </w:rPr>
  </w:style>
  <w:style w:type="paragraph" w:customStyle="1" w:styleId="xl107">
    <w:name w:val="xl107"/>
    <w:basedOn w:val="Normal"/>
    <w:rsid w:val="00F33B4D"/>
    <w:pPr>
      <w:pBdr>
        <w:right w:val="single" w:sz="4" w:space="0" w:color="auto"/>
      </w:pBdr>
      <w:shd w:val="clear" w:color="000000" w:fill="D9D9D9"/>
      <w:spacing w:before="100" w:beforeAutospacing="1" w:after="100" w:afterAutospacing="1"/>
      <w:jc w:val="center"/>
      <w:textAlignment w:val="center"/>
    </w:pPr>
    <w:rPr>
      <w:rFonts w:ascii="Tahoma" w:hAnsi="Tahoma" w:cs="Tahoma"/>
      <w:b/>
      <w:bCs/>
      <w:color w:val="000000"/>
      <w:sz w:val="16"/>
      <w:szCs w:val="16"/>
    </w:rPr>
  </w:style>
  <w:style w:type="paragraph" w:customStyle="1" w:styleId="xl108">
    <w:name w:val="xl108"/>
    <w:basedOn w:val="Normal"/>
    <w:rsid w:val="00F33B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18"/>
      <w:szCs w:val="18"/>
    </w:rPr>
  </w:style>
  <w:style w:type="paragraph" w:customStyle="1" w:styleId="xl109">
    <w:name w:val="xl109"/>
    <w:basedOn w:val="Normal"/>
    <w:rsid w:val="00F33B4D"/>
    <w:pPr>
      <w:pBdr>
        <w:left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18"/>
      <w:szCs w:val="18"/>
    </w:rPr>
  </w:style>
  <w:style w:type="paragraph" w:customStyle="1" w:styleId="xl110">
    <w:name w:val="xl110"/>
    <w:basedOn w:val="Normal"/>
    <w:rsid w:val="00F33B4D"/>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18"/>
      <w:szCs w:val="18"/>
    </w:rPr>
  </w:style>
  <w:style w:type="paragraph" w:customStyle="1" w:styleId="xl111">
    <w:name w:val="xl111"/>
    <w:basedOn w:val="Normal"/>
    <w:rsid w:val="00F33B4D"/>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18"/>
      <w:szCs w:val="18"/>
    </w:rPr>
  </w:style>
  <w:style w:type="paragraph" w:customStyle="1" w:styleId="xl112">
    <w:name w:val="xl112"/>
    <w:basedOn w:val="Normal"/>
    <w:rsid w:val="00F33B4D"/>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18"/>
      <w:szCs w:val="18"/>
    </w:rPr>
  </w:style>
  <w:style w:type="paragraph" w:customStyle="1" w:styleId="xl113">
    <w:name w:val="xl113"/>
    <w:basedOn w:val="Normal"/>
    <w:rsid w:val="00F33B4D"/>
    <w:pPr>
      <w:pBdr>
        <w:top w:val="single" w:sz="8" w:space="0" w:color="auto"/>
        <w:left w:val="single" w:sz="4" w:space="0" w:color="auto"/>
        <w:right w:val="double" w:sz="6" w:space="0" w:color="auto"/>
      </w:pBdr>
      <w:shd w:val="clear" w:color="000000" w:fill="D9D9D9"/>
      <w:spacing w:before="100" w:beforeAutospacing="1" w:after="100" w:afterAutospacing="1"/>
      <w:jc w:val="center"/>
      <w:textAlignment w:val="center"/>
    </w:pPr>
    <w:rPr>
      <w:rFonts w:ascii="Tahoma" w:hAnsi="Tahoma" w:cs="Tahoma"/>
      <w:b/>
      <w:bCs/>
      <w:sz w:val="18"/>
      <w:szCs w:val="18"/>
    </w:rPr>
  </w:style>
  <w:style w:type="paragraph" w:customStyle="1" w:styleId="xl114">
    <w:name w:val="xl114"/>
    <w:basedOn w:val="Normal"/>
    <w:rsid w:val="00F33B4D"/>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18"/>
      <w:szCs w:val="18"/>
    </w:rPr>
  </w:style>
  <w:style w:type="paragraph" w:customStyle="1" w:styleId="xl115">
    <w:name w:val="xl115"/>
    <w:basedOn w:val="Normal"/>
    <w:rsid w:val="00F33B4D"/>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18"/>
      <w:szCs w:val="18"/>
    </w:rPr>
  </w:style>
  <w:style w:type="paragraph" w:customStyle="1" w:styleId="xl116">
    <w:name w:val="xl116"/>
    <w:basedOn w:val="Normal"/>
    <w:rsid w:val="00F33B4D"/>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18"/>
      <w:szCs w:val="18"/>
    </w:rPr>
  </w:style>
  <w:style w:type="paragraph" w:customStyle="1" w:styleId="xl117">
    <w:name w:val="xl117"/>
    <w:basedOn w:val="Normal"/>
    <w:rsid w:val="00F33B4D"/>
    <w:pPr>
      <w:pBdr>
        <w:left w:val="single" w:sz="4" w:space="0" w:color="auto"/>
        <w:right w:val="double" w:sz="6" w:space="0" w:color="auto"/>
      </w:pBdr>
      <w:shd w:val="clear" w:color="000000" w:fill="D9D9D9"/>
      <w:spacing w:before="100" w:beforeAutospacing="1" w:after="100" w:afterAutospacing="1"/>
      <w:jc w:val="center"/>
      <w:textAlignment w:val="center"/>
    </w:pPr>
    <w:rPr>
      <w:rFonts w:ascii="Tahoma" w:hAnsi="Tahoma" w:cs="Tahoma"/>
      <w:b/>
      <w:bCs/>
      <w:sz w:val="18"/>
      <w:szCs w:val="18"/>
    </w:rPr>
  </w:style>
  <w:style w:type="paragraph" w:customStyle="1" w:styleId="xl118">
    <w:name w:val="xl118"/>
    <w:basedOn w:val="Normal"/>
    <w:rsid w:val="00F33B4D"/>
    <w:pPr>
      <w:pBdr>
        <w:top w:val="single" w:sz="4" w:space="0" w:color="auto"/>
        <w:left w:val="double" w:sz="6" w:space="0" w:color="auto"/>
        <w:bottom w:val="single" w:sz="4" w:space="0" w:color="auto"/>
      </w:pBdr>
      <w:shd w:val="clear" w:color="000000" w:fill="F2F2F2"/>
      <w:spacing w:before="100" w:beforeAutospacing="1" w:after="100" w:afterAutospacing="1"/>
      <w:jc w:val="center"/>
      <w:textAlignment w:val="top"/>
    </w:pPr>
    <w:rPr>
      <w:rFonts w:ascii="Tahoma" w:hAnsi="Tahoma" w:cs="Tahoma"/>
      <w:b/>
      <w:bCs/>
      <w:color w:val="000000"/>
      <w:sz w:val="16"/>
      <w:szCs w:val="16"/>
    </w:rPr>
  </w:style>
  <w:style w:type="paragraph" w:customStyle="1" w:styleId="xl119">
    <w:name w:val="xl119"/>
    <w:basedOn w:val="Normal"/>
    <w:rsid w:val="00F33B4D"/>
    <w:pPr>
      <w:pBdr>
        <w:top w:val="single" w:sz="4" w:space="0" w:color="auto"/>
        <w:bottom w:val="single" w:sz="4" w:space="0" w:color="auto"/>
      </w:pBdr>
      <w:shd w:val="clear" w:color="000000" w:fill="F2F2F2"/>
      <w:spacing w:before="100" w:beforeAutospacing="1" w:after="100" w:afterAutospacing="1"/>
      <w:jc w:val="center"/>
      <w:textAlignment w:val="top"/>
    </w:pPr>
    <w:rPr>
      <w:rFonts w:ascii="Tahoma" w:hAnsi="Tahoma" w:cs="Tahoma"/>
      <w:b/>
      <w:bCs/>
      <w:color w:val="000000"/>
      <w:sz w:val="16"/>
      <w:szCs w:val="16"/>
    </w:rPr>
  </w:style>
  <w:style w:type="paragraph" w:customStyle="1" w:styleId="xl120">
    <w:name w:val="xl120"/>
    <w:basedOn w:val="Normal"/>
    <w:rsid w:val="00F33B4D"/>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Tahoma" w:hAnsi="Tahoma" w:cs="Tahoma"/>
      <w:b/>
      <w:bCs/>
      <w:color w:val="000000"/>
      <w:sz w:val="16"/>
      <w:szCs w:val="16"/>
    </w:rPr>
  </w:style>
  <w:style w:type="paragraph" w:customStyle="1" w:styleId="xl121">
    <w:name w:val="xl121"/>
    <w:basedOn w:val="Normal"/>
    <w:rsid w:val="00F33B4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ahoma" w:hAnsi="Tahoma" w:cs="Tahoma"/>
      <w:b/>
      <w:bCs/>
      <w:color w:val="000000"/>
      <w:sz w:val="16"/>
      <w:szCs w:val="16"/>
    </w:rPr>
  </w:style>
  <w:style w:type="paragraph" w:customStyle="1" w:styleId="xl122">
    <w:name w:val="xl122"/>
    <w:basedOn w:val="Normal"/>
    <w:rsid w:val="00F33B4D"/>
    <w:pPr>
      <w:pBdr>
        <w:top w:val="single" w:sz="4" w:space="0" w:color="auto"/>
        <w:left w:val="single" w:sz="4" w:space="0" w:color="auto"/>
        <w:bottom w:val="single" w:sz="4" w:space="0" w:color="auto"/>
        <w:right w:val="double" w:sz="6" w:space="0" w:color="auto"/>
      </w:pBdr>
      <w:shd w:val="clear" w:color="000000" w:fill="F2F2F2"/>
      <w:spacing w:before="100" w:beforeAutospacing="1" w:after="100" w:afterAutospacing="1"/>
      <w:jc w:val="center"/>
      <w:textAlignment w:val="center"/>
    </w:pPr>
    <w:rPr>
      <w:rFonts w:ascii="Tahoma" w:hAnsi="Tahoma" w:cs="Tahoma"/>
      <w:b/>
      <w:bCs/>
      <w:color w:val="000000"/>
      <w:sz w:val="16"/>
      <w:szCs w:val="16"/>
    </w:rPr>
  </w:style>
  <w:style w:type="paragraph" w:customStyle="1" w:styleId="xl123">
    <w:name w:val="xl123"/>
    <w:basedOn w:val="Normal"/>
    <w:rsid w:val="00F33B4D"/>
    <w:pPr>
      <w:pBdr>
        <w:top w:val="single" w:sz="4" w:space="0" w:color="auto"/>
        <w:left w:val="double" w:sz="6"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ahoma" w:hAnsi="Tahoma" w:cs="Tahoma"/>
      <w:b/>
      <w:bCs/>
      <w:sz w:val="16"/>
      <w:szCs w:val="16"/>
    </w:rPr>
  </w:style>
  <w:style w:type="paragraph" w:customStyle="1" w:styleId="xl124">
    <w:name w:val="xl124"/>
    <w:basedOn w:val="Normal"/>
    <w:rsid w:val="00F33B4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ahoma" w:hAnsi="Tahoma" w:cs="Tahoma"/>
      <w:b/>
      <w:bCs/>
      <w:sz w:val="16"/>
      <w:szCs w:val="16"/>
    </w:rPr>
  </w:style>
  <w:style w:type="paragraph" w:customStyle="1" w:styleId="xl125">
    <w:name w:val="xl125"/>
    <w:basedOn w:val="Normal"/>
    <w:rsid w:val="00F33B4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ahoma" w:hAnsi="Tahoma" w:cs="Tahoma"/>
      <w:sz w:val="16"/>
      <w:szCs w:val="16"/>
    </w:rPr>
  </w:style>
  <w:style w:type="paragraph" w:customStyle="1" w:styleId="xl126">
    <w:name w:val="xl126"/>
    <w:basedOn w:val="Normal"/>
    <w:rsid w:val="00F33B4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rFonts w:ascii="Tahoma" w:hAnsi="Tahoma" w:cs="Tahoma"/>
      <w:b/>
      <w:bCs/>
      <w:color w:val="000000"/>
      <w:sz w:val="16"/>
      <w:szCs w:val="16"/>
    </w:rPr>
  </w:style>
  <w:style w:type="paragraph" w:customStyle="1" w:styleId="xl127">
    <w:name w:val="xl127"/>
    <w:basedOn w:val="Normal"/>
    <w:rsid w:val="00F33B4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ahoma" w:hAnsi="Tahoma" w:cs="Tahoma"/>
      <w:b/>
      <w:bCs/>
      <w:sz w:val="16"/>
      <w:szCs w:val="16"/>
    </w:rPr>
  </w:style>
  <w:style w:type="paragraph" w:customStyle="1" w:styleId="xl128">
    <w:name w:val="xl128"/>
    <w:basedOn w:val="Normal"/>
    <w:rsid w:val="00F33B4D"/>
    <w:pPr>
      <w:pBdr>
        <w:top w:val="single" w:sz="4" w:space="0" w:color="auto"/>
        <w:left w:val="single" w:sz="4" w:space="0" w:color="auto"/>
        <w:bottom w:val="single" w:sz="4" w:space="0" w:color="auto"/>
        <w:right w:val="double" w:sz="6" w:space="0" w:color="auto"/>
      </w:pBdr>
      <w:shd w:val="clear" w:color="000000" w:fill="F2F2F2"/>
      <w:spacing w:before="100" w:beforeAutospacing="1" w:after="100" w:afterAutospacing="1"/>
      <w:jc w:val="center"/>
      <w:textAlignment w:val="center"/>
    </w:pPr>
    <w:rPr>
      <w:rFonts w:ascii="Tahoma" w:hAnsi="Tahoma" w:cs="Tahoma"/>
      <w:b/>
      <w:bCs/>
      <w:sz w:val="16"/>
      <w:szCs w:val="16"/>
    </w:rPr>
  </w:style>
  <w:style w:type="paragraph" w:customStyle="1" w:styleId="xl129">
    <w:name w:val="xl129"/>
    <w:basedOn w:val="Normal"/>
    <w:rsid w:val="00F33B4D"/>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6"/>
      <w:szCs w:val="16"/>
    </w:rPr>
  </w:style>
  <w:style w:type="paragraph" w:customStyle="1" w:styleId="xl130">
    <w:name w:val="xl130"/>
    <w:basedOn w:val="Normal"/>
    <w:rsid w:val="00F33B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6"/>
      <w:szCs w:val="16"/>
    </w:rPr>
  </w:style>
  <w:style w:type="paragraph" w:customStyle="1" w:styleId="xl131">
    <w:name w:val="xl131"/>
    <w:basedOn w:val="Normal"/>
    <w:rsid w:val="00F33B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ahoma" w:hAnsi="Tahoma" w:cs="Tahoma"/>
      <w:color w:val="000000"/>
      <w:sz w:val="16"/>
      <w:szCs w:val="16"/>
    </w:rPr>
  </w:style>
  <w:style w:type="paragraph" w:customStyle="1" w:styleId="xl132">
    <w:name w:val="xl132"/>
    <w:basedOn w:val="Normal"/>
    <w:rsid w:val="00F33B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ahoma" w:hAnsi="Tahoma" w:cs="Tahoma"/>
      <w:sz w:val="16"/>
      <w:szCs w:val="16"/>
    </w:rPr>
  </w:style>
  <w:style w:type="paragraph" w:customStyle="1" w:styleId="xl133">
    <w:name w:val="xl133"/>
    <w:basedOn w:val="Normal"/>
    <w:rsid w:val="00F33B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134">
    <w:name w:val="xl134"/>
    <w:basedOn w:val="Normal"/>
    <w:rsid w:val="00F33B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135">
    <w:name w:val="xl135"/>
    <w:basedOn w:val="Normal"/>
    <w:rsid w:val="00F33B4D"/>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136">
    <w:name w:val="xl136"/>
    <w:basedOn w:val="Normal"/>
    <w:rsid w:val="00F33B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FF0000"/>
      <w:sz w:val="16"/>
      <w:szCs w:val="16"/>
    </w:rPr>
  </w:style>
  <w:style w:type="paragraph" w:customStyle="1" w:styleId="xl137">
    <w:name w:val="xl137"/>
    <w:basedOn w:val="Normal"/>
    <w:rsid w:val="00F33B4D"/>
    <w:pPr>
      <w:pBdr>
        <w:top w:val="single" w:sz="4" w:space="0" w:color="auto"/>
        <w:left w:val="double" w:sz="6"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ahoma" w:hAnsi="Tahoma" w:cs="Tahoma"/>
      <w:b/>
      <w:bCs/>
      <w:sz w:val="16"/>
      <w:szCs w:val="16"/>
    </w:rPr>
  </w:style>
  <w:style w:type="paragraph" w:customStyle="1" w:styleId="xl138">
    <w:name w:val="xl138"/>
    <w:basedOn w:val="Normal"/>
    <w:rsid w:val="00F33B4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ahoma" w:hAnsi="Tahoma" w:cs="Tahoma"/>
      <w:b/>
      <w:bCs/>
      <w:sz w:val="16"/>
      <w:szCs w:val="16"/>
    </w:rPr>
  </w:style>
  <w:style w:type="paragraph" w:customStyle="1" w:styleId="xl139">
    <w:name w:val="xl139"/>
    <w:basedOn w:val="Normal"/>
    <w:rsid w:val="00F33B4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ahoma" w:hAnsi="Tahoma" w:cs="Tahoma"/>
      <w:sz w:val="16"/>
      <w:szCs w:val="16"/>
    </w:rPr>
  </w:style>
  <w:style w:type="paragraph" w:customStyle="1" w:styleId="xl140">
    <w:name w:val="xl140"/>
    <w:basedOn w:val="Normal"/>
    <w:rsid w:val="00F33B4D"/>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6"/>
      <w:szCs w:val="16"/>
    </w:rPr>
  </w:style>
  <w:style w:type="paragraph" w:customStyle="1" w:styleId="xl141">
    <w:name w:val="xl141"/>
    <w:basedOn w:val="Normal"/>
    <w:rsid w:val="00F33B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6"/>
      <w:szCs w:val="16"/>
    </w:rPr>
  </w:style>
  <w:style w:type="paragraph" w:customStyle="1" w:styleId="xl142">
    <w:name w:val="xl142"/>
    <w:basedOn w:val="Normal"/>
    <w:rsid w:val="00F33B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6"/>
      <w:szCs w:val="16"/>
    </w:rPr>
  </w:style>
  <w:style w:type="paragraph" w:customStyle="1" w:styleId="xl143">
    <w:name w:val="xl143"/>
    <w:basedOn w:val="Normal"/>
    <w:rsid w:val="00F33B4D"/>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ahoma" w:hAnsi="Tahoma" w:cs="Tahoma"/>
      <w:sz w:val="16"/>
      <w:szCs w:val="16"/>
    </w:rPr>
  </w:style>
  <w:style w:type="paragraph" w:customStyle="1" w:styleId="xl144">
    <w:name w:val="xl144"/>
    <w:basedOn w:val="Normal"/>
    <w:rsid w:val="00F33B4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ahoma" w:hAnsi="Tahoma" w:cs="Tahoma"/>
      <w:sz w:val="16"/>
      <w:szCs w:val="16"/>
    </w:rPr>
  </w:style>
  <w:style w:type="paragraph" w:customStyle="1" w:styleId="xl145">
    <w:name w:val="xl145"/>
    <w:basedOn w:val="Normal"/>
    <w:rsid w:val="00F33B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ahoma" w:hAnsi="Tahoma" w:cs="Tahoma"/>
      <w:sz w:val="16"/>
      <w:szCs w:val="16"/>
    </w:rPr>
  </w:style>
  <w:style w:type="paragraph" w:customStyle="1" w:styleId="xl146">
    <w:name w:val="xl146"/>
    <w:basedOn w:val="Normal"/>
    <w:rsid w:val="00F33B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16"/>
      <w:szCs w:val="16"/>
    </w:rPr>
  </w:style>
  <w:style w:type="paragraph" w:customStyle="1" w:styleId="xl147">
    <w:name w:val="xl147"/>
    <w:basedOn w:val="Normal"/>
    <w:rsid w:val="00F33B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16"/>
      <w:szCs w:val="16"/>
    </w:rPr>
  </w:style>
  <w:style w:type="paragraph" w:customStyle="1" w:styleId="xl148">
    <w:name w:val="xl148"/>
    <w:basedOn w:val="Normal"/>
    <w:rsid w:val="00F33B4D"/>
    <w:pPr>
      <w:pBdr>
        <w:top w:val="single" w:sz="4" w:space="0" w:color="auto"/>
        <w:left w:val="double" w:sz="6" w:space="0" w:color="auto"/>
        <w:bottom w:val="single" w:sz="4" w:space="0" w:color="auto"/>
        <w:right w:val="single" w:sz="4" w:space="0" w:color="auto"/>
      </w:pBdr>
      <w:shd w:val="clear" w:color="000000" w:fill="F2F2F2"/>
      <w:spacing w:before="100" w:beforeAutospacing="1" w:after="100" w:afterAutospacing="1"/>
      <w:textAlignment w:val="top"/>
    </w:pPr>
    <w:rPr>
      <w:rFonts w:ascii="Tahoma" w:hAnsi="Tahoma" w:cs="Tahoma"/>
      <w:b/>
      <w:bCs/>
      <w:color w:val="000000"/>
      <w:sz w:val="16"/>
      <w:szCs w:val="16"/>
    </w:rPr>
  </w:style>
  <w:style w:type="paragraph" w:customStyle="1" w:styleId="xl149">
    <w:name w:val="xl149"/>
    <w:basedOn w:val="Normal"/>
    <w:rsid w:val="00F33B4D"/>
    <w:pPr>
      <w:pBdr>
        <w:top w:val="single" w:sz="4" w:space="0" w:color="auto"/>
        <w:bottom w:val="single" w:sz="4" w:space="0" w:color="auto"/>
        <w:right w:val="single" w:sz="4" w:space="0" w:color="auto"/>
      </w:pBdr>
      <w:shd w:val="clear" w:color="000000" w:fill="F2F2F2"/>
      <w:spacing w:before="100" w:beforeAutospacing="1" w:after="100" w:afterAutospacing="1"/>
      <w:textAlignment w:val="top"/>
    </w:pPr>
    <w:rPr>
      <w:rFonts w:ascii="Tahoma" w:hAnsi="Tahoma" w:cs="Tahoma"/>
      <w:b/>
      <w:bCs/>
      <w:color w:val="000000"/>
      <w:sz w:val="16"/>
      <w:szCs w:val="16"/>
    </w:rPr>
  </w:style>
  <w:style w:type="paragraph" w:customStyle="1" w:styleId="xl150">
    <w:name w:val="xl150"/>
    <w:basedOn w:val="Normal"/>
    <w:rsid w:val="00F33B4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Tahoma" w:hAnsi="Tahoma" w:cs="Tahoma"/>
      <w:b/>
      <w:bCs/>
      <w:sz w:val="16"/>
      <w:szCs w:val="16"/>
    </w:rPr>
  </w:style>
  <w:style w:type="paragraph" w:customStyle="1" w:styleId="xl151">
    <w:name w:val="xl151"/>
    <w:basedOn w:val="Normal"/>
    <w:rsid w:val="00F33B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Tahoma" w:hAnsi="Tahoma" w:cs="Tahoma"/>
      <w:color w:val="000000"/>
      <w:sz w:val="16"/>
      <w:szCs w:val="16"/>
    </w:rPr>
  </w:style>
  <w:style w:type="paragraph" w:customStyle="1" w:styleId="xl152">
    <w:name w:val="xl152"/>
    <w:basedOn w:val="Normal"/>
    <w:rsid w:val="00F33B4D"/>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ahoma" w:hAnsi="Tahoma" w:cs="Tahoma"/>
      <w:b/>
      <w:bCs/>
      <w:sz w:val="16"/>
      <w:szCs w:val="16"/>
    </w:rPr>
  </w:style>
  <w:style w:type="paragraph" w:customStyle="1" w:styleId="xl153">
    <w:name w:val="xl153"/>
    <w:basedOn w:val="Normal"/>
    <w:rsid w:val="00F33B4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ahoma" w:hAnsi="Tahoma" w:cs="Tahoma"/>
      <w:b/>
      <w:bCs/>
      <w:sz w:val="16"/>
      <w:szCs w:val="16"/>
    </w:rPr>
  </w:style>
  <w:style w:type="paragraph" w:customStyle="1" w:styleId="xl154">
    <w:name w:val="xl154"/>
    <w:basedOn w:val="Normal"/>
    <w:rsid w:val="00F33B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ahoma" w:hAnsi="Tahoma" w:cs="Tahoma"/>
      <w:b/>
      <w:bCs/>
      <w:sz w:val="16"/>
      <w:szCs w:val="16"/>
    </w:rPr>
  </w:style>
  <w:style w:type="paragraph" w:customStyle="1" w:styleId="xl155">
    <w:name w:val="xl155"/>
    <w:basedOn w:val="Normal"/>
    <w:rsid w:val="00F33B4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both"/>
      <w:textAlignment w:val="top"/>
    </w:pPr>
    <w:rPr>
      <w:rFonts w:ascii="Tahoma" w:hAnsi="Tahoma" w:cs="Tahoma"/>
      <w:b/>
      <w:bCs/>
      <w:sz w:val="16"/>
      <w:szCs w:val="16"/>
    </w:rPr>
  </w:style>
  <w:style w:type="paragraph" w:customStyle="1" w:styleId="xl156">
    <w:name w:val="xl156"/>
    <w:basedOn w:val="Normal"/>
    <w:rsid w:val="00F33B4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rFonts w:ascii="Tahoma" w:hAnsi="Tahoma" w:cs="Tahoma"/>
      <w:b/>
      <w:bCs/>
      <w:sz w:val="16"/>
      <w:szCs w:val="16"/>
    </w:rPr>
  </w:style>
  <w:style w:type="paragraph" w:customStyle="1" w:styleId="xl157">
    <w:name w:val="xl157"/>
    <w:basedOn w:val="Normal"/>
    <w:rsid w:val="00F33B4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Tahoma" w:hAnsi="Tahoma" w:cs="Tahoma"/>
      <w:b/>
      <w:bCs/>
      <w:sz w:val="16"/>
      <w:szCs w:val="16"/>
    </w:rPr>
  </w:style>
  <w:style w:type="paragraph" w:customStyle="1" w:styleId="xl158">
    <w:name w:val="xl158"/>
    <w:basedOn w:val="Normal"/>
    <w:rsid w:val="00F33B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ahoma" w:hAnsi="Tahoma" w:cs="Tahoma"/>
      <w:sz w:val="16"/>
      <w:szCs w:val="16"/>
    </w:rPr>
  </w:style>
  <w:style w:type="paragraph" w:customStyle="1" w:styleId="xl159">
    <w:name w:val="xl159"/>
    <w:basedOn w:val="Normal"/>
    <w:rsid w:val="00F33B4D"/>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pPr>
    <w:rPr>
      <w:rFonts w:ascii="Tahoma" w:hAnsi="Tahoma" w:cs="Tahoma"/>
    </w:rPr>
  </w:style>
  <w:style w:type="paragraph" w:customStyle="1" w:styleId="xl160">
    <w:name w:val="xl160"/>
    <w:basedOn w:val="Normal"/>
    <w:rsid w:val="00F33B4D"/>
    <w:pPr>
      <w:pBdr>
        <w:top w:val="single" w:sz="4" w:space="0" w:color="auto"/>
        <w:bottom w:val="single" w:sz="4" w:space="0" w:color="auto"/>
        <w:right w:val="single" w:sz="4" w:space="0" w:color="auto"/>
      </w:pBdr>
      <w:shd w:val="clear" w:color="000000" w:fill="FFFFFF"/>
      <w:spacing w:before="100" w:beforeAutospacing="1" w:after="100" w:afterAutospacing="1"/>
    </w:pPr>
    <w:rPr>
      <w:rFonts w:ascii="Tahoma" w:hAnsi="Tahoma" w:cs="Tahoma"/>
    </w:rPr>
  </w:style>
  <w:style w:type="paragraph" w:customStyle="1" w:styleId="xl161">
    <w:name w:val="xl161"/>
    <w:basedOn w:val="Normal"/>
    <w:rsid w:val="00F33B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ahoma" w:hAnsi="Tahoma" w:cs="Tahoma"/>
    </w:rPr>
  </w:style>
  <w:style w:type="paragraph" w:customStyle="1" w:styleId="xl162">
    <w:name w:val="xl162"/>
    <w:basedOn w:val="Normal"/>
    <w:rsid w:val="00F33B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163">
    <w:name w:val="xl163"/>
    <w:basedOn w:val="Normal"/>
    <w:rsid w:val="00F33B4D"/>
    <w:pPr>
      <w:pBdr>
        <w:top w:val="single" w:sz="4" w:space="0" w:color="auto"/>
        <w:left w:val="double" w:sz="6" w:space="0" w:color="auto"/>
        <w:bottom w:val="single" w:sz="4" w:space="0" w:color="auto"/>
        <w:right w:val="single" w:sz="4" w:space="0" w:color="auto"/>
      </w:pBdr>
      <w:shd w:val="clear" w:color="000000" w:fill="F2F2F2"/>
      <w:spacing w:before="100" w:beforeAutospacing="1" w:after="100" w:afterAutospacing="1"/>
      <w:textAlignment w:val="top"/>
    </w:pPr>
    <w:rPr>
      <w:rFonts w:ascii="Tahoma" w:hAnsi="Tahoma" w:cs="Tahoma"/>
      <w:b/>
      <w:bCs/>
      <w:sz w:val="16"/>
      <w:szCs w:val="16"/>
    </w:rPr>
  </w:style>
  <w:style w:type="paragraph" w:customStyle="1" w:styleId="xl164">
    <w:name w:val="xl164"/>
    <w:basedOn w:val="Normal"/>
    <w:rsid w:val="00F33B4D"/>
    <w:pPr>
      <w:pBdr>
        <w:top w:val="single" w:sz="4" w:space="0" w:color="auto"/>
        <w:bottom w:val="single" w:sz="4" w:space="0" w:color="auto"/>
        <w:right w:val="single" w:sz="4" w:space="0" w:color="auto"/>
      </w:pBdr>
      <w:shd w:val="clear" w:color="000000" w:fill="F2F2F2"/>
      <w:spacing w:before="100" w:beforeAutospacing="1" w:after="100" w:afterAutospacing="1"/>
      <w:textAlignment w:val="top"/>
    </w:pPr>
    <w:rPr>
      <w:rFonts w:ascii="Tahoma" w:hAnsi="Tahoma" w:cs="Tahoma"/>
      <w:b/>
      <w:bCs/>
      <w:sz w:val="16"/>
      <w:szCs w:val="16"/>
    </w:rPr>
  </w:style>
  <w:style w:type="paragraph" w:customStyle="1" w:styleId="xl165">
    <w:name w:val="xl165"/>
    <w:basedOn w:val="Normal"/>
    <w:rsid w:val="00F33B4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rFonts w:ascii="Tahoma" w:hAnsi="Tahoma" w:cs="Tahoma"/>
      <w:b/>
      <w:bCs/>
      <w:sz w:val="16"/>
      <w:szCs w:val="16"/>
    </w:rPr>
  </w:style>
  <w:style w:type="paragraph" w:customStyle="1" w:styleId="xl166">
    <w:name w:val="xl166"/>
    <w:basedOn w:val="Normal"/>
    <w:rsid w:val="00F33B4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rFonts w:ascii="Tahoma" w:hAnsi="Tahoma" w:cs="Tahoma"/>
      <w:b/>
      <w:bCs/>
      <w:sz w:val="16"/>
      <w:szCs w:val="16"/>
    </w:rPr>
  </w:style>
  <w:style w:type="paragraph" w:customStyle="1" w:styleId="xl167">
    <w:name w:val="xl167"/>
    <w:basedOn w:val="Normal"/>
    <w:rsid w:val="00F33B4D"/>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textAlignment w:val="top"/>
    </w:pPr>
    <w:rPr>
      <w:rFonts w:ascii="Tahoma" w:hAnsi="Tahoma" w:cs="Tahoma"/>
      <w:b/>
      <w:bCs/>
      <w:sz w:val="16"/>
      <w:szCs w:val="16"/>
    </w:rPr>
  </w:style>
  <w:style w:type="paragraph" w:customStyle="1" w:styleId="xl168">
    <w:name w:val="xl168"/>
    <w:basedOn w:val="Normal"/>
    <w:rsid w:val="00F33B4D"/>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ahoma" w:hAnsi="Tahoma" w:cs="Tahoma"/>
      <w:b/>
      <w:bCs/>
      <w:sz w:val="16"/>
      <w:szCs w:val="16"/>
    </w:rPr>
  </w:style>
  <w:style w:type="paragraph" w:customStyle="1" w:styleId="xl169">
    <w:name w:val="xl169"/>
    <w:basedOn w:val="Normal"/>
    <w:rsid w:val="00F33B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ahoma" w:hAnsi="Tahoma" w:cs="Tahoma"/>
      <w:b/>
      <w:bCs/>
      <w:sz w:val="16"/>
      <w:szCs w:val="16"/>
    </w:rPr>
  </w:style>
  <w:style w:type="paragraph" w:customStyle="1" w:styleId="xl170">
    <w:name w:val="xl170"/>
    <w:basedOn w:val="Normal"/>
    <w:rsid w:val="00F33B4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16"/>
      <w:szCs w:val="16"/>
    </w:rPr>
  </w:style>
  <w:style w:type="paragraph" w:customStyle="1" w:styleId="xl171">
    <w:name w:val="xl171"/>
    <w:basedOn w:val="Normal"/>
    <w:rsid w:val="00F33B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6"/>
      <w:szCs w:val="16"/>
    </w:rPr>
  </w:style>
  <w:style w:type="paragraph" w:customStyle="1" w:styleId="xl172">
    <w:name w:val="xl172"/>
    <w:basedOn w:val="Normal"/>
    <w:rsid w:val="00F33B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ahoma" w:hAnsi="Tahoma" w:cs="Tahoma"/>
      <w:b/>
      <w:bCs/>
      <w:sz w:val="16"/>
      <w:szCs w:val="16"/>
    </w:rPr>
  </w:style>
  <w:style w:type="paragraph" w:customStyle="1" w:styleId="xl173">
    <w:name w:val="xl173"/>
    <w:basedOn w:val="Normal"/>
    <w:rsid w:val="00F33B4D"/>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ahoma" w:hAnsi="Tahoma" w:cs="Tahoma"/>
      <w:color w:val="000000"/>
      <w:sz w:val="16"/>
      <w:szCs w:val="16"/>
    </w:rPr>
  </w:style>
  <w:style w:type="paragraph" w:customStyle="1" w:styleId="xl174">
    <w:name w:val="xl174"/>
    <w:basedOn w:val="Normal"/>
    <w:rsid w:val="00F33B4D"/>
    <w:pPr>
      <w:pBdr>
        <w:top w:val="single" w:sz="4" w:space="0" w:color="auto"/>
        <w:left w:val="double" w:sz="6" w:space="0" w:color="auto"/>
        <w:bottom w:val="single" w:sz="4" w:space="0" w:color="auto"/>
        <w:right w:val="single" w:sz="4" w:space="0" w:color="auto"/>
      </w:pBdr>
      <w:shd w:val="clear" w:color="000000" w:fill="F2F2F2"/>
      <w:spacing w:before="100" w:beforeAutospacing="1" w:after="100" w:afterAutospacing="1"/>
      <w:textAlignment w:val="top"/>
    </w:pPr>
    <w:rPr>
      <w:rFonts w:ascii="Tahoma" w:hAnsi="Tahoma" w:cs="Tahoma"/>
      <w:b/>
      <w:bCs/>
      <w:color w:val="000000"/>
      <w:sz w:val="16"/>
      <w:szCs w:val="16"/>
    </w:rPr>
  </w:style>
  <w:style w:type="paragraph" w:customStyle="1" w:styleId="xl175">
    <w:name w:val="xl175"/>
    <w:basedOn w:val="Normal"/>
    <w:rsid w:val="00F33B4D"/>
    <w:pPr>
      <w:pBdr>
        <w:top w:val="single" w:sz="4" w:space="0" w:color="auto"/>
        <w:bottom w:val="single" w:sz="4" w:space="0" w:color="auto"/>
        <w:right w:val="single" w:sz="4" w:space="0" w:color="auto"/>
      </w:pBdr>
      <w:shd w:val="clear" w:color="000000" w:fill="F2F2F2"/>
      <w:spacing w:before="100" w:beforeAutospacing="1" w:after="100" w:afterAutospacing="1"/>
      <w:textAlignment w:val="top"/>
    </w:pPr>
    <w:rPr>
      <w:rFonts w:ascii="Tahoma" w:hAnsi="Tahoma" w:cs="Tahoma"/>
      <w:b/>
      <w:bCs/>
      <w:color w:val="000000"/>
      <w:sz w:val="16"/>
      <w:szCs w:val="16"/>
    </w:rPr>
  </w:style>
  <w:style w:type="paragraph" w:customStyle="1" w:styleId="xl176">
    <w:name w:val="xl176"/>
    <w:basedOn w:val="Normal"/>
    <w:rsid w:val="00F33B4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rFonts w:ascii="Tahoma" w:hAnsi="Tahoma" w:cs="Tahoma"/>
      <w:b/>
      <w:bCs/>
      <w:color w:val="000000"/>
      <w:sz w:val="16"/>
      <w:szCs w:val="16"/>
    </w:rPr>
  </w:style>
  <w:style w:type="paragraph" w:customStyle="1" w:styleId="xl177">
    <w:name w:val="xl177"/>
    <w:basedOn w:val="Normal"/>
    <w:rsid w:val="00F33B4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Tahoma" w:hAnsi="Tahoma" w:cs="Tahoma"/>
    </w:rPr>
  </w:style>
  <w:style w:type="paragraph" w:customStyle="1" w:styleId="xl178">
    <w:name w:val="xl178"/>
    <w:basedOn w:val="Normal"/>
    <w:rsid w:val="00F33B4D"/>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textAlignment w:val="top"/>
    </w:pPr>
    <w:rPr>
      <w:rFonts w:ascii="Tahoma" w:hAnsi="Tahoma" w:cs="Tahoma"/>
      <w:b/>
      <w:bCs/>
      <w:color w:val="000000"/>
      <w:sz w:val="16"/>
      <w:szCs w:val="16"/>
    </w:rPr>
  </w:style>
  <w:style w:type="paragraph" w:customStyle="1" w:styleId="xl179">
    <w:name w:val="xl179"/>
    <w:basedOn w:val="Normal"/>
    <w:rsid w:val="00F33B4D"/>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ahoma" w:hAnsi="Tahoma" w:cs="Tahoma"/>
      <w:b/>
      <w:bCs/>
      <w:color w:val="000000"/>
      <w:sz w:val="16"/>
      <w:szCs w:val="16"/>
    </w:rPr>
  </w:style>
  <w:style w:type="paragraph" w:customStyle="1" w:styleId="xl180">
    <w:name w:val="xl180"/>
    <w:basedOn w:val="Normal"/>
    <w:rsid w:val="00F33B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ahoma" w:hAnsi="Tahoma" w:cs="Tahoma"/>
      <w:b/>
      <w:bCs/>
      <w:color w:val="000000"/>
      <w:sz w:val="16"/>
      <w:szCs w:val="16"/>
    </w:rPr>
  </w:style>
  <w:style w:type="paragraph" w:customStyle="1" w:styleId="xl181">
    <w:name w:val="xl181"/>
    <w:basedOn w:val="Normal"/>
    <w:rsid w:val="00F33B4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16"/>
      <w:szCs w:val="16"/>
    </w:rPr>
  </w:style>
  <w:style w:type="paragraph" w:customStyle="1" w:styleId="xl182">
    <w:name w:val="xl182"/>
    <w:basedOn w:val="Normal"/>
    <w:rsid w:val="00F33B4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ahoma" w:hAnsi="Tahoma" w:cs="Tahoma"/>
      <w:b/>
      <w:bCs/>
      <w:color w:val="000000"/>
      <w:sz w:val="16"/>
      <w:szCs w:val="16"/>
    </w:rPr>
  </w:style>
  <w:style w:type="paragraph" w:customStyle="1" w:styleId="xl183">
    <w:name w:val="xl183"/>
    <w:basedOn w:val="Normal"/>
    <w:rsid w:val="00F33B4D"/>
    <w:pPr>
      <w:pBdr>
        <w:top w:val="single" w:sz="4" w:space="0" w:color="auto"/>
        <w:left w:val="double" w:sz="6" w:space="0" w:color="auto"/>
        <w:bottom w:val="single" w:sz="4" w:space="0" w:color="auto"/>
        <w:right w:val="single" w:sz="4" w:space="0" w:color="auto"/>
      </w:pBdr>
      <w:shd w:val="clear" w:color="000000" w:fill="F2F2F2"/>
      <w:spacing w:before="100" w:beforeAutospacing="1" w:after="100" w:afterAutospacing="1"/>
      <w:textAlignment w:val="top"/>
    </w:pPr>
    <w:rPr>
      <w:rFonts w:ascii="Tahoma" w:hAnsi="Tahoma" w:cs="Tahoma"/>
      <w:b/>
      <w:bCs/>
      <w:sz w:val="16"/>
      <w:szCs w:val="16"/>
    </w:rPr>
  </w:style>
  <w:style w:type="paragraph" w:customStyle="1" w:styleId="xl184">
    <w:name w:val="xl184"/>
    <w:basedOn w:val="Normal"/>
    <w:rsid w:val="00F33B4D"/>
    <w:pPr>
      <w:pBdr>
        <w:top w:val="single" w:sz="4" w:space="0" w:color="auto"/>
        <w:bottom w:val="single" w:sz="4" w:space="0" w:color="auto"/>
        <w:right w:val="single" w:sz="4" w:space="0" w:color="auto"/>
      </w:pBdr>
      <w:shd w:val="clear" w:color="000000" w:fill="F2F2F2"/>
      <w:spacing w:before="100" w:beforeAutospacing="1" w:after="100" w:afterAutospacing="1"/>
      <w:textAlignment w:val="top"/>
    </w:pPr>
    <w:rPr>
      <w:rFonts w:ascii="Tahoma" w:hAnsi="Tahoma" w:cs="Tahoma"/>
      <w:b/>
      <w:bCs/>
      <w:sz w:val="16"/>
      <w:szCs w:val="16"/>
    </w:rPr>
  </w:style>
  <w:style w:type="paragraph" w:customStyle="1" w:styleId="xl185">
    <w:name w:val="xl185"/>
    <w:basedOn w:val="Normal"/>
    <w:rsid w:val="00F33B4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rFonts w:ascii="Tahoma" w:hAnsi="Tahoma" w:cs="Tahoma"/>
      <w:b/>
      <w:bCs/>
      <w:sz w:val="16"/>
      <w:szCs w:val="16"/>
    </w:rPr>
  </w:style>
  <w:style w:type="paragraph" w:customStyle="1" w:styleId="xl186">
    <w:name w:val="xl186"/>
    <w:basedOn w:val="Normal"/>
    <w:rsid w:val="00F33B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16"/>
      <w:szCs w:val="16"/>
    </w:rPr>
  </w:style>
  <w:style w:type="paragraph" w:customStyle="1" w:styleId="xl187">
    <w:name w:val="xl187"/>
    <w:basedOn w:val="Normal"/>
    <w:rsid w:val="00F33B4D"/>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ahoma" w:hAnsi="Tahoma" w:cs="Tahoma"/>
      <w:color w:val="000000"/>
      <w:sz w:val="16"/>
      <w:szCs w:val="16"/>
    </w:rPr>
  </w:style>
  <w:style w:type="paragraph" w:customStyle="1" w:styleId="xl188">
    <w:name w:val="xl188"/>
    <w:basedOn w:val="Normal"/>
    <w:rsid w:val="00F33B4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ahoma" w:hAnsi="Tahoma" w:cs="Tahoma"/>
      <w:color w:val="000000"/>
      <w:sz w:val="16"/>
      <w:szCs w:val="16"/>
    </w:rPr>
  </w:style>
  <w:style w:type="paragraph" w:customStyle="1" w:styleId="xl189">
    <w:name w:val="xl189"/>
    <w:basedOn w:val="Normal"/>
    <w:rsid w:val="00F33B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ahoma" w:hAnsi="Tahoma" w:cs="Tahoma"/>
      <w:color w:val="000000"/>
      <w:sz w:val="16"/>
      <w:szCs w:val="16"/>
    </w:rPr>
  </w:style>
  <w:style w:type="paragraph" w:customStyle="1" w:styleId="xl190">
    <w:name w:val="xl190"/>
    <w:basedOn w:val="Normal"/>
    <w:rsid w:val="00F33B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ahoma" w:hAnsi="Tahoma" w:cs="Tahoma"/>
      <w:color w:val="000000"/>
      <w:sz w:val="16"/>
      <w:szCs w:val="16"/>
    </w:rPr>
  </w:style>
  <w:style w:type="paragraph" w:customStyle="1" w:styleId="xl191">
    <w:name w:val="xl191"/>
    <w:basedOn w:val="Normal"/>
    <w:rsid w:val="00F33B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6"/>
      <w:szCs w:val="16"/>
    </w:rPr>
  </w:style>
  <w:style w:type="paragraph" w:customStyle="1" w:styleId="xl192">
    <w:name w:val="xl192"/>
    <w:basedOn w:val="Normal"/>
    <w:rsid w:val="00F33B4D"/>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Tahoma" w:hAnsi="Tahoma" w:cs="Tahoma"/>
      <w:sz w:val="16"/>
      <w:szCs w:val="16"/>
    </w:rPr>
  </w:style>
  <w:style w:type="paragraph" w:customStyle="1" w:styleId="xl193">
    <w:name w:val="xl193"/>
    <w:basedOn w:val="Normal"/>
    <w:rsid w:val="00F33B4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ahoma" w:hAnsi="Tahoma" w:cs="Tahoma"/>
      <w:sz w:val="16"/>
      <w:szCs w:val="16"/>
    </w:rPr>
  </w:style>
  <w:style w:type="paragraph" w:customStyle="1" w:styleId="xl194">
    <w:name w:val="xl194"/>
    <w:basedOn w:val="Normal"/>
    <w:rsid w:val="00F33B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6"/>
      <w:szCs w:val="16"/>
      <w:u w:val="single"/>
    </w:rPr>
  </w:style>
  <w:style w:type="paragraph" w:customStyle="1" w:styleId="xl195">
    <w:name w:val="xl195"/>
    <w:basedOn w:val="Normal"/>
    <w:rsid w:val="00F33B4D"/>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Tahoma" w:hAnsi="Tahoma" w:cs="Tahoma"/>
      <w:sz w:val="16"/>
      <w:szCs w:val="16"/>
      <w:u w:val="single"/>
    </w:rPr>
  </w:style>
  <w:style w:type="paragraph" w:customStyle="1" w:styleId="xl196">
    <w:name w:val="xl196"/>
    <w:basedOn w:val="Normal"/>
    <w:rsid w:val="00F33B4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ahoma" w:hAnsi="Tahoma" w:cs="Tahoma"/>
      <w:b/>
      <w:bCs/>
      <w:sz w:val="16"/>
      <w:szCs w:val="16"/>
    </w:rPr>
  </w:style>
  <w:style w:type="paragraph" w:customStyle="1" w:styleId="xl197">
    <w:name w:val="xl197"/>
    <w:basedOn w:val="Normal"/>
    <w:rsid w:val="00F33B4D"/>
    <w:pPr>
      <w:pBdr>
        <w:top w:val="single" w:sz="4" w:space="0" w:color="auto"/>
        <w:left w:val="double" w:sz="6" w:space="0" w:color="auto"/>
        <w:bottom w:val="double" w:sz="6" w:space="0" w:color="auto"/>
      </w:pBdr>
      <w:shd w:val="clear" w:color="000000" w:fill="F2F2F2"/>
      <w:spacing w:before="100" w:beforeAutospacing="1" w:after="100" w:afterAutospacing="1"/>
      <w:jc w:val="center"/>
      <w:textAlignment w:val="center"/>
    </w:pPr>
    <w:rPr>
      <w:rFonts w:ascii="Tahoma" w:hAnsi="Tahoma" w:cs="Tahoma"/>
      <w:b/>
      <w:bCs/>
      <w:color w:val="000000"/>
      <w:sz w:val="32"/>
      <w:szCs w:val="32"/>
    </w:rPr>
  </w:style>
  <w:style w:type="paragraph" w:customStyle="1" w:styleId="xl198">
    <w:name w:val="xl198"/>
    <w:basedOn w:val="Normal"/>
    <w:rsid w:val="00F33B4D"/>
    <w:pPr>
      <w:pBdr>
        <w:top w:val="single" w:sz="4" w:space="0" w:color="auto"/>
        <w:bottom w:val="double" w:sz="6" w:space="0" w:color="auto"/>
      </w:pBdr>
      <w:shd w:val="clear" w:color="000000" w:fill="F2F2F2"/>
      <w:spacing w:before="100" w:beforeAutospacing="1" w:after="100" w:afterAutospacing="1"/>
      <w:jc w:val="center"/>
      <w:textAlignment w:val="center"/>
    </w:pPr>
    <w:rPr>
      <w:rFonts w:ascii="Tahoma" w:hAnsi="Tahoma" w:cs="Tahoma"/>
      <w:b/>
      <w:bCs/>
      <w:color w:val="000000"/>
      <w:sz w:val="32"/>
      <w:szCs w:val="32"/>
    </w:rPr>
  </w:style>
  <w:style w:type="paragraph" w:customStyle="1" w:styleId="xl199">
    <w:name w:val="xl199"/>
    <w:basedOn w:val="Normal"/>
    <w:rsid w:val="00F33B4D"/>
    <w:pPr>
      <w:pBdr>
        <w:top w:val="single" w:sz="4" w:space="0" w:color="auto"/>
        <w:bottom w:val="double" w:sz="6" w:space="0" w:color="auto"/>
        <w:right w:val="single" w:sz="4" w:space="0" w:color="auto"/>
      </w:pBdr>
      <w:shd w:val="clear" w:color="000000" w:fill="F2F2F2"/>
      <w:spacing w:before="100" w:beforeAutospacing="1" w:after="100" w:afterAutospacing="1"/>
      <w:jc w:val="center"/>
      <w:textAlignment w:val="center"/>
    </w:pPr>
    <w:rPr>
      <w:rFonts w:ascii="Tahoma" w:hAnsi="Tahoma" w:cs="Tahoma"/>
      <w:b/>
      <w:bCs/>
      <w:color w:val="000000"/>
      <w:sz w:val="32"/>
      <w:szCs w:val="32"/>
    </w:rPr>
  </w:style>
  <w:style w:type="paragraph" w:customStyle="1" w:styleId="xl200">
    <w:name w:val="xl200"/>
    <w:basedOn w:val="Normal"/>
    <w:rsid w:val="00F33B4D"/>
    <w:pPr>
      <w:pBdr>
        <w:top w:val="single" w:sz="4" w:space="0" w:color="auto"/>
        <w:left w:val="single" w:sz="4" w:space="0" w:color="auto"/>
        <w:bottom w:val="double" w:sz="6" w:space="0" w:color="auto"/>
        <w:right w:val="single" w:sz="4" w:space="0" w:color="auto"/>
      </w:pBdr>
      <w:shd w:val="clear" w:color="000000" w:fill="F2F2F2"/>
      <w:spacing w:before="100" w:beforeAutospacing="1" w:after="100" w:afterAutospacing="1"/>
      <w:jc w:val="center"/>
      <w:textAlignment w:val="center"/>
    </w:pPr>
    <w:rPr>
      <w:rFonts w:ascii="Tahoma" w:hAnsi="Tahoma" w:cs="Tahoma"/>
      <w:b/>
      <w:bCs/>
      <w:sz w:val="16"/>
      <w:szCs w:val="16"/>
    </w:rPr>
  </w:style>
  <w:style w:type="paragraph" w:customStyle="1" w:styleId="xl201">
    <w:name w:val="xl201"/>
    <w:basedOn w:val="Normal"/>
    <w:rsid w:val="00F33B4D"/>
    <w:pPr>
      <w:pBdr>
        <w:top w:val="single" w:sz="4" w:space="0" w:color="auto"/>
        <w:left w:val="single" w:sz="4" w:space="0" w:color="auto"/>
        <w:bottom w:val="double" w:sz="6" w:space="0" w:color="auto"/>
        <w:right w:val="double" w:sz="6" w:space="0" w:color="auto"/>
      </w:pBdr>
      <w:shd w:val="clear" w:color="000000" w:fill="F2F2F2"/>
      <w:spacing w:before="100" w:beforeAutospacing="1" w:after="100" w:afterAutospacing="1"/>
      <w:jc w:val="right"/>
      <w:textAlignment w:val="center"/>
    </w:pPr>
    <w:rPr>
      <w:rFonts w:ascii="Tahoma" w:hAnsi="Tahoma" w:cs="Tahoma"/>
      <w:sz w:val="16"/>
      <w:szCs w:val="16"/>
    </w:rPr>
  </w:style>
  <w:style w:type="paragraph" w:customStyle="1" w:styleId="xl202">
    <w:name w:val="xl202"/>
    <w:basedOn w:val="Normal"/>
    <w:rsid w:val="00F33B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6"/>
      <w:szCs w:val="16"/>
    </w:rPr>
  </w:style>
  <w:style w:type="paragraph" w:customStyle="1" w:styleId="font5">
    <w:name w:val="font5"/>
    <w:basedOn w:val="Normal"/>
    <w:rsid w:val="00294AE6"/>
    <w:pPr>
      <w:spacing w:before="100" w:beforeAutospacing="1" w:after="100" w:afterAutospacing="1"/>
    </w:pPr>
    <w:rPr>
      <w:rFonts w:ascii="Arial Narrow" w:hAnsi="Arial Narrow"/>
      <w:b/>
      <w:bCs/>
      <w:color w:val="FF0000"/>
      <w:sz w:val="18"/>
      <w:szCs w:val="18"/>
    </w:rPr>
  </w:style>
  <w:style w:type="paragraph" w:customStyle="1" w:styleId="xl84">
    <w:name w:val="xl84"/>
    <w:basedOn w:val="Normal"/>
    <w:rsid w:val="00294AE6"/>
    <w:pPr>
      <w:spacing w:before="100" w:beforeAutospacing="1" w:after="100" w:afterAutospacing="1"/>
      <w:textAlignment w:val="top"/>
    </w:pPr>
    <w:rPr>
      <w:rFonts w:ascii="Arial Narrow" w:hAnsi="Arial Narrow"/>
      <w:sz w:val="18"/>
      <w:szCs w:val="18"/>
    </w:rPr>
  </w:style>
  <w:style w:type="paragraph" w:customStyle="1" w:styleId="xl203">
    <w:name w:val="xl203"/>
    <w:basedOn w:val="Normal"/>
    <w:rsid w:val="00294AE6"/>
    <w:pPr>
      <w:pBdr>
        <w:top w:val="single" w:sz="8"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sz w:val="18"/>
      <w:szCs w:val="18"/>
    </w:rPr>
  </w:style>
  <w:style w:type="paragraph" w:customStyle="1" w:styleId="xl204">
    <w:name w:val="xl204"/>
    <w:basedOn w:val="Normal"/>
    <w:rsid w:val="00294AE6"/>
    <w:pPr>
      <w:pBdr>
        <w:top w:val="single" w:sz="4" w:space="0" w:color="auto"/>
        <w:left w:val="single" w:sz="4" w:space="0" w:color="auto"/>
        <w:bottom w:val="double" w:sz="6" w:space="0" w:color="auto"/>
        <w:right w:val="single" w:sz="4" w:space="0" w:color="auto"/>
      </w:pBdr>
      <w:spacing w:before="100" w:beforeAutospacing="1" w:after="100" w:afterAutospacing="1"/>
      <w:textAlignment w:val="top"/>
    </w:pPr>
    <w:rPr>
      <w:rFonts w:ascii="Arial Narrow" w:hAnsi="Arial Narrow"/>
      <w:sz w:val="18"/>
      <w:szCs w:val="18"/>
    </w:rPr>
  </w:style>
  <w:style w:type="paragraph" w:customStyle="1" w:styleId="xl205">
    <w:name w:val="xl205"/>
    <w:basedOn w:val="Normal"/>
    <w:rsid w:val="00294AE6"/>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206">
    <w:name w:val="xl206"/>
    <w:basedOn w:val="Normal"/>
    <w:rsid w:val="00294AE6"/>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Arial Narrow" w:hAnsi="Arial Narrow"/>
      <w:sz w:val="18"/>
      <w:szCs w:val="18"/>
    </w:rPr>
  </w:style>
  <w:style w:type="paragraph" w:customStyle="1" w:styleId="xl207">
    <w:name w:val="xl207"/>
    <w:basedOn w:val="Normal"/>
    <w:rsid w:val="00294AE6"/>
    <w:pPr>
      <w:pBdr>
        <w:top w:val="double" w:sz="6" w:space="0" w:color="auto"/>
        <w:left w:val="single" w:sz="4" w:space="0" w:color="auto"/>
        <w:bottom w:val="double" w:sz="6"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08">
    <w:name w:val="xl208"/>
    <w:basedOn w:val="Normal"/>
    <w:rsid w:val="00294AE6"/>
    <w:pPr>
      <w:pBdr>
        <w:top w:val="single" w:sz="4" w:space="0" w:color="auto"/>
        <w:left w:val="double" w:sz="6" w:space="0" w:color="auto"/>
        <w:right w:val="single" w:sz="4" w:space="0" w:color="auto"/>
      </w:pBdr>
      <w:shd w:val="clear" w:color="000000" w:fill="FFFFFF"/>
      <w:spacing w:before="100" w:beforeAutospacing="1" w:after="100" w:afterAutospacing="1"/>
      <w:jc w:val="center"/>
      <w:textAlignment w:val="center"/>
    </w:pPr>
    <w:rPr>
      <w:rFonts w:ascii="Maiandra GD" w:hAnsi="Maiandra GD"/>
      <w:sz w:val="16"/>
      <w:szCs w:val="16"/>
    </w:rPr>
  </w:style>
  <w:style w:type="paragraph" w:customStyle="1" w:styleId="xl209">
    <w:name w:val="xl209"/>
    <w:basedOn w:val="Normal"/>
    <w:rsid w:val="00294AE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Maiandra GD" w:hAnsi="Maiandra GD"/>
      <w:sz w:val="16"/>
      <w:szCs w:val="16"/>
    </w:rPr>
  </w:style>
  <w:style w:type="paragraph" w:customStyle="1" w:styleId="xl210">
    <w:name w:val="xl210"/>
    <w:basedOn w:val="Normal"/>
    <w:rsid w:val="00294AE6"/>
    <w:pPr>
      <w:pBdr>
        <w:top w:val="single" w:sz="4" w:space="0" w:color="auto"/>
        <w:left w:val="single" w:sz="4" w:space="0" w:color="auto"/>
        <w:right w:val="single" w:sz="4" w:space="0" w:color="auto"/>
      </w:pBdr>
      <w:spacing w:before="100" w:beforeAutospacing="1" w:after="100" w:afterAutospacing="1"/>
      <w:textAlignment w:val="center"/>
    </w:pPr>
    <w:rPr>
      <w:rFonts w:ascii="Maiandra GD" w:hAnsi="Maiandra GD"/>
      <w:color w:val="000000"/>
      <w:sz w:val="16"/>
      <w:szCs w:val="16"/>
    </w:rPr>
  </w:style>
  <w:style w:type="paragraph" w:customStyle="1" w:styleId="xl211">
    <w:name w:val="xl211"/>
    <w:basedOn w:val="Normal"/>
    <w:rsid w:val="00294AE6"/>
    <w:pPr>
      <w:pBdr>
        <w:top w:val="single" w:sz="4" w:space="0" w:color="auto"/>
        <w:left w:val="single" w:sz="4" w:space="0" w:color="auto"/>
        <w:right w:val="single" w:sz="4" w:space="0" w:color="auto"/>
      </w:pBdr>
      <w:spacing w:before="100" w:beforeAutospacing="1" w:after="100" w:afterAutospacing="1"/>
      <w:textAlignment w:val="top"/>
    </w:pPr>
    <w:rPr>
      <w:rFonts w:ascii="Arial Narrow" w:hAnsi="Arial Narrow"/>
      <w:sz w:val="18"/>
      <w:szCs w:val="18"/>
    </w:rPr>
  </w:style>
  <w:style w:type="paragraph" w:customStyle="1" w:styleId="xl212">
    <w:name w:val="xl212"/>
    <w:basedOn w:val="Normal"/>
    <w:rsid w:val="00294AE6"/>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top"/>
    </w:pPr>
    <w:rPr>
      <w:rFonts w:ascii="Arial Narrow" w:hAnsi="Arial Narrow"/>
      <w:b/>
      <w:bCs/>
      <w:sz w:val="18"/>
      <w:szCs w:val="18"/>
    </w:rPr>
  </w:style>
  <w:style w:type="paragraph" w:customStyle="1" w:styleId="xl213">
    <w:name w:val="xl213"/>
    <w:basedOn w:val="Normal"/>
    <w:rsid w:val="00294AE6"/>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Arial Narrow" w:hAnsi="Arial Narrow"/>
      <w:b/>
      <w:bCs/>
      <w:sz w:val="18"/>
      <w:szCs w:val="18"/>
    </w:rPr>
  </w:style>
  <w:style w:type="paragraph" w:customStyle="1" w:styleId="xl214">
    <w:name w:val="xl214"/>
    <w:basedOn w:val="Normal"/>
    <w:rsid w:val="00294AE6"/>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Arial Narrow" w:hAnsi="Arial Narrow"/>
      <w:sz w:val="18"/>
      <w:szCs w:val="18"/>
    </w:rPr>
  </w:style>
  <w:style w:type="paragraph" w:customStyle="1" w:styleId="xl215">
    <w:name w:val="xl215"/>
    <w:basedOn w:val="Normal"/>
    <w:rsid w:val="00294AE6"/>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top"/>
    </w:pPr>
    <w:rPr>
      <w:rFonts w:ascii="Arial Narrow" w:hAnsi="Arial Narrow"/>
      <w:b/>
      <w:bCs/>
      <w:sz w:val="18"/>
      <w:szCs w:val="18"/>
    </w:rPr>
  </w:style>
  <w:style w:type="paragraph" w:customStyle="1" w:styleId="xl216">
    <w:name w:val="xl216"/>
    <w:basedOn w:val="Normal"/>
    <w:rsid w:val="00294AE6"/>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rFonts w:ascii="Arial Narrow" w:hAnsi="Arial Narrow"/>
      <w:b/>
      <w:bCs/>
      <w:sz w:val="18"/>
      <w:szCs w:val="18"/>
    </w:rPr>
  </w:style>
  <w:style w:type="paragraph" w:customStyle="1" w:styleId="xl217">
    <w:name w:val="xl217"/>
    <w:basedOn w:val="Normal"/>
    <w:rsid w:val="00294AE6"/>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rFonts w:ascii="Arial Narrow" w:hAnsi="Arial Narrow"/>
      <w:b/>
      <w:bCs/>
      <w:sz w:val="18"/>
      <w:szCs w:val="18"/>
    </w:rPr>
  </w:style>
  <w:style w:type="paragraph" w:customStyle="1" w:styleId="xl218">
    <w:name w:val="xl218"/>
    <w:basedOn w:val="Normal"/>
    <w:rsid w:val="00294AE6"/>
    <w:pPr>
      <w:pBdr>
        <w:top w:val="single" w:sz="4" w:space="0" w:color="auto"/>
        <w:bottom w:val="single" w:sz="4" w:space="0" w:color="auto"/>
        <w:right w:val="double" w:sz="6" w:space="0" w:color="auto"/>
      </w:pBdr>
      <w:spacing w:before="100" w:beforeAutospacing="1" w:after="100" w:afterAutospacing="1"/>
      <w:textAlignment w:val="top"/>
    </w:pPr>
    <w:rPr>
      <w:rFonts w:ascii="Arial Narrow" w:hAnsi="Arial Narrow"/>
      <w:sz w:val="18"/>
      <w:szCs w:val="18"/>
    </w:rPr>
  </w:style>
  <w:style w:type="paragraph" w:customStyle="1" w:styleId="xl219">
    <w:name w:val="xl219"/>
    <w:basedOn w:val="Normal"/>
    <w:rsid w:val="00294AE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sz w:val="18"/>
      <w:szCs w:val="18"/>
    </w:rPr>
  </w:style>
  <w:style w:type="paragraph" w:customStyle="1" w:styleId="xl220">
    <w:name w:val="xl220"/>
    <w:basedOn w:val="Normal"/>
    <w:rsid w:val="00294AE6"/>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ascii="Arial Narrow" w:hAnsi="Arial Narrow"/>
      <w:sz w:val="18"/>
      <w:szCs w:val="18"/>
    </w:rPr>
  </w:style>
  <w:style w:type="paragraph" w:customStyle="1" w:styleId="xl221">
    <w:name w:val="xl221"/>
    <w:basedOn w:val="Normal"/>
    <w:rsid w:val="00294AE6"/>
    <w:pPr>
      <w:pBdr>
        <w:top w:val="single" w:sz="4" w:space="0" w:color="auto"/>
        <w:left w:val="single" w:sz="4" w:space="0" w:color="auto"/>
        <w:bottom w:val="double" w:sz="6" w:space="0" w:color="auto"/>
        <w:right w:val="double" w:sz="6" w:space="0" w:color="auto"/>
      </w:pBdr>
      <w:spacing w:before="100" w:beforeAutospacing="1" w:after="100" w:afterAutospacing="1"/>
      <w:textAlignment w:val="top"/>
    </w:pPr>
    <w:rPr>
      <w:rFonts w:ascii="Arial Narrow" w:hAnsi="Arial Narrow"/>
      <w:sz w:val="18"/>
      <w:szCs w:val="18"/>
    </w:rPr>
  </w:style>
  <w:style w:type="paragraph" w:customStyle="1" w:styleId="xl222">
    <w:name w:val="xl222"/>
    <w:basedOn w:val="Normal"/>
    <w:rsid w:val="00294AE6"/>
    <w:pPr>
      <w:pBdr>
        <w:top w:val="double" w:sz="6" w:space="0" w:color="auto"/>
        <w:left w:val="single" w:sz="4" w:space="0" w:color="auto"/>
        <w:bottom w:val="double" w:sz="6" w:space="0" w:color="auto"/>
        <w:right w:val="double" w:sz="6" w:space="0" w:color="auto"/>
      </w:pBdr>
      <w:spacing w:before="100" w:beforeAutospacing="1" w:after="100" w:afterAutospacing="1"/>
      <w:textAlignment w:val="top"/>
    </w:pPr>
    <w:rPr>
      <w:rFonts w:ascii="Arial Narrow" w:hAnsi="Arial Narrow"/>
      <w:sz w:val="18"/>
      <w:szCs w:val="18"/>
    </w:rPr>
  </w:style>
  <w:style w:type="paragraph" w:customStyle="1" w:styleId="xl223">
    <w:name w:val="xl223"/>
    <w:basedOn w:val="Normal"/>
    <w:rsid w:val="00294AE6"/>
    <w:pPr>
      <w:pBdr>
        <w:top w:val="single" w:sz="8" w:space="0" w:color="auto"/>
        <w:left w:val="double" w:sz="6"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sz w:val="18"/>
      <w:szCs w:val="18"/>
    </w:rPr>
  </w:style>
  <w:style w:type="paragraph" w:customStyle="1" w:styleId="xl224">
    <w:name w:val="xl224"/>
    <w:basedOn w:val="Normal"/>
    <w:rsid w:val="00294AE6"/>
    <w:pPr>
      <w:spacing w:before="100" w:beforeAutospacing="1" w:after="100" w:afterAutospacing="1"/>
      <w:jc w:val="center"/>
      <w:textAlignment w:val="top"/>
    </w:pPr>
    <w:rPr>
      <w:rFonts w:ascii="Arial Narrow" w:hAnsi="Arial Narrow"/>
      <w:b/>
      <w:bCs/>
      <w:sz w:val="18"/>
      <w:szCs w:val="18"/>
    </w:rPr>
  </w:style>
  <w:style w:type="paragraph" w:customStyle="1" w:styleId="xl225">
    <w:name w:val="xl225"/>
    <w:basedOn w:val="Normal"/>
    <w:rsid w:val="00294AE6"/>
    <w:pPr>
      <w:spacing w:before="100" w:beforeAutospacing="1" w:after="100" w:afterAutospacing="1"/>
      <w:textAlignment w:val="top"/>
    </w:pPr>
    <w:rPr>
      <w:rFonts w:ascii="Arial Narrow" w:hAnsi="Arial Narrow"/>
      <w:b/>
      <w:bCs/>
      <w:sz w:val="18"/>
      <w:szCs w:val="18"/>
    </w:rPr>
  </w:style>
  <w:style w:type="paragraph" w:customStyle="1" w:styleId="xl226">
    <w:name w:val="xl226"/>
    <w:basedOn w:val="Normal"/>
    <w:rsid w:val="00294AE6"/>
    <w:pPr>
      <w:pBdr>
        <w:top w:val="double" w:sz="6" w:space="0" w:color="auto"/>
        <w:left w:val="double" w:sz="6" w:space="0" w:color="auto"/>
      </w:pBdr>
      <w:shd w:val="clear" w:color="000000" w:fill="FFFFFF"/>
      <w:spacing w:before="100" w:beforeAutospacing="1" w:after="100" w:afterAutospacing="1"/>
      <w:jc w:val="center"/>
      <w:textAlignment w:val="center"/>
    </w:pPr>
    <w:rPr>
      <w:rFonts w:ascii="Arial Narrow" w:hAnsi="Arial Narrow"/>
      <w:b/>
      <w:bCs/>
      <w:sz w:val="18"/>
      <w:szCs w:val="18"/>
    </w:rPr>
  </w:style>
  <w:style w:type="paragraph" w:customStyle="1" w:styleId="xl227">
    <w:name w:val="xl227"/>
    <w:basedOn w:val="Normal"/>
    <w:rsid w:val="00294AE6"/>
    <w:pPr>
      <w:pBdr>
        <w:top w:val="double" w:sz="6" w:space="0" w:color="auto"/>
      </w:pBdr>
      <w:shd w:val="clear" w:color="000000" w:fill="FFFFFF"/>
      <w:spacing w:before="100" w:beforeAutospacing="1" w:after="100" w:afterAutospacing="1"/>
      <w:jc w:val="center"/>
      <w:textAlignment w:val="center"/>
    </w:pPr>
    <w:rPr>
      <w:rFonts w:ascii="Arial Narrow" w:hAnsi="Arial Narrow"/>
      <w:b/>
      <w:bCs/>
      <w:sz w:val="18"/>
      <w:szCs w:val="18"/>
    </w:rPr>
  </w:style>
  <w:style w:type="paragraph" w:customStyle="1" w:styleId="xl228">
    <w:name w:val="xl228"/>
    <w:basedOn w:val="Normal"/>
    <w:rsid w:val="00294AE6"/>
    <w:pPr>
      <w:pBdr>
        <w:top w:val="double" w:sz="6"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sz w:val="18"/>
      <w:szCs w:val="18"/>
    </w:rPr>
  </w:style>
  <w:style w:type="paragraph" w:customStyle="1" w:styleId="xl229">
    <w:name w:val="xl229"/>
    <w:basedOn w:val="Normal"/>
    <w:rsid w:val="00294AE6"/>
    <w:pPr>
      <w:pBdr>
        <w:left w:val="double" w:sz="6" w:space="0" w:color="auto"/>
      </w:pBdr>
      <w:shd w:val="clear" w:color="000000" w:fill="FFFFFF"/>
      <w:spacing w:before="100" w:beforeAutospacing="1" w:after="100" w:afterAutospacing="1"/>
      <w:jc w:val="center"/>
      <w:textAlignment w:val="center"/>
    </w:pPr>
    <w:rPr>
      <w:rFonts w:ascii="Arial Narrow" w:hAnsi="Arial Narrow"/>
      <w:b/>
      <w:bCs/>
      <w:sz w:val="18"/>
      <w:szCs w:val="18"/>
    </w:rPr>
  </w:style>
  <w:style w:type="paragraph" w:customStyle="1" w:styleId="xl230">
    <w:name w:val="xl230"/>
    <w:basedOn w:val="Normal"/>
    <w:rsid w:val="00294AE6"/>
    <w:pPr>
      <w:shd w:val="clear" w:color="000000" w:fill="FFFFFF"/>
      <w:spacing w:before="100" w:beforeAutospacing="1" w:after="100" w:afterAutospacing="1"/>
      <w:jc w:val="center"/>
      <w:textAlignment w:val="center"/>
    </w:pPr>
    <w:rPr>
      <w:rFonts w:ascii="Arial Narrow" w:hAnsi="Arial Narrow"/>
      <w:b/>
      <w:bCs/>
      <w:sz w:val="18"/>
      <w:szCs w:val="18"/>
    </w:rPr>
  </w:style>
  <w:style w:type="paragraph" w:customStyle="1" w:styleId="xl231">
    <w:name w:val="xl231"/>
    <w:basedOn w:val="Normal"/>
    <w:rsid w:val="00294AE6"/>
    <w:pPr>
      <w:pBdr>
        <w:right w:val="single" w:sz="4" w:space="0" w:color="auto"/>
      </w:pBdr>
      <w:shd w:val="clear" w:color="000000" w:fill="FFFFFF"/>
      <w:spacing w:before="100" w:beforeAutospacing="1" w:after="100" w:afterAutospacing="1"/>
      <w:jc w:val="center"/>
      <w:textAlignment w:val="center"/>
    </w:pPr>
    <w:rPr>
      <w:rFonts w:ascii="Arial Narrow" w:hAnsi="Arial Narrow"/>
      <w:b/>
      <w:bCs/>
      <w:sz w:val="18"/>
      <w:szCs w:val="18"/>
    </w:rPr>
  </w:style>
  <w:style w:type="paragraph" w:customStyle="1" w:styleId="xl232">
    <w:name w:val="xl232"/>
    <w:basedOn w:val="Normal"/>
    <w:rsid w:val="00294AE6"/>
    <w:pPr>
      <w:pBdr>
        <w:left w:val="double" w:sz="6" w:space="0" w:color="auto"/>
        <w:bottom w:val="single" w:sz="8" w:space="0" w:color="auto"/>
      </w:pBdr>
      <w:shd w:val="clear" w:color="000000" w:fill="FFFFFF"/>
      <w:spacing w:before="100" w:beforeAutospacing="1" w:after="100" w:afterAutospacing="1"/>
      <w:jc w:val="center"/>
      <w:textAlignment w:val="center"/>
    </w:pPr>
    <w:rPr>
      <w:rFonts w:ascii="Arial Narrow" w:hAnsi="Arial Narrow"/>
      <w:b/>
      <w:bCs/>
      <w:sz w:val="18"/>
      <w:szCs w:val="18"/>
    </w:rPr>
  </w:style>
  <w:style w:type="paragraph" w:customStyle="1" w:styleId="xl233">
    <w:name w:val="xl233"/>
    <w:basedOn w:val="Normal"/>
    <w:rsid w:val="00294AE6"/>
    <w:pPr>
      <w:pBdr>
        <w:bottom w:val="single" w:sz="8" w:space="0" w:color="auto"/>
      </w:pBdr>
      <w:shd w:val="clear" w:color="000000" w:fill="FFFFFF"/>
      <w:spacing w:before="100" w:beforeAutospacing="1" w:after="100" w:afterAutospacing="1"/>
      <w:jc w:val="center"/>
      <w:textAlignment w:val="center"/>
    </w:pPr>
    <w:rPr>
      <w:rFonts w:ascii="Arial Narrow" w:hAnsi="Arial Narrow"/>
      <w:b/>
      <w:bCs/>
      <w:sz w:val="18"/>
      <w:szCs w:val="18"/>
    </w:rPr>
  </w:style>
  <w:style w:type="paragraph" w:customStyle="1" w:styleId="xl234">
    <w:name w:val="xl234"/>
    <w:basedOn w:val="Normal"/>
    <w:rsid w:val="00294AE6"/>
    <w:pPr>
      <w:pBdr>
        <w:bottom w:val="single" w:sz="8"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sz w:val="18"/>
      <w:szCs w:val="18"/>
    </w:rPr>
  </w:style>
  <w:style w:type="paragraph" w:customStyle="1" w:styleId="xl235">
    <w:name w:val="xl235"/>
    <w:basedOn w:val="Normal"/>
    <w:rsid w:val="00294AE6"/>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sz w:val="18"/>
      <w:szCs w:val="18"/>
    </w:rPr>
  </w:style>
  <w:style w:type="paragraph" w:customStyle="1" w:styleId="xl236">
    <w:name w:val="xl236"/>
    <w:basedOn w:val="Normal"/>
    <w:rsid w:val="00294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sz w:val="18"/>
      <w:szCs w:val="18"/>
    </w:rPr>
  </w:style>
  <w:style w:type="paragraph" w:customStyle="1" w:styleId="xl237">
    <w:name w:val="xl237"/>
    <w:basedOn w:val="Normal"/>
    <w:rsid w:val="00294AE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sz w:val="18"/>
      <w:szCs w:val="18"/>
    </w:rPr>
  </w:style>
  <w:style w:type="paragraph" w:customStyle="1" w:styleId="xl238">
    <w:name w:val="xl238"/>
    <w:basedOn w:val="Normal"/>
    <w:rsid w:val="00294AE6"/>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sz w:val="18"/>
      <w:szCs w:val="18"/>
    </w:rPr>
  </w:style>
  <w:style w:type="paragraph" w:customStyle="1" w:styleId="xl239">
    <w:name w:val="xl239"/>
    <w:basedOn w:val="Normal"/>
    <w:rsid w:val="00294AE6"/>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sz w:val="18"/>
      <w:szCs w:val="18"/>
    </w:rPr>
  </w:style>
  <w:style w:type="paragraph" w:customStyle="1" w:styleId="xl240">
    <w:name w:val="xl240"/>
    <w:basedOn w:val="Normal"/>
    <w:rsid w:val="00294AE6"/>
    <w:pPr>
      <w:pBdr>
        <w:top w:val="double" w:sz="6"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sz w:val="18"/>
      <w:szCs w:val="18"/>
    </w:rPr>
  </w:style>
  <w:style w:type="paragraph" w:customStyle="1" w:styleId="xl241">
    <w:name w:val="xl241"/>
    <w:basedOn w:val="Normal"/>
    <w:rsid w:val="00294AE6"/>
    <w:pPr>
      <w:pBdr>
        <w:top w:val="double" w:sz="6" w:space="0" w:color="auto"/>
        <w:left w:val="single" w:sz="4" w:space="0" w:color="auto"/>
        <w:bottom w:val="single" w:sz="8" w:space="0" w:color="auto"/>
        <w:right w:val="double" w:sz="6" w:space="0" w:color="auto"/>
      </w:pBdr>
      <w:shd w:val="clear" w:color="000000" w:fill="FFFFFF"/>
      <w:spacing w:before="100" w:beforeAutospacing="1" w:after="100" w:afterAutospacing="1"/>
      <w:jc w:val="center"/>
      <w:textAlignment w:val="center"/>
    </w:pPr>
    <w:rPr>
      <w:rFonts w:ascii="Arial Narrow" w:hAnsi="Arial Narrow"/>
      <w:b/>
      <w:bCs/>
      <w:sz w:val="18"/>
      <w:szCs w:val="18"/>
    </w:rPr>
  </w:style>
  <w:style w:type="paragraph" w:customStyle="1" w:styleId="xl242">
    <w:name w:val="xl242"/>
    <w:basedOn w:val="Normal"/>
    <w:rsid w:val="00294AE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sz w:val="18"/>
      <w:szCs w:val="18"/>
    </w:rPr>
  </w:style>
  <w:style w:type="paragraph" w:customStyle="1" w:styleId="xl243">
    <w:name w:val="xl243"/>
    <w:basedOn w:val="Normal"/>
    <w:rsid w:val="00294AE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sz w:val="18"/>
      <w:szCs w:val="18"/>
    </w:rPr>
  </w:style>
  <w:style w:type="paragraph" w:customStyle="1" w:styleId="xl244">
    <w:name w:val="xl244"/>
    <w:basedOn w:val="Normal"/>
    <w:rsid w:val="00294AE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sz w:val="18"/>
      <w:szCs w:val="18"/>
    </w:rPr>
  </w:style>
  <w:style w:type="paragraph" w:customStyle="1" w:styleId="xl245">
    <w:name w:val="xl245"/>
    <w:basedOn w:val="Normal"/>
    <w:rsid w:val="00294AE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sz w:val="18"/>
      <w:szCs w:val="18"/>
    </w:rPr>
  </w:style>
  <w:style w:type="paragraph" w:customStyle="1" w:styleId="xl246">
    <w:name w:val="xl246"/>
    <w:basedOn w:val="Normal"/>
    <w:rsid w:val="00294AE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sz w:val="18"/>
      <w:szCs w:val="18"/>
    </w:rPr>
  </w:style>
  <w:style w:type="paragraph" w:customStyle="1" w:styleId="xl247">
    <w:name w:val="xl247"/>
    <w:basedOn w:val="Normal"/>
    <w:rsid w:val="00294AE6"/>
    <w:pPr>
      <w:pBdr>
        <w:top w:val="single" w:sz="8" w:space="0" w:color="auto"/>
        <w:left w:val="single" w:sz="4" w:space="0" w:color="auto"/>
        <w:right w:val="double" w:sz="6" w:space="0" w:color="auto"/>
      </w:pBdr>
      <w:shd w:val="clear" w:color="000000" w:fill="FFFFFF"/>
      <w:spacing w:before="100" w:beforeAutospacing="1" w:after="100" w:afterAutospacing="1"/>
      <w:jc w:val="center"/>
      <w:textAlignment w:val="center"/>
    </w:pPr>
    <w:rPr>
      <w:rFonts w:ascii="Arial Narrow" w:hAnsi="Arial Narrow"/>
      <w:b/>
      <w:bCs/>
      <w:sz w:val="18"/>
      <w:szCs w:val="18"/>
    </w:rPr>
  </w:style>
  <w:style w:type="paragraph" w:customStyle="1" w:styleId="xl248">
    <w:name w:val="xl248"/>
    <w:basedOn w:val="Normal"/>
    <w:rsid w:val="00294AE6"/>
    <w:pPr>
      <w:pBdr>
        <w:left w:val="single" w:sz="4" w:space="0" w:color="auto"/>
        <w:bottom w:val="single" w:sz="8" w:space="0" w:color="auto"/>
        <w:right w:val="double" w:sz="6" w:space="0" w:color="auto"/>
      </w:pBdr>
      <w:shd w:val="clear" w:color="000000" w:fill="FFFFFF"/>
      <w:spacing w:before="100" w:beforeAutospacing="1" w:after="100" w:afterAutospacing="1"/>
      <w:jc w:val="center"/>
      <w:textAlignment w:val="center"/>
    </w:pPr>
    <w:rPr>
      <w:rFonts w:ascii="Arial Narrow" w:hAnsi="Arial Narrow"/>
      <w:b/>
      <w:bCs/>
      <w:sz w:val="18"/>
      <w:szCs w:val="18"/>
    </w:rPr>
  </w:style>
  <w:style w:type="paragraph" w:customStyle="1" w:styleId="xl249">
    <w:name w:val="xl249"/>
    <w:basedOn w:val="Normal"/>
    <w:rsid w:val="00294AE6"/>
    <w:pPr>
      <w:spacing w:before="100" w:beforeAutospacing="1" w:after="100" w:afterAutospacing="1"/>
      <w:jc w:val="center"/>
      <w:textAlignment w:val="top"/>
    </w:pPr>
    <w:rPr>
      <w:rFonts w:ascii="Arial Narrow" w:hAnsi="Arial Narrow"/>
      <w:b/>
      <w:bCs/>
      <w:sz w:val="18"/>
      <w:szCs w:val="18"/>
    </w:rPr>
  </w:style>
  <w:style w:type="paragraph" w:customStyle="1" w:styleId="xl250">
    <w:name w:val="xl250"/>
    <w:basedOn w:val="Normal"/>
    <w:rsid w:val="00294AE6"/>
    <w:pPr>
      <w:pBdr>
        <w:top w:val="double" w:sz="6"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Arial Narrow" w:hAnsi="Arial Narrow"/>
      <w:b/>
      <w:bCs/>
      <w:sz w:val="18"/>
      <w:szCs w:val="18"/>
    </w:rPr>
  </w:style>
  <w:style w:type="paragraph" w:customStyle="1" w:styleId="xl251">
    <w:name w:val="xl251"/>
    <w:basedOn w:val="Normal"/>
    <w:rsid w:val="00294AE6"/>
    <w:pPr>
      <w:pBdr>
        <w:top w:val="double" w:sz="6" w:space="0" w:color="auto"/>
        <w:bottom w:val="single" w:sz="8" w:space="0" w:color="auto"/>
      </w:pBdr>
      <w:shd w:val="clear" w:color="000000" w:fill="FFFFFF"/>
      <w:spacing w:before="100" w:beforeAutospacing="1" w:after="100" w:afterAutospacing="1"/>
      <w:jc w:val="center"/>
      <w:textAlignment w:val="center"/>
    </w:pPr>
    <w:rPr>
      <w:rFonts w:ascii="Arial Narrow" w:hAnsi="Arial Narrow"/>
      <w:b/>
      <w:bCs/>
      <w:sz w:val="18"/>
      <w:szCs w:val="18"/>
    </w:rPr>
  </w:style>
  <w:style w:type="paragraph" w:customStyle="1" w:styleId="xl252">
    <w:name w:val="xl252"/>
    <w:basedOn w:val="Normal"/>
    <w:rsid w:val="00294AE6"/>
    <w:pPr>
      <w:pBdr>
        <w:top w:val="double" w:sz="6"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sz w:val="18"/>
      <w:szCs w:val="18"/>
    </w:rPr>
  </w:style>
  <w:style w:type="paragraph" w:customStyle="1" w:styleId="xl253">
    <w:name w:val="xl253"/>
    <w:basedOn w:val="Normal"/>
    <w:rsid w:val="00294AE6"/>
    <w:pPr>
      <w:spacing w:before="100" w:beforeAutospacing="1" w:after="100" w:afterAutospacing="1"/>
      <w:textAlignment w:val="top"/>
    </w:pPr>
    <w:rPr>
      <w:rFonts w:ascii="Arial Narrow" w:hAnsi="Arial Narrow"/>
      <w:sz w:val="18"/>
      <w:szCs w:val="18"/>
    </w:rPr>
  </w:style>
  <w:style w:type="paragraph" w:customStyle="1" w:styleId="xl254">
    <w:name w:val="xl254"/>
    <w:basedOn w:val="Normal"/>
    <w:rsid w:val="00294AE6"/>
    <w:pPr>
      <w:spacing w:before="100" w:beforeAutospacing="1" w:after="100" w:afterAutospacing="1"/>
      <w:textAlignment w:val="top"/>
    </w:pPr>
    <w:rPr>
      <w:rFonts w:ascii="Arial Narrow" w:hAnsi="Arial Narrow"/>
      <w:sz w:val="18"/>
      <w:szCs w:val="18"/>
    </w:rPr>
  </w:style>
  <w:style w:type="paragraph" w:customStyle="1" w:styleId="xl255">
    <w:name w:val="xl255"/>
    <w:basedOn w:val="Normal"/>
    <w:rsid w:val="00294AE6"/>
    <w:pPr>
      <w:pBdr>
        <w:left w:val="single" w:sz="4" w:space="0" w:color="auto"/>
        <w:bottom w:val="single" w:sz="4" w:space="0" w:color="auto"/>
        <w:right w:val="single" w:sz="4" w:space="0" w:color="auto"/>
      </w:pBdr>
      <w:spacing w:before="100" w:beforeAutospacing="1" w:after="100" w:afterAutospacing="1"/>
      <w:jc w:val="center"/>
      <w:textAlignment w:val="top"/>
    </w:pPr>
    <w:rPr>
      <w:rFonts w:ascii="Maiandra GD" w:hAnsi="Maiandra GD"/>
      <w:color w:val="000000"/>
      <w:sz w:val="16"/>
      <w:szCs w:val="16"/>
    </w:rPr>
  </w:style>
  <w:style w:type="paragraph" w:customStyle="1" w:styleId="xl256">
    <w:name w:val="xl256"/>
    <w:basedOn w:val="Normal"/>
    <w:rsid w:val="00294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Maiandra GD" w:hAnsi="Maiandra GD"/>
      <w:color w:val="000000"/>
      <w:sz w:val="16"/>
      <w:szCs w:val="16"/>
    </w:rPr>
  </w:style>
  <w:style w:type="paragraph" w:customStyle="1" w:styleId="xl257">
    <w:name w:val="xl257"/>
    <w:basedOn w:val="Normal"/>
    <w:rsid w:val="00294A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Maiandra GD" w:hAnsi="Maiandra GD"/>
      <w:color w:val="000000"/>
      <w:sz w:val="16"/>
      <w:szCs w:val="16"/>
    </w:rPr>
  </w:style>
  <w:style w:type="paragraph" w:customStyle="1" w:styleId="xl258">
    <w:name w:val="xl258"/>
    <w:basedOn w:val="Normal"/>
    <w:rsid w:val="00294AE6"/>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top"/>
    </w:pPr>
    <w:rPr>
      <w:rFonts w:ascii="Arial Narrow" w:hAnsi="Arial Narrow"/>
      <w:b/>
      <w:bCs/>
      <w:sz w:val="18"/>
      <w:szCs w:val="18"/>
    </w:rPr>
  </w:style>
  <w:style w:type="paragraph" w:customStyle="1" w:styleId="xl259">
    <w:name w:val="xl259"/>
    <w:basedOn w:val="Normal"/>
    <w:rsid w:val="004019BB"/>
    <w:pPr>
      <w:pBdr>
        <w:left w:val="single" w:sz="8" w:space="0" w:color="auto"/>
        <w:right w:val="single" w:sz="8" w:space="0" w:color="auto"/>
      </w:pBdr>
      <w:shd w:val="clear" w:color="000000" w:fill="F4B084"/>
      <w:spacing w:before="100" w:beforeAutospacing="1" w:after="100" w:afterAutospacing="1"/>
      <w:textAlignment w:val="center"/>
    </w:pPr>
    <w:rPr>
      <w:rFonts w:ascii="Bookman Old Style" w:hAnsi="Bookman Old Style"/>
      <w:color w:val="000000"/>
      <w:sz w:val="12"/>
      <w:szCs w:val="12"/>
    </w:rPr>
  </w:style>
  <w:style w:type="paragraph" w:customStyle="1" w:styleId="xl260">
    <w:name w:val="xl260"/>
    <w:basedOn w:val="Normal"/>
    <w:rsid w:val="004019BB"/>
    <w:pPr>
      <w:pBdr>
        <w:bottom w:val="single" w:sz="8" w:space="0" w:color="auto"/>
      </w:pBdr>
      <w:shd w:val="clear" w:color="000000" w:fill="F4B084"/>
      <w:spacing w:before="100" w:beforeAutospacing="1" w:after="100" w:afterAutospacing="1"/>
      <w:jc w:val="center"/>
      <w:textAlignment w:val="center"/>
    </w:pPr>
    <w:rPr>
      <w:rFonts w:ascii="Arial" w:hAnsi="Arial" w:cs="Arial"/>
      <w:color w:val="000000"/>
      <w:sz w:val="12"/>
      <w:szCs w:val="12"/>
    </w:rPr>
  </w:style>
  <w:style w:type="paragraph" w:customStyle="1" w:styleId="xl261">
    <w:name w:val="xl261"/>
    <w:basedOn w:val="Normal"/>
    <w:rsid w:val="004019BB"/>
    <w:pPr>
      <w:pBdr>
        <w:top w:val="single" w:sz="8" w:space="0" w:color="auto"/>
        <w:left w:val="single" w:sz="8" w:space="0" w:color="auto"/>
        <w:bottom w:val="single" w:sz="8" w:space="0" w:color="auto"/>
      </w:pBdr>
      <w:shd w:val="clear" w:color="000000" w:fill="F4B084"/>
      <w:spacing w:before="100" w:beforeAutospacing="1" w:after="100" w:afterAutospacing="1"/>
      <w:textAlignment w:val="center"/>
    </w:pPr>
    <w:rPr>
      <w:rFonts w:ascii="Bookman Old Style" w:hAnsi="Bookman Old Style"/>
      <w:color w:val="000000"/>
      <w:sz w:val="12"/>
      <w:szCs w:val="12"/>
    </w:rPr>
  </w:style>
  <w:style w:type="paragraph" w:customStyle="1" w:styleId="xl262">
    <w:name w:val="xl262"/>
    <w:basedOn w:val="Normal"/>
    <w:rsid w:val="004019BB"/>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Bookman Old Style" w:hAnsi="Bookman Old Style"/>
      <w:color w:val="000000"/>
      <w:sz w:val="12"/>
      <w:szCs w:val="12"/>
    </w:rPr>
  </w:style>
  <w:style w:type="paragraph" w:customStyle="1" w:styleId="xl263">
    <w:name w:val="xl263"/>
    <w:basedOn w:val="Normal"/>
    <w:rsid w:val="004019BB"/>
    <w:pPr>
      <w:pBdr>
        <w:top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Bookman Old Style" w:hAnsi="Bookman Old Style"/>
      <w:color w:val="000000"/>
      <w:sz w:val="12"/>
      <w:szCs w:val="12"/>
    </w:rPr>
  </w:style>
  <w:style w:type="paragraph" w:customStyle="1" w:styleId="xl264">
    <w:name w:val="xl264"/>
    <w:basedOn w:val="Normal"/>
    <w:rsid w:val="004019BB"/>
    <w:pPr>
      <w:pBdr>
        <w:top w:val="single" w:sz="8" w:space="0" w:color="auto"/>
        <w:left w:val="single" w:sz="8" w:space="0" w:color="auto"/>
        <w:bottom w:val="single" w:sz="8" w:space="0" w:color="auto"/>
        <w:right w:val="single" w:sz="8" w:space="0" w:color="auto"/>
      </w:pBdr>
      <w:shd w:val="clear" w:color="000000" w:fill="FFE699"/>
      <w:spacing w:before="100" w:beforeAutospacing="1" w:after="100" w:afterAutospacing="1"/>
      <w:jc w:val="center"/>
      <w:textAlignment w:val="center"/>
    </w:pPr>
    <w:rPr>
      <w:rFonts w:ascii="Arial" w:hAnsi="Arial" w:cs="Arial"/>
      <w:b/>
      <w:bCs/>
      <w:color w:val="000000"/>
      <w:sz w:val="12"/>
      <w:szCs w:val="12"/>
    </w:rPr>
  </w:style>
  <w:style w:type="paragraph" w:customStyle="1" w:styleId="xl265">
    <w:name w:val="xl265"/>
    <w:basedOn w:val="Normal"/>
    <w:rsid w:val="004019BB"/>
    <w:pPr>
      <w:pBdr>
        <w:top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Arial" w:hAnsi="Arial" w:cs="Arial"/>
      <w:color w:val="000000"/>
      <w:sz w:val="12"/>
      <w:szCs w:val="12"/>
    </w:rPr>
  </w:style>
  <w:style w:type="paragraph" w:customStyle="1" w:styleId="xl266">
    <w:name w:val="xl266"/>
    <w:basedOn w:val="Normal"/>
    <w:rsid w:val="004019BB"/>
    <w:pPr>
      <w:pBdr>
        <w:bottom w:val="single" w:sz="8" w:space="0" w:color="auto"/>
        <w:right w:val="single" w:sz="8" w:space="0" w:color="auto"/>
      </w:pBdr>
      <w:shd w:val="clear" w:color="000000" w:fill="F4B084"/>
      <w:spacing w:before="100" w:beforeAutospacing="1" w:after="100" w:afterAutospacing="1"/>
      <w:textAlignment w:val="center"/>
    </w:pPr>
    <w:rPr>
      <w:rFonts w:ascii="Arial" w:hAnsi="Arial" w:cs="Arial"/>
      <w:color w:val="000000"/>
      <w:sz w:val="12"/>
      <w:szCs w:val="12"/>
    </w:rPr>
  </w:style>
  <w:style w:type="paragraph" w:customStyle="1" w:styleId="xl267">
    <w:name w:val="xl267"/>
    <w:basedOn w:val="Normal"/>
    <w:rsid w:val="004019BB"/>
    <w:pPr>
      <w:pBdr>
        <w:top w:val="single" w:sz="8" w:space="0" w:color="auto"/>
        <w:bottom w:val="single" w:sz="8" w:space="0" w:color="auto"/>
      </w:pBdr>
      <w:shd w:val="clear" w:color="000000" w:fill="F4B084"/>
      <w:spacing w:before="100" w:beforeAutospacing="1" w:after="100" w:afterAutospacing="1"/>
      <w:jc w:val="center"/>
      <w:textAlignment w:val="center"/>
    </w:pPr>
    <w:rPr>
      <w:rFonts w:ascii="Arial" w:hAnsi="Arial" w:cs="Arial"/>
      <w:color w:val="000000"/>
      <w:sz w:val="12"/>
      <w:szCs w:val="12"/>
    </w:rPr>
  </w:style>
  <w:style w:type="paragraph" w:customStyle="1" w:styleId="xl268">
    <w:name w:val="xl268"/>
    <w:basedOn w:val="Normal"/>
    <w:rsid w:val="004019BB"/>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Arial" w:hAnsi="Arial" w:cs="Arial"/>
      <w:sz w:val="12"/>
      <w:szCs w:val="12"/>
    </w:rPr>
  </w:style>
  <w:style w:type="paragraph" w:customStyle="1" w:styleId="xl269">
    <w:name w:val="xl269"/>
    <w:basedOn w:val="Normal"/>
    <w:rsid w:val="004019BB"/>
    <w:pPr>
      <w:pBdr>
        <w:top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Arial" w:hAnsi="Arial" w:cs="Arial"/>
      <w:color w:val="000000"/>
      <w:sz w:val="12"/>
      <w:szCs w:val="12"/>
    </w:rPr>
  </w:style>
  <w:style w:type="paragraph" w:customStyle="1" w:styleId="xl270">
    <w:name w:val="xl270"/>
    <w:basedOn w:val="Normal"/>
    <w:rsid w:val="004019BB"/>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Arial" w:hAnsi="Arial" w:cs="Arial"/>
      <w:sz w:val="12"/>
      <w:szCs w:val="12"/>
    </w:rPr>
  </w:style>
  <w:style w:type="paragraph" w:customStyle="1" w:styleId="xl271">
    <w:name w:val="xl271"/>
    <w:basedOn w:val="Normal"/>
    <w:rsid w:val="004019BB"/>
    <w:pPr>
      <w:pBdr>
        <w:bottom w:val="single" w:sz="8" w:space="0" w:color="auto"/>
      </w:pBdr>
      <w:shd w:val="clear" w:color="000000" w:fill="D9E1F2"/>
      <w:spacing w:before="100" w:beforeAutospacing="1" w:after="100" w:afterAutospacing="1"/>
      <w:textAlignment w:val="center"/>
    </w:pPr>
    <w:rPr>
      <w:rFonts w:ascii="Arial" w:hAnsi="Arial" w:cs="Arial"/>
      <w:color w:val="000000"/>
      <w:sz w:val="12"/>
      <w:szCs w:val="12"/>
    </w:rPr>
  </w:style>
  <w:style w:type="paragraph" w:customStyle="1" w:styleId="xl272">
    <w:name w:val="xl272"/>
    <w:basedOn w:val="Normal"/>
    <w:rsid w:val="004019BB"/>
    <w:pPr>
      <w:pBdr>
        <w:bottom w:val="single" w:sz="8" w:space="0" w:color="auto"/>
      </w:pBdr>
      <w:shd w:val="clear" w:color="000000" w:fill="D9E1F2"/>
      <w:spacing w:before="100" w:beforeAutospacing="1" w:after="100" w:afterAutospacing="1"/>
      <w:jc w:val="center"/>
      <w:textAlignment w:val="center"/>
    </w:pPr>
    <w:rPr>
      <w:rFonts w:ascii="Arial" w:hAnsi="Arial" w:cs="Arial"/>
      <w:color w:val="000000"/>
      <w:sz w:val="12"/>
      <w:szCs w:val="12"/>
    </w:rPr>
  </w:style>
  <w:style w:type="paragraph" w:customStyle="1" w:styleId="xl273">
    <w:name w:val="xl273"/>
    <w:basedOn w:val="Normal"/>
    <w:rsid w:val="004019BB"/>
    <w:pPr>
      <w:pBdr>
        <w:bottom w:val="single" w:sz="8" w:space="0" w:color="auto"/>
      </w:pBdr>
      <w:shd w:val="clear" w:color="000000" w:fill="D9E1F2"/>
      <w:spacing w:before="100" w:beforeAutospacing="1" w:after="100" w:afterAutospacing="1"/>
      <w:textAlignment w:val="center"/>
    </w:pPr>
    <w:rPr>
      <w:rFonts w:ascii="Arial" w:hAnsi="Arial" w:cs="Arial"/>
      <w:color w:val="000000"/>
      <w:sz w:val="12"/>
      <w:szCs w:val="12"/>
    </w:rPr>
  </w:style>
  <w:style w:type="paragraph" w:customStyle="1" w:styleId="xl274">
    <w:name w:val="xl274"/>
    <w:basedOn w:val="Normal"/>
    <w:rsid w:val="004019BB"/>
    <w:pPr>
      <w:pBdr>
        <w:left w:val="single" w:sz="8" w:space="0" w:color="auto"/>
        <w:bottom w:val="single" w:sz="8" w:space="0" w:color="auto"/>
        <w:right w:val="single" w:sz="8" w:space="0" w:color="auto"/>
      </w:pBdr>
      <w:shd w:val="clear" w:color="000000" w:fill="D9E1F2"/>
      <w:spacing w:before="100" w:beforeAutospacing="1" w:after="100" w:afterAutospacing="1"/>
      <w:textAlignment w:val="center"/>
    </w:pPr>
    <w:rPr>
      <w:rFonts w:ascii="Bookman Old Style" w:hAnsi="Bookman Old Style"/>
      <w:color w:val="000000"/>
      <w:sz w:val="12"/>
      <w:szCs w:val="12"/>
    </w:rPr>
  </w:style>
  <w:style w:type="paragraph" w:customStyle="1" w:styleId="xl275">
    <w:name w:val="xl275"/>
    <w:basedOn w:val="Normal"/>
    <w:rsid w:val="004019BB"/>
    <w:pPr>
      <w:pBdr>
        <w:left w:val="single" w:sz="8" w:space="0" w:color="auto"/>
        <w:bottom w:val="single" w:sz="8" w:space="0" w:color="auto"/>
        <w:right w:val="single" w:sz="8" w:space="0" w:color="auto"/>
      </w:pBdr>
      <w:shd w:val="clear" w:color="000000" w:fill="D9E1F2"/>
      <w:spacing w:before="100" w:beforeAutospacing="1" w:after="100" w:afterAutospacing="1"/>
      <w:jc w:val="center"/>
      <w:textAlignment w:val="center"/>
    </w:pPr>
    <w:rPr>
      <w:rFonts w:ascii="Arial" w:hAnsi="Arial" w:cs="Arial"/>
      <w:sz w:val="12"/>
      <w:szCs w:val="12"/>
    </w:rPr>
  </w:style>
  <w:style w:type="paragraph" w:customStyle="1" w:styleId="xl276">
    <w:name w:val="xl276"/>
    <w:basedOn w:val="Normal"/>
    <w:rsid w:val="004019BB"/>
    <w:pPr>
      <w:pBdr>
        <w:left w:val="single" w:sz="8" w:space="0" w:color="auto"/>
        <w:bottom w:val="single" w:sz="8" w:space="0" w:color="auto"/>
        <w:right w:val="single" w:sz="8" w:space="0" w:color="auto"/>
      </w:pBdr>
      <w:shd w:val="clear" w:color="000000" w:fill="D9E1F2"/>
      <w:spacing w:before="100" w:beforeAutospacing="1" w:after="100" w:afterAutospacing="1"/>
      <w:jc w:val="center"/>
      <w:textAlignment w:val="center"/>
    </w:pPr>
    <w:rPr>
      <w:rFonts w:ascii="Arial" w:hAnsi="Arial" w:cs="Arial"/>
      <w:color w:val="000000"/>
      <w:sz w:val="12"/>
      <w:szCs w:val="12"/>
    </w:rPr>
  </w:style>
  <w:style w:type="paragraph" w:customStyle="1" w:styleId="xl277">
    <w:name w:val="xl277"/>
    <w:basedOn w:val="Normal"/>
    <w:rsid w:val="004019BB"/>
    <w:pPr>
      <w:pBdr>
        <w:left w:val="single" w:sz="8" w:space="0" w:color="auto"/>
        <w:bottom w:val="single" w:sz="8" w:space="0" w:color="auto"/>
        <w:right w:val="single" w:sz="8" w:space="0" w:color="auto"/>
      </w:pBdr>
      <w:shd w:val="clear" w:color="000000" w:fill="D9E1F2"/>
      <w:spacing w:before="100" w:beforeAutospacing="1" w:after="100" w:afterAutospacing="1"/>
      <w:jc w:val="center"/>
      <w:textAlignment w:val="center"/>
    </w:pPr>
    <w:rPr>
      <w:rFonts w:ascii="Arial" w:hAnsi="Arial" w:cs="Arial"/>
      <w:sz w:val="12"/>
      <w:szCs w:val="12"/>
    </w:rPr>
  </w:style>
  <w:style w:type="paragraph" w:customStyle="1" w:styleId="xl278">
    <w:name w:val="xl278"/>
    <w:basedOn w:val="Normal"/>
    <w:rsid w:val="004019BB"/>
    <w:pPr>
      <w:pBdr>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Arial" w:hAnsi="Arial" w:cs="Arial"/>
      <w:sz w:val="12"/>
      <w:szCs w:val="12"/>
    </w:rPr>
  </w:style>
  <w:style w:type="paragraph" w:customStyle="1" w:styleId="xl279">
    <w:name w:val="xl279"/>
    <w:basedOn w:val="Normal"/>
    <w:rsid w:val="004019BB"/>
    <w:pPr>
      <w:pBdr>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Arial" w:hAnsi="Arial" w:cs="Arial"/>
      <w:sz w:val="12"/>
      <w:szCs w:val="12"/>
    </w:rPr>
  </w:style>
  <w:style w:type="paragraph" w:customStyle="1" w:styleId="xl280">
    <w:name w:val="xl280"/>
    <w:basedOn w:val="Normal"/>
    <w:rsid w:val="004019BB"/>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color w:val="000000"/>
      <w:sz w:val="12"/>
      <w:szCs w:val="12"/>
    </w:rPr>
  </w:style>
  <w:style w:type="paragraph" w:customStyle="1" w:styleId="xl281">
    <w:name w:val="xl281"/>
    <w:basedOn w:val="Normal"/>
    <w:rsid w:val="004019BB"/>
    <w:pPr>
      <w:pBdr>
        <w:top w:val="single" w:sz="8" w:space="0" w:color="auto"/>
        <w:left w:val="single" w:sz="8" w:space="0" w:color="auto"/>
        <w:bottom w:val="single" w:sz="8" w:space="0" w:color="auto"/>
        <w:right w:val="single" w:sz="8" w:space="0" w:color="auto"/>
      </w:pBdr>
      <w:shd w:val="clear" w:color="000000" w:fill="DCE6F1"/>
      <w:spacing w:before="100" w:beforeAutospacing="1" w:after="100" w:afterAutospacing="1"/>
      <w:jc w:val="center"/>
      <w:textAlignment w:val="center"/>
    </w:pPr>
    <w:rPr>
      <w:rFonts w:ascii="Arial" w:hAnsi="Arial" w:cs="Arial"/>
      <w:color w:val="000000"/>
      <w:sz w:val="12"/>
      <w:szCs w:val="12"/>
    </w:rPr>
  </w:style>
  <w:style w:type="paragraph" w:customStyle="1" w:styleId="xl282">
    <w:name w:val="xl282"/>
    <w:basedOn w:val="Normal"/>
    <w:rsid w:val="004019BB"/>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textAlignment w:val="center"/>
    </w:pPr>
    <w:rPr>
      <w:rFonts w:ascii="Arial" w:hAnsi="Arial" w:cs="Arial"/>
      <w:color w:val="000000"/>
      <w:sz w:val="12"/>
      <w:szCs w:val="12"/>
    </w:rPr>
  </w:style>
  <w:style w:type="paragraph" w:customStyle="1" w:styleId="xl283">
    <w:name w:val="xl283"/>
    <w:basedOn w:val="Normal"/>
    <w:rsid w:val="004019BB"/>
    <w:pPr>
      <w:pBdr>
        <w:bottom w:val="single" w:sz="8" w:space="0" w:color="auto"/>
      </w:pBdr>
      <w:shd w:val="clear" w:color="000000" w:fill="F4B084"/>
      <w:spacing w:before="100" w:beforeAutospacing="1" w:after="100" w:afterAutospacing="1"/>
      <w:jc w:val="center"/>
      <w:textAlignment w:val="center"/>
    </w:pPr>
    <w:rPr>
      <w:rFonts w:ascii="Arial" w:hAnsi="Arial" w:cs="Arial"/>
      <w:sz w:val="12"/>
      <w:szCs w:val="12"/>
    </w:rPr>
  </w:style>
  <w:style w:type="paragraph" w:customStyle="1" w:styleId="xl284">
    <w:name w:val="xl284"/>
    <w:basedOn w:val="Normal"/>
    <w:rsid w:val="004019BB"/>
    <w:pPr>
      <w:pBdr>
        <w:bottom w:val="single" w:sz="8" w:space="0" w:color="auto"/>
      </w:pBdr>
      <w:shd w:val="clear" w:color="000000" w:fill="F4B084"/>
      <w:spacing w:before="100" w:beforeAutospacing="1" w:after="100" w:afterAutospacing="1"/>
      <w:jc w:val="center"/>
      <w:textAlignment w:val="center"/>
    </w:pPr>
    <w:rPr>
      <w:rFonts w:ascii="Arial" w:hAnsi="Arial" w:cs="Arial"/>
      <w:sz w:val="12"/>
      <w:szCs w:val="12"/>
    </w:rPr>
  </w:style>
  <w:style w:type="paragraph" w:customStyle="1" w:styleId="xl285">
    <w:name w:val="xl285"/>
    <w:basedOn w:val="Normal"/>
    <w:rsid w:val="004019BB"/>
    <w:pPr>
      <w:pBdr>
        <w:bottom w:val="single" w:sz="8" w:space="0" w:color="auto"/>
        <w:right w:val="single" w:sz="8" w:space="0" w:color="auto"/>
      </w:pBdr>
      <w:shd w:val="clear" w:color="000000" w:fill="F4B084"/>
      <w:spacing w:before="100" w:beforeAutospacing="1" w:after="100" w:afterAutospacing="1"/>
      <w:textAlignment w:val="center"/>
    </w:pPr>
    <w:rPr>
      <w:rFonts w:ascii="Arial" w:hAnsi="Arial" w:cs="Arial"/>
      <w:sz w:val="12"/>
      <w:szCs w:val="12"/>
    </w:rPr>
  </w:style>
  <w:style w:type="paragraph" w:customStyle="1" w:styleId="xl286">
    <w:name w:val="xl286"/>
    <w:basedOn w:val="Normal"/>
    <w:rsid w:val="004019BB"/>
    <w:pPr>
      <w:pBdr>
        <w:bottom w:val="single" w:sz="8" w:space="0" w:color="auto"/>
      </w:pBdr>
      <w:shd w:val="clear" w:color="000000" w:fill="F4B084"/>
      <w:spacing w:before="100" w:beforeAutospacing="1" w:after="100" w:afterAutospacing="1"/>
      <w:jc w:val="right"/>
      <w:textAlignment w:val="center"/>
    </w:pPr>
    <w:rPr>
      <w:rFonts w:ascii="Arial" w:hAnsi="Arial" w:cs="Arial"/>
      <w:sz w:val="12"/>
      <w:szCs w:val="12"/>
    </w:rPr>
  </w:style>
  <w:style w:type="paragraph" w:customStyle="1" w:styleId="xl287">
    <w:name w:val="xl287"/>
    <w:basedOn w:val="Normal"/>
    <w:rsid w:val="004019B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color w:val="000000"/>
      <w:sz w:val="12"/>
      <w:szCs w:val="12"/>
    </w:rPr>
  </w:style>
  <w:style w:type="paragraph" w:customStyle="1" w:styleId="xl288">
    <w:name w:val="xl288"/>
    <w:basedOn w:val="Normal"/>
    <w:rsid w:val="004019BB"/>
    <w:pPr>
      <w:shd w:val="clear" w:color="000000" w:fill="FFFFFF"/>
      <w:spacing w:before="100" w:beforeAutospacing="1" w:after="100" w:afterAutospacing="1"/>
    </w:pPr>
    <w:rPr>
      <w:rFonts w:ascii="Bookman Old Style" w:hAnsi="Bookman Old Style"/>
      <w:color w:val="000000"/>
      <w:sz w:val="12"/>
      <w:szCs w:val="12"/>
    </w:rPr>
  </w:style>
  <w:style w:type="paragraph" w:customStyle="1" w:styleId="xl289">
    <w:name w:val="xl289"/>
    <w:basedOn w:val="Normal"/>
    <w:rsid w:val="004019BB"/>
    <w:pPr>
      <w:pBdr>
        <w:top w:val="single" w:sz="8" w:space="0" w:color="auto"/>
        <w:left w:val="single" w:sz="8" w:space="0" w:color="auto"/>
        <w:bottom w:val="single" w:sz="8" w:space="0" w:color="auto"/>
        <w:right w:val="single" w:sz="8" w:space="0" w:color="auto"/>
      </w:pBdr>
      <w:shd w:val="clear" w:color="000000" w:fill="FFE699"/>
      <w:spacing w:before="100" w:beforeAutospacing="1" w:after="100" w:afterAutospacing="1"/>
      <w:textAlignment w:val="center"/>
    </w:pPr>
    <w:rPr>
      <w:rFonts w:ascii="Arial" w:hAnsi="Arial" w:cs="Arial"/>
      <w:b/>
      <w:bCs/>
      <w:color w:val="000000"/>
      <w:sz w:val="12"/>
      <w:szCs w:val="12"/>
    </w:rPr>
  </w:style>
  <w:style w:type="paragraph" w:customStyle="1" w:styleId="xl290">
    <w:name w:val="xl290"/>
    <w:basedOn w:val="Normal"/>
    <w:rsid w:val="004019BB"/>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textAlignment w:val="center"/>
    </w:pPr>
    <w:rPr>
      <w:rFonts w:ascii="Arial" w:hAnsi="Arial" w:cs="Arial"/>
      <w:color w:val="000000"/>
      <w:sz w:val="12"/>
      <w:szCs w:val="12"/>
    </w:rPr>
  </w:style>
  <w:style w:type="paragraph" w:customStyle="1" w:styleId="xl291">
    <w:name w:val="xl291"/>
    <w:basedOn w:val="Normal"/>
    <w:rsid w:val="004019BB"/>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textAlignment w:val="center"/>
    </w:pPr>
    <w:rPr>
      <w:rFonts w:ascii="Arial" w:hAnsi="Arial" w:cs="Arial"/>
      <w:color w:val="000000"/>
      <w:sz w:val="12"/>
      <w:szCs w:val="12"/>
    </w:rPr>
  </w:style>
  <w:style w:type="paragraph" w:customStyle="1" w:styleId="xl292">
    <w:name w:val="xl292"/>
    <w:basedOn w:val="Normal"/>
    <w:rsid w:val="004019BB"/>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right"/>
      <w:textAlignment w:val="center"/>
    </w:pPr>
    <w:rPr>
      <w:rFonts w:ascii="Arial" w:hAnsi="Arial" w:cs="Arial"/>
      <w:sz w:val="12"/>
      <w:szCs w:val="12"/>
    </w:rPr>
  </w:style>
  <w:style w:type="paragraph" w:customStyle="1" w:styleId="xl293">
    <w:name w:val="xl293"/>
    <w:basedOn w:val="Normal"/>
    <w:rsid w:val="004019BB"/>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294">
    <w:name w:val="xl294"/>
    <w:basedOn w:val="Normal"/>
    <w:rsid w:val="004019BB"/>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color w:val="000000"/>
      <w:sz w:val="12"/>
      <w:szCs w:val="12"/>
    </w:rPr>
  </w:style>
  <w:style w:type="paragraph" w:customStyle="1" w:styleId="xl295">
    <w:name w:val="xl295"/>
    <w:basedOn w:val="Normal"/>
    <w:rsid w:val="004019BB"/>
    <w:pPr>
      <w:pBdr>
        <w:bottom w:val="single" w:sz="8" w:space="0" w:color="auto"/>
      </w:pBdr>
      <w:shd w:val="clear" w:color="000000" w:fill="FFE699"/>
      <w:spacing w:before="100" w:beforeAutospacing="1" w:after="100" w:afterAutospacing="1"/>
      <w:jc w:val="center"/>
      <w:textAlignment w:val="center"/>
    </w:pPr>
    <w:rPr>
      <w:rFonts w:ascii="Arial" w:hAnsi="Arial" w:cs="Arial"/>
      <w:b/>
      <w:bCs/>
      <w:color w:val="000000"/>
      <w:sz w:val="12"/>
      <w:szCs w:val="12"/>
    </w:rPr>
  </w:style>
  <w:style w:type="paragraph" w:customStyle="1" w:styleId="xl296">
    <w:name w:val="xl296"/>
    <w:basedOn w:val="Normal"/>
    <w:rsid w:val="004019BB"/>
    <w:pPr>
      <w:pBdr>
        <w:top w:val="single" w:sz="8" w:space="0" w:color="auto"/>
        <w:left w:val="single" w:sz="8" w:space="0" w:color="auto"/>
        <w:bottom w:val="single" w:sz="8" w:space="0" w:color="auto"/>
      </w:pBdr>
      <w:shd w:val="clear" w:color="000000" w:fill="F4B084"/>
      <w:spacing w:before="100" w:beforeAutospacing="1" w:after="100" w:afterAutospacing="1"/>
      <w:jc w:val="right"/>
      <w:textAlignment w:val="center"/>
    </w:pPr>
    <w:rPr>
      <w:rFonts w:ascii="Arial" w:hAnsi="Arial" w:cs="Arial"/>
      <w:sz w:val="12"/>
      <w:szCs w:val="12"/>
    </w:rPr>
  </w:style>
  <w:style w:type="paragraph" w:customStyle="1" w:styleId="xl297">
    <w:name w:val="xl297"/>
    <w:basedOn w:val="Normal"/>
    <w:rsid w:val="004019BB"/>
    <w:pPr>
      <w:pBdr>
        <w:top w:val="single" w:sz="8" w:space="0" w:color="auto"/>
        <w:left w:val="single" w:sz="8" w:space="0" w:color="auto"/>
        <w:bottom w:val="single" w:sz="8" w:space="0" w:color="auto"/>
      </w:pBdr>
      <w:shd w:val="clear" w:color="000000" w:fill="F4B084"/>
      <w:spacing w:before="100" w:beforeAutospacing="1" w:after="100" w:afterAutospacing="1"/>
      <w:jc w:val="right"/>
      <w:textAlignment w:val="center"/>
    </w:pPr>
    <w:rPr>
      <w:rFonts w:ascii="Arial" w:hAnsi="Arial" w:cs="Arial"/>
      <w:sz w:val="12"/>
      <w:szCs w:val="12"/>
    </w:rPr>
  </w:style>
  <w:style w:type="paragraph" w:customStyle="1" w:styleId="xl298">
    <w:name w:val="xl298"/>
    <w:basedOn w:val="Normal"/>
    <w:rsid w:val="004019BB"/>
    <w:pPr>
      <w:pBdr>
        <w:left w:val="single" w:sz="8" w:space="0" w:color="auto"/>
        <w:bottom w:val="single" w:sz="8"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299">
    <w:name w:val="xl299"/>
    <w:basedOn w:val="Normal"/>
    <w:rsid w:val="004019BB"/>
    <w:pPr>
      <w:pBdr>
        <w:top w:val="single" w:sz="8" w:space="0" w:color="auto"/>
        <w:bottom w:val="single" w:sz="8" w:space="0" w:color="auto"/>
        <w:right w:val="single" w:sz="8" w:space="0" w:color="auto"/>
      </w:pBdr>
      <w:shd w:val="clear" w:color="000000" w:fill="FCE4D6"/>
      <w:spacing w:before="100" w:beforeAutospacing="1" w:after="100" w:afterAutospacing="1"/>
      <w:jc w:val="center"/>
      <w:textAlignment w:val="center"/>
    </w:pPr>
    <w:rPr>
      <w:rFonts w:ascii="Arial" w:hAnsi="Arial" w:cs="Arial"/>
      <w:b/>
      <w:bCs/>
      <w:color w:val="000000"/>
      <w:sz w:val="12"/>
      <w:szCs w:val="12"/>
    </w:rPr>
  </w:style>
  <w:style w:type="paragraph" w:customStyle="1" w:styleId="xl300">
    <w:name w:val="xl300"/>
    <w:basedOn w:val="Normal"/>
    <w:rsid w:val="004019BB"/>
    <w:pPr>
      <w:pBdr>
        <w:top w:val="single" w:sz="8" w:space="0" w:color="auto"/>
        <w:left w:val="single" w:sz="8" w:space="0" w:color="auto"/>
        <w:bottom w:val="single" w:sz="8" w:space="0" w:color="auto"/>
      </w:pBdr>
      <w:shd w:val="clear" w:color="000000" w:fill="FFE699"/>
      <w:spacing w:before="100" w:beforeAutospacing="1" w:after="100" w:afterAutospacing="1"/>
      <w:textAlignment w:val="center"/>
    </w:pPr>
    <w:rPr>
      <w:rFonts w:ascii="Arial" w:hAnsi="Arial" w:cs="Arial"/>
      <w:b/>
      <w:bCs/>
      <w:color w:val="000000"/>
      <w:sz w:val="12"/>
      <w:szCs w:val="12"/>
    </w:rPr>
  </w:style>
  <w:style w:type="paragraph" w:customStyle="1" w:styleId="xl301">
    <w:name w:val="xl301"/>
    <w:basedOn w:val="Normal"/>
    <w:rsid w:val="004019BB"/>
    <w:pPr>
      <w:pBdr>
        <w:top w:val="single" w:sz="8" w:space="0" w:color="auto"/>
        <w:bottom w:val="single" w:sz="8" w:space="0" w:color="auto"/>
      </w:pBdr>
      <w:shd w:val="clear" w:color="000000" w:fill="FFE699"/>
      <w:spacing w:before="100" w:beforeAutospacing="1" w:after="100" w:afterAutospacing="1"/>
      <w:textAlignment w:val="center"/>
    </w:pPr>
    <w:rPr>
      <w:rFonts w:ascii="Arial" w:hAnsi="Arial" w:cs="Arial"/>
      <w:b/>
      <w:bCs/>
      <w:color w:val="000000"/>
      <w:sz w:val="12"/>
      <w:szCs w:val="12"/>
    </w:rPr>
  </w:style>
  <w:style w:type="paragraph" w:customStyle="1" w:styleId="xl302">
    <w:name w:val="xl302"/>
    <w:basedOn w:val="Normal"/>
    <w:rsid w:val="004019BB"/>
    <w:pPr>
      <w:pBdr>
        <w:top w:val="single" w:sz="8" w:space="0" w:color="auto"/>
        <w:bottom w:val="single" w:sz="8" w:space="0" w:color="auto"/>
        <w:right w:val="single" w:sz="8" w:space="0" w:color="auto"/>
      </w:pBdr>
      <w:shd w:val="clear" w:color="000000" w:fill="FFE699"/>
      <w:spacing w:before="100" w:beforeAutospacing="1" w:after="100" w:afterAutospacing="1"/>
      <w:textAlignment w:val="center"/>
    </w:pPr>
    <w:rPr>
      <w:rFonts w:ascii="Arial" w:hAnsi="Arial" w:cs="Arial"/>
      <w:b/>
      <w:bCs/>
      <w:color w:val="000000"/>
      <w:sz w:val="12"/>
      <w:szCs w:val="12"/>
    </w:rPr>
  </w:style>
  <w:style w:type="paragraph" w:customStyle="1" w:styleId="xl303">
    <w:name w:val="xl303"/>
    <w:basedOn w:val="Normal"/>
    <w:rsid w:val="004019BB"/>
    <w:pPr>
      <w:pBdr>
        <w:top w:val="single" w:sz="8" w:space="0" w:color="auto"/>
        <w:bottom w:val="single" w:sz="8" w:space="0" w:color="auto"/>
      </w:pBdr>
      <w:shd w:val="clear" w:color="000000" w:fill="F4B084"/>
      <w:spacing w:before="100" w:beforeAutospacing="1" w:after="100" w:afterAutospacing="1"/>
      <w:textAlignment w:val="center"/>
    </w:pPr>
    <w:rPr>
      <w:rFonts w:ascii="Arial" w:hAnsi="Arial" w:cs="Arial"/>
      <w:color w:val="000000"/>
      <w:sz w:val="12"/>
      <w:szCs w:val="12"/>
    </w:rPr>
  </w:style>
  <w:style w:type="paragraph" w:customStyle="1" w:styleId="xl304">
    <w:name w:val="xl304"/>
    <w:basedOn w:val="Normal"/>
    <w:rsid w:val="004019BB"/>
    <w:pPr>
      <w:pBdr>
        <w:top w:val="single" w:sz="8" w:space="0" w:color="auto"/>
        <w:bottom w:val="single" w:sz="8" w:space="0" w:color="auto"/>
        <w:right w:val="single" w:sz="8" w:space="0" w:color="auto"/>
      </w:pBdr>
      <w:shd w:val="clear" w:color="000000" w:fill="F4B084"/>
      <w:spacing w:before="100" w:beforeAutospacing="1" w:after="100" w:afterAutospacing="1"/>
      <w:textAlignment w:val="center"/>
    </w:pPr>
    <w:rPr>
      <w:rFonts w:ascii="Arial" w:hAnsi="Arial" w:cs="Arial"/>
      <w:color w:val="000000"/>
      <w:sz w:val="12"/>
      <w:szCs w:val="12"/>
    </w:rPr>
  </w:style>
  <w:style w:type="paragraph" w:customStyle="1" w:styleId="xl305">
    <w:name w:val="xl305"/>
    <w:basedOn w:val="Normal"/>
    <w:rsid w:val="004019BB"/>
    <w:pPr>
      <w:pBdr>
        <w:top w:val="single" w:sz="8" w:space="0" w:color="auto"/>
        <w:bottom w:val="single" w:sz="8" w:space="0" w:color="auto"/>
      </w:pBdr>
      <w:spacing w:before="100" w:beforeAutospacing="1" w:after="100" w:afterAutospacing="1"/>
      <w:textAlignment w:val="center"/>
    </w:pPr>
    <w:rPr>
      <w:rFonts w:ascii="Arial" w:hAnsi="Arial" w:cs="Arial"/>
      <w:color w:val="000000"/>
      <w:sz w:val="12"/>
      <w:szCs w:val="12"/>
    </w:rPr>
  </w:style>
  <w:style w:type="paragraph" w:customStyle="1" w:styleId="xl306">
    <w:name w:val="xl306"/>
    <w:basedOn w:val="Normal"/>
    <w:rsid w:val="004019BB"/>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12"/>
      <w:szCs w:val="12"/>
    </w:rPr>
  </w:style>
  <w:style w:type="paragraph" w:customStyle="1" w:styleId="xl307">
    <w:name w:val="xl307"/>
    <w:basedOn w:val="Normal"/>
    <w:rsid w:val="004019BB"/>
    <w:pPr>
      <w:pBdr>
        <w:top w:val="single" w:sz="8" w:space="0" w:color="auto"/>
        <w:bottom w:val="single" w:sz="8" w:space="0" w:color="auto"/>
      </w:pBdr>
      <w:shd w:val="clear" w:color="000000" w:fill="F4B084"/>
      <w:spacing w:before="100" w:beforeAutospacing="1" w:after="100" w:afterAutospacing="1"/>
      <w:textAlignment w:val="center"/>
    </w:pPr>
    <w:rPr>
      <w:rFonts w:ascii="Arial" w:hAnsi="Arial" w:cs="Arial"/>
      <w:color w:val="000000"/>
      <w:sz w:val="12"/>
      <w:szCs w:val="12"/>
    </w:rPr>
  </w:style>
  <w:style w:type="paragraph" w:customStyle="1" w:styleId="xl308">
    <w:name w:val="xl308"/>
    <w:basedOn w:val="Normal"/>
    <w:rsid w:val="004019BB"/>
    <w:pPr>
      <w:pBdr>
        <w:top w:val="single" w:sz="8" w:space="0" w:color="auto"/>
        <w:bottom w:val="single" w:sz="8" w:space="0" w:color="auto"/>
        <w:right w:val="single" w:sz="8" w:space="0" w:color="auto"/>
      </w:pBdr>
      <w:shd w:val="clear" w:color="000000" w:fill="F4B084"/>
      <w:spacing w:before="100" w:beforeAutospacing="1" w:after="100" w:afterAutospacing="1"/>
      <w:textAlignment w:val="center"/>
    </w:pPr>
    <w:rPr>
      <w:rFonts w:ascii="Arial" w:hAnsi="Arial" w:cs="Arial"/>
      <w:color w:val="000000"/>
      <w:sz w:val="12"/>
      <w:szCs w:val="12"/>
    </w:rPr>
  </w:style>
  <w:style w:type="paragraph" w:customStyle="1" w:styleId="xl309">
    <w:name w:val="xl309"/>
    <w:basedOn w:val="Normal"/>
    <w:rsid w:val="004019BB"/>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color w:val="000000"/>
      <w:sz w:val="12"/>
      <w:szCs w:val="12"/>
    </w:rPr>
  </w:style>
  <w:style w:type="paragraph" w:customStyle="1" w:styleId="xl310">
    <w:name w:val="xl310"/>
    <w:basedOn w:val="Normal"/>
    <w:rsid w:val="004019BB"/>
    <w:pPr>
      <w:pBdr>
        <w:top w:val="single" w:sz="8" w:space="0" w:color="auto"/>
        <w:bottom w:val="single" w:sz="8" w:space="0" w:color="auto"/>
      </w:pBdr>
      <w:spacing w:before="100" w:beforeAutospacing="1" w:after="100" w:afterAutospacing="1"/>
      <w:textAlignment w:val="center"/>
    </w:pPr>
    <w:rPr>
      <w:rFonts w:ascii="Arial" w:hAnsi="Arial" w:cs="Arial"/>
      <w:b/>
      <w:bCs/>
      <w:color w:val="000000"/>
      <w:sz w:val="12"/>
      <w:szCs w:val="12"/>
    </w:rPr>
  </w:style>
  <w:style w:type="paragraph" w:customStyle="1" w:styleId="xl311">
    <w:name w:val="xl311"/>
    <w:basedOn w:val="Normal"/>
    <w:rsid w:val="004019BB"/>
    <w:pPr>
      <w:pBdr>
        <w:top w:val="single" w:sz="8" w:space="0" w:color="auto"/>
        <w:left w:val="single" w:sz="8" w:space="0" w:color="auto"/>
        <w:bottom w:val="single" w:sz="8" w:space="0" w:color="auto"/>
      </w:pBdr>
      <w:shd w:val="clear" w:color="000000" w:fill="DDEBF7"/>
      <w:spacing w:before="100" w:beforeAutospacing="1" w:after="100" w:afterAutospacing="1"/>
      <w:jc w:val="center"/>
      <w:textAlignment w:val="center"/>
    </w:pPr>
    <w:rPr>
      <w:rFonts w:ascii="Arial" w:hAnsi="Arial" w:cs="Arial"/>
      <w:b/>
      <w:bCs/>
      <w:sz w:val="12"/>
      <w:szCs w:val="12"/>
    </w:rPr>
  </w:style>
  <w:style w:type="paragraph" w:customStyle="1" w:styleId="xl312">
    <w:name w:val="xl312"/>
    <w:basedOn w:val="Normal"/>
    <w:rsid w:val="004019BB"/>
    <w:pPr>
      <w:pBdr>
        <w:top w:val="single" w:sz="8" w:space="0" w:color="auto"/>
        <w:bottom w:val="single" w:sz="8" w:space="0" w:color="auto"/>
        <w:right w:val="single" w:sz="8" w:space="0" w:color="auto"/>
      </w:pBdr>
      <w:shd w:val="clear" w:color="000000" w:fill="DDEBF7"/>
      <w:spacing w:before="100" w:beforeAutospacing="1" w:after="100" w:afterAutospacing="1"/>
      <w:jc w:val="center"/>
      <w:textAlignment w:val="center"/>
    </w:pPr>
    <w:rPr>
      <w:rFonts w:ascii="Arial" w:hAnsi="Arial" w:cs="Arial"/>
      <w:b/>
      <w:bCs/>
      <w:sz w:val="12"/>
      <w:szCs w:val="12"/>
    </w:rPr>
  </w:style>
  <w:style w:type="paragraph" w:customStyle="1" w:styleId="xl313">
    <w:name w:val="xl313"/>
    <w:basedOn w:val="Normal"/>
    <w:rsid w:val="004019BB"/>
    <w:pPr>
      <w:pBdr>
        <w:left w:val="single" w:sz="8" w:space="0" w:color="auto"/>
      </w:pBdr>
      <w:shd w:val="clear" w:color="000000" w:fill="DAEEF3"/>
      <w:spacing w:before="100" w:beforeAutospacing="1" w:after="100" w:afterAutospacing="1"/>
      <w:jc w:val="center"/>
      <w:textAlignment w:val="center"/>
    </w:pPr>
    <w:rPr>
      <w:rFonts w:ascii="Arial" w:hAnsi="Arial" w:cs="Arial"/>
      <w:b/>
      <w:bCs/>
      <w:color w:val="000000"/>
      <w:sz w:val="12"/>
      <w:szCs w:val="12"/>
    </w:rPr>
  </w:style>
  <w:style w:type="paragraph" w:customStyle="1" w:styleId="xl314">
    <w:name w:val="xl314"/>
    <w:basedOn w:val="Normal"/>
    <w:rsid w:val="004019BB"/>
    <w:pPr>
      <w:shd w:val="clear" w:color="000000" w:fill="DAEEF3"/>
      <w:spacing w:before="100" w:beforeAutospacing="1" w:after="100" w:afterAutospacing="1"/>
      <w:jc w:val="center"/>
      <w:textAlignment w:val="center"/>
    </w:pPr>
    <w:rPr>
      <w:rFonts w:ascii="Arial" w:hAnsi="Arial" w:cs="Arial"/>
      <w:b/>
      <w:bCs/>
      <w:color w:val="000000"/>
      <w:sz w:val="12"/>
      <w:szCs w:val="12"/>
    </w:rPr>
  </w:style>
  <w:style w:type="paragraph" w:customStyle="1" w:styleId="xl315">
    <w:name w:val="xl315"/>
    <w:basedOn w:val="Normal"/>
    <w:rsid w:val="004019BB"/>
    <w:pPr>
      <w:pBdr>
        <w:right w:val="single" w:sz="8" w:space="0" w:color="auto"/>
      </w:pBdr>
      <w:shd w:val="clear" w:color="000000" w:fill="DAEEF3"/>
      <w:spacing w:before="100" w:beforeAutospacing="1" w:after="100" w:afterAutospacing="1"/>
      <w:jc w:val="center"/>
      <w:textAlignment w:val="center"/>
    </w:pPr>
    <w:rPr>
      <w:rFonts w:ascii="Arial" w:hAnsi="Arial" w:cs="Arial"/>
      <w:b/>
      <w:bCs/>
      <w:color w:val="000000"/>
      <w:sz w:val="12"/>
      <w:szCs w:val="12"/>
    </w:rPr>
  </w:style>
  <w:style w:type="paragraph" w:customStyle="1" w:styleId="xl316">
    <w:name w:val="xl316"/>
    <w:basedOn w:val="Normal"/>
    <w:rsid w:val="004019BB"/>
    <w:pPr>
      <w:pBdr>
        <w:top w:val="single" w:sz="8" w:space="0" w:color="auto"/>
        <w:left w:val="single" w:sz="8" w:space="0" w:color="auto"/>
        <w:right w:val="single" w:sz="8" w:space="0" w:color="auto"/>
      </w:pBdr>
      <w:shd w:val="clear" w:color="000000" w:fill="DDEBF7"/>
      <w:spacing w:before="100" w:beforeAutospacing="1" w:after="100" w:afterAutospacing="1"/>
      <w:jc w:val="center"/>
      <w:textAlignment w:val="center"/>
    </w:pPr>
    <w:rPr>
      <w:rFonts w:ascii="Arial" w:hAnsi="Arial" w:cs="Arial"/>
      <w:b/>
      <w:bCs/>
      <w:sz w:val="12"/>
      <w:szCs w:val="12"/>
    </w:rPr>
  </w:style>
  <w:style w:type="paragraph" w:customStyle="1" w:styleId="xl317">
    <w:name w:val="xl317"/>
    <w:basedOn w:val="Normal"/>
    <w:rsid w:val="004019BB"/>
    <w:pPr>
      <w:pBdr>
        <w:left w:val="single" w:sz="8" w:space="0" w:color="auto"/>
        <w:right w:val="single" w:sz="8" w:space="0" w:color="auto"/>
      </w:pBdr>
      <w:shd w:val="clear" w:color="000000" w:fill="DDEBF7"/>
      <w:spacing w:before="100" w:beforeAutospacing="1" w:after="100" w:afterAutospacing="1"/>
      <w:jc w:val="center"/>
      <w:textAlignment w:val="center"/>
    </w:pPr>
    <w:rPr>
      <w:rFonts w:ascii="Arial" w:hAnsi="Arial" w:cs="Arial"/>
      <w:b/>
      <w:bCs/>
      <w:sz w:val="12"/>
      <w:szCs w:val="12"/>
    </w:rPr>
  </w:style>
  <w:style w:type="paragraph" w:customStyle="1" w:styleId="xl318">
    <w:name w:val="xl318"/>
    <w:basedOn w:val="Normal"/>
    <w:rsid w:val="004019BB"/>
    <w:pPr>
      <w:pBdr>
        <w:left w:val="single" w:sz="8" w:space="0" w:color="auto"/>
        <w:bottom w:val="single" w:sz="8" w:space="0" w:color="auto"/>
        <w:right w:val="single" w:sz="8" w:space="0" w:color="auto"/>
      </w:pBdr>
      <w:shd w:val="clear" w:color="000000" w:fill="DDEBF7"/>
      <w:spacing w:before="100" w:beforeAutospacing="1" w:after="100" w:afterAutospacing="1"/>
      <w:jc w:val="center"/>
      <w:textAlignment w:val="center"/>
    </w:pPr>
    <w:rPr>
      <w:rFonts w:ascii="Arial" w:hAnsi="Arial" w:cs="Arial"/>
      <w:b/>
      <w:bCs/>
      <w:sz w:val="12"/>
      <w:szCs w:val="12"/>
    </w:rPr>
  </w:style>
  <w:style w:type="paragraph" w:customStyle="1" w:styleId="xl319">
    <w:name w:val="xl319"/>
    <w:basedOn w:val="Normal"/>
    <w:rsid w:val="004019BB"/>
    <w:pPr>
      <w:pBdr>
        <w:top w:val="single" w:sz="8" w:space="0" w:color="auto"/>
        <w:left w:val="single" w:sz="8" w:space="0" w:color="auto"/>
        <w:right w:val="single" w:sz="8" w:space="0" w:color="auto"/>
      </w:pBdr>
      <w:shd w:val="clear" w:color="000000" w:fill="DDEBF7"/>
      <w:spacing w:before="100" w:beforeAutospacing="1" w:after="100" w:afterAutospacing="1"/>
      <w:textAlignment w:val="center"/>
    </w:pPr>
    <w:rPr>
      <w:rFonts w:ascii="Arial" w:hAnsi="Arial" w:cs="Arial"/>
      <w:b/>
      <w:bCs/>
      <w:sz w:val="12"/>
      <w:szCs w:val="12"/>
    </w:rPr>
  </w:style>
  <w:style w:type="paragraph" w:customStyle="1" w:styleId="xl320">
    <w:name w:val="xl320"/>
    <w:basedOn w:val="Normal"/>
    <w:rsid w:val="004019BB"/>
    <w:pPr>
      <w:pBdr>
        <w:left w:val="single" w:sz="8" w:space="0" w:color="auto"/>
        <w:right w:val="single" w:sz="8" w:space="0" w:color="auto"/>
      </w:pBdr>
      <w:shd w:val="clear" w:color="000000" w:fill="DDEBF7"/>
      <w:spacing w:before="100" w:beforeAutospacing="1" w:after="100" w:afterAutospacing="1"/>
      <w:textAlignment w:val="center"/>
    </w:pPr>
    <w:rPr>
      <w:rFonts w:ascii="Arial" w:hAnsi="Arial" w:cs="Arial"/>
      <w:b/>
      <w:bCs/>
      <w:sz w:val="12"/>
      <w:szCs w:val="12"/>
    </w:rPr>
  </w:style>
  <w:style w:type="paragraph" w:customStyle="1" w:styleId="xl321">
    <w:name w:val="xl321"/>
    <w:basedOn w:val="Normal"/>
    <w:rsid w:val="004019BB"/>
    <w:pPr>
      <w:pBdr>
        <w:left w:val="single" w:sz="8" w:space="0" w:color="auto"/>
        <w:bottom w:val="single" w:sz="8" w:space="0" w:color="auto"/>
        <w:right w:val="single" w:sz="8" w:space="0" w:color="auto"/>
      </w:pBdr>
      <w:shd w:val="clear" w:color="000000" w:fill="DDEBF7"/>
      <w:spacing w:before="100" w:beforeAutospacing="1" w:after="100" w:afterAutospacing="1"/>
      <w:textAlignment w:val="center"/>
    </w:pPr>
    <w:rPr>
      <w:rFonts w:ascii="Arial" w:hAnsi="Arial" w:cs="Arial"/>
      <w:b/>
      <w:bCs/>
      <w:sz w:val="12"/>
      <w:szCs w:val="12"/>
    </w:rPr>
  </w:style>
  <w:style w:type="paragraph" w:customStyle="1" w:styleId="xl322">
    <w:name w:val="xl322"/>
    <w:basedOn w:val="Normal"/>
    <w:rsid w:val="004019BB"/>
    <w:pPr>
      <w:pBdr>
        <w:top w:val="single" w:sz="8" w:space="0" w:color="auto"/>
        <w:left w:val="single" w:sz="8" w:space="0" w:color="auto"/>
        <w:right w:val="single" w:sz="8" w:space="0" w:color="auto"/>
      </w:pBdr>
      <w:shd w:val="clear" w:color="000000" w:fill="DDEBF7"/>
      <w:spacing w:before="100" w:beforeAutospacing="1" w:after="100" w:afterAutospacing="1"/>
      <w:jc w:val="center"/>
      <w:textAlignment w:val="center"/>
    </w:pPr>
    <w:rPr>
      <w:rFonts w:ascii="Arial" w:hAnsi="Arial" w:cs="Arial"/>
      <w:b/>
      <w:bCs/>
      <w:sz w:val="12"/>
      <w:szCs w:val="12"/>
    </w:rPr>
  </w:style>
  <w:style w:type="paragraph" w:customStyle="1" w:styleId="xl323">
    <w:name w:val="xl323"/>
    <w:basedOn w:val="Normal"/>
    <w:rsid w:val="004019BB"/>
    <w:pPr>
      <w:pBdr>
        <w:left w:val="single" w:sz="8" w:space="0" w:color="auto"/>
        <w:right w:val="single" w:sz="8" w:space="0" w:color="auto"/>
      </w:pBdr>
      <w:shd w:val="clear" w:color="000000" w:fill="DDEBF7"/>
      <w:spacing w:before="100" w:beforeAutospacing="1" w:after="100" w:afterAutospacing="1"/>
      <w:jc w:val="center"/>
      <w:textAlignment w:val="center"/>
    </w:pPr>
    <w:rPr>
      <w:rFonts w:ascii="Arial" w:hAnsi="Arial" w:cs="Arial"/>
      <w:b/>
      <w:bCs/>
      <w:sz w:val="12"/>
      <w:szCs w:val="12"/>
    </w:rPr>
  </w:style>
  <w:style w:type="paragraph" w:customStyle="1" w:styleId="xl324">
    <w:name w:val="xl324"/>
    <w:basedOn w:val="Normal"/>
    <w:rsid w:val="004019BB"/>
    <w:pPr>
      <w:pBdr>
        <w:left w:val="single" w:sz="8" w:space="0" w:color="auto"/>
        <w:bottom w:val="single" w:sz="8" w:space="0" w:color="auto"/>
        <w:right w:val="single" w:sz="8" w:space="0" w:color="auto"/>
      </w:pBdr>
      <w:shd w:val="clear" w:color="000000" w:fill="DDEBF7"/>
      <w:spacing w:before="100" w:beforeAutospacing="1" w:after="100" w:afterAutospacing="1"/>
      <w:jc w:val="center"/>
      <w:textAlignment w:val="center"/>
    </w:pPr>
    <w:rPr>
      <w:rFonts w:ascii="Arial" w:hAnsi="Arial" w:cs="Arial"/>
      <w:b/>
      <w:bCs/>
      <w:sz w:val="12"/>
      <w:szCs w:val="12"/>
    </w:rPr>
  </w:style>
  <w:style w:type="paragraph" w:customStyle="1" w:styleId="xl325">
    <w:name w:val="xl325"/>
    <w:basedOn w:val="Normal"/>
    <w:rsid w:val="004019BB"/>
    <w:pPr>
      <w:pBdr>
        <w:top w:val="single" w:sz="8" w:space="0" w:color="auto"/>
        <w:left w:val="single" w:sz="8" w:space="0" w:color="auto"/>
        <w:right w:val="single" w:sz="8" w:space="0" w:color="auto"/>
      </w:pBdr>
      <w:shd w:val="clear" w:color="000000" w:fill="DDEBF7"/>
      <w:spacing w:before="100" w:beforeAutospacing="1" w:after="100" w:afterAutospacing="1"/>
      <w:jc w:val="center"/>
      <w:textAlignment w:val="center"/>
    </w:pPr>
    <w:rPr>
      <w:rFonts w:ascii="Arial" w:hAnsi="Arial" w:cs="Arial"/>
      <w:b/>
      <w:bCs/>
      <w:sz w:val="12"/>
      <w:szCs w:val="12"/>
    </w:rPr>
  </w:style>
  <w:style w:type="paragraph" w:customStyle="1" w:styleId="xl326">
    <w:name w:val="xl326"/>
    <w:basedOn w:val="Normal"/>
    <w:rsid w:val="004019BB"/>
    <w:pPr>
      <w:pBdr>
        <w:left w:val="single" w:sz="8" w:space="0" w:color="auto"/>
        <w:right w:val="single" w:sz="8" w:space="0" w:color="auto"/>
      </w:pBdr>
      <w:shd w:val="clear" w:color="000000" w:fill="DDEBF7"/>
      <w:spacing w:before="100" w:beforeAutospacing="1" w:after="100" w:afterAutospacing="1"/>
      <w:jc w:val="center"/>
      <w:textAlignment w:val="center"/>
    </w:pPr>
    <w:rPr>
      <w:rFonts w:ascii="Arial" w:hAnsi="Arial" w:cs="Arial"/>
      <w:b/>
      <w:bCs/>
      <w:sz w:val="12"/>
      <w:szCs w:val="12"/>
    </w:rPr>
  </w:style>
  <w:style w:type="paragraph" w:customStyle="1" w:styleId="xl327">
    <w:name w:val="xl327"/>
    <w:basedOn w:val="Normal"/>
    <w:rsid w:val="004019BB"/>
    <w:pPr>
      <w:pBdr>
        <w:left w:val="single" w:sz="8" w:space="0" w:color="auto"/>
        <w:bottom w:val="single" w:sz="8" w:space="0" w:color="auto"/>
        <w:right w:val="single" w:sz="8" w:space="0" w:color="auto"/>
      </w:pBdr>
      <w:shd w:val="clear" w:color="000000" w:fill="DDEBF7"/>
      <w:spacing w:before="100" w:beforeAutospacing="1" w:after="100" w:afterAutospacing="1"/>
      <w:jc w:val="center"/>
      <w:textAlignment w:val="center"/>
    </w:pPr>
    <w:rPr>
      <w:rFonts w:ascii="Arial" w:hAnsi="Arial" w:cs="Arial"/>
      <w:b/>
      <w:bCs/>
      <w:sz w:val="12"/>
      <w:szCs w:val="12"/>
    </w:rPr>
  </w:style>
  <w:style w:type="paragraph" w:customStyle="1" w:styleId="xl328">
    <w:name w:val="xl328"/>
    <w:basedOn w:val="Normal"/>
    <w:rsid w:val="004019BB"/>
    <w:pPr>
      <w:pBdr>
        <w:left w:val="single" w:sz="8" w:space="0" w:color="auto"/>
      </w:pBdr>
      <w:shd w:val="clear" w:color="000000" w:fill="DAEEF3"/>
      <w:spacing w:before="100" w:beforeAutospacing="1" w:after="100" w:afterAutospacing="1"/>
      <w:jc w:val="center"/>
      <w:textAlignment w:val="center"/>
    </w:pPr>
    <w:rPr>
      <w:rFonts w:ascii="Arial" w:hAnsi="Arial" w:cs="Arial"/>
      <w:b/>
      <w:bCs/>
      <w:color w:val="000000"/>
      <w:sz w:val="12"/>
      <w:szCs w:val="12"/>
    </w:rPr>
  </w:style>
  <w:style w:type="paragraph" w:customStyle="1" w:styleId="xl329">
    <w:name w:val="xl329"/>
    <w:basedOn w:val="Normal"/>
    <w:rsid w:val="004019BB"/>
    <w:pPr>
      <w:shd w:val="clear" w:color="000000" w:fill="DAEEF3"/>
      <w:spacing w:before="100" w:beforeAutospacing="1" w:after="100" w:afterAutospacing="1"/>
      <w:jc w:val="center"/>
      <w:textAlignment w:val="center"/>
    </w:pPr>
    <w:rPr>
      <w:rFonts w:ascii="Arial" w:hAnsi="Arial" w:cs="Arial"/>
      <w:b/>
      <w:bCs/>
      <w:color w:val="000000"/>
      <w:sz w:val="12"/>
      <w:szCs w:val="12"/>
    </w:rPr>
  </w:style>
  <w:style w:type="paragraph" w:customStyle="1" w:styleId="xl330">
    <w:name w:val="xl330"/>
    <w:basedOn w:val="Normal"/>
    <w:rsid w:val="004019BB"/>
    <w:pPr>
      <w:pBdr>
        <w:right w:val="single" w:sz="8" w:space="0" w:color="auto"/>
      </w:pBdr>
      <w:shd w:val="clear" w:color="000000" w:fill="DAEEF3"/>
      <w:spacing w:before="100" w:beforeAutospacing="1" w:after="100" w:afterAutospacing="1"/>
      <w:jc w:val="center"/>
      <w:textAlignment w:val="center"/>
    </w:pPr>
    <w:rPr>
      <w:rFonts w:ascii="Arial" w:hAnsi="Arial" w:cs="Arial"/>
      <w:b/>
      <w:bCs/>
      <w:color w:val="000000"/>
      <w:sz w:val="12"/>
      <w:szCs w:val="12"/>
    </w:rPr>
  </w:style>
  <w:style w:type="paragraph" w:customStyle="1" w:styleId="xl331">
    <w:name w:val="xl331"/>
    <w:basedOn w:val="Normal"/>
    <w:rsid w:val="004019BB"/>
    <w:pPr>
      <w:pBdr>
        <w:left w:val="single" w:sz="8" w:space="0" w:color="auto"/>
        <w:bottom w:val="single" w:sz="8" w:space="0" w:color="auto"/>
      </w:pBdr>
      <w:shd w:val="clear" w:color="000000" w:fill="DAEEF3"/>
      <w:spacing w:before="100" w:beforeAutospacing="1" w:after="100" w:afterAutospacing="1"/>
      <w:jc w:val="center"/>
      <w:textAlignment w:val="center"/>
    </w:pPr>
    <w:rPr>
      <w:rFonts w:ascii="Arial" w:hAnsi="Arial" w:cs="Arial"/>
      <w:b/>
      <w:bCs/>
      <w:color w:val="000000"/>
      <w:sz w:val="12"/>
      <w:szCs w:val="12"/>
    </w:rPr>
  </w:style>
  <w:style w:type="paragraph" w:customStyle="1" w:styleId="xl332">
    <w:name w:val="xl332"/>
    <w:basedOn w:val="Normal"/>
    <w:rsid w:val="004019BB"/>
    <w:pPr>
      <w:pBdr>
        <w:bottom w:val="single" w:sz="8" w:space="0" w:color="auto"/>
      </w:pBdr>
      <w:shd w:val="clear" w:color="000000" w:fill="DAEEF3"/>
      <w:spacing w:before="100" w:beforeAutospacing="1" w:after="100" w:afterAutospacing="1"/>
      <w:jc w:val="center"/>
      <w:textAlignment w:val="center"/>
    </w:pPr>
    <w:rPr>
      <w:rFonts w:ascii="Arial" w:hAnsi="Arial" w:cs="Arial"/>
      <w:b/>
      <w:bCs/>
      <w:color w:val="000000"/>
      <w:sz w:val="12"/>
      <w:szCs w:val="12"/>
    </w:rPr>
  </w:style>
  <w:style w:type="paragraph" w:customStyle="1" w:styleId="xl333">
    <w:name w:val="xl333"/>
    <w:basedOn w:val="Normal"/>
    <w:rsid w:val="004019BB"/>
    <w:pPr>
      <w:pBdr>
        <w:bottom w:val="single" w:sz="8" w:space="0" w:color="auto"/>
        <w:right w:val="single" w:sz="8" w:space="0" w:color="auto"/>
      </w:pBdr>
      <w:shd w:val="clear" w:color="000000" w:fill="DAEEF3"/>
      <w:spacing w:before="100" w:beforeAutospacing="1" w:after="100" w:afterAutospacing="1"/>
      <w:jc w:val="center"/>
      <w:textAlignment w:val="center"/>
    </w:pPr>
    <w:rPr>
      <w:rFonts w:ascii="Arial" w:hAnsi="Arial" w:cs="Arial"/>
      <w:b/>
      <w:bCs/>
      <w:color w:val="000000"/>
      <w:sz w:val="12"/>
      <w:szCs w:val="12"/>
    </w:rPr>
  </w:style>
  <w:style w:type="paragraph" w:customStyle="1" w:styleId="xl334">
    <w:name w:val="xl334"/>
    <w:basedOn w:val="Normal"/>
    <w:rsid w:val="004019BB"/>
    <w:pPr>
      <w:pBdr>
        <w:top w:val="single" w:sz="8" w:space="0" w:color="auto"/>
        <w:left w:val="single" w:sz="8" w:space="0" w:color="auto"/>
        <w:bottom w:val="single" w:sz="8" w:space="0" w:color="auto"/>
      </w:pBdr>
      <w:shd w:val="clear" w:color="000000" w:fill="FDE9D9"/>
      <w:spacing w:before="100" w:beforeAutospacing="1" w:after="100" w:afterAutospacing="1"/>
      <w:jc w:val="center"/>
      <w:textAlignment w:val="center"/>
    </w:pPr>
    <w:rPr>
      <w:rFonts w:ascii="Arial" w:hAnsi="Arial" w:cs="Arial"/>
      <w:color w:val="000000"/>
      <w:sz w:val="12"/>
      <w:szCs w:val="12"/>
    </w:rPr>
  </w:style>
  <w:style w:type="paragraph" w:customStyle="1" w:styleId="xl335">
    <w:name w:val="xl335"/>
    <w:basedOn w:val="Normal"/>
    <w:rsid w:val="004019BB"/>
    <w:pPr>
      <w:pBdr>
        <w:top w:val="single" w:sz="8" w:space="0" w:color="auto"/>
        <w:bottom w:val="single" w:sz="8" w:space="0" w:color="auto"/>
      </w:pBdr>
      <w:shd w:val="clear" w:color="000000" w:fill="FDE9D9"/>
      <w:spacing w:before="100" w:beforeAutospacing="1" w:after="100" w:afterAutospacing="1"/>
      <w:jc w:val="center"/>
      <w:textAlignment w:val="center"/>
    </w:pPr>
    <w:rPr>
      <w:rFonts w:ascii="Arial" w:hAnsi="Arial" w:cs="Arial"/>
      <w:color w:val="000000"/>
      <w:sz w:val="12"/>
      <w:szCs w:val="12"/>
    </w:rPr>
  </w:style>
  <w:style w:type="paragraph" w:customStyle="1" w:styleId="xl336">
    <w:name w:val="xl336"/>
    <w:basedOn w:val="Normal"/>
    <w:rsid w:val="004019BB"/>
    <w:pPr>
      <w:pBdr>
        <w:top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w:hAnsi="Arial" w:cs="Arial"/>
      <w:color w:val="000000"/>
      <w:sz w:val="12"/>
      <w:szCs w:val="12"/>
    </w:rPr>
  </w:style>
  <w:style w:type="paragraph" w:customStyle="1" w:styleId="xl337">
    <w:name w:val="xl337"/>
    <w:basedOn w:val="Normal"/>
    <w:rsid w:val="004019BB"/>
    <w:pPr>
      <w:spacing w:before="100" w:beforeAutospacing="1" w:after="100" w:afterAutospacing="1"/>
      <w:jc w:val="center"/>
      <w:textAlignment w:val="top"/>
    </w:pPr>
    <w:rPr>
      <w:rFonts w:ascii="Arial Narrow" w:hAnsi="Arial Narrow"/>
      <w:b/>
      <w:bCs/>
      <w:sz w:val="18"/>
      <w:szCs w:val="18"/>
    </w:rPr>
  </w:style>
  <w:style w:type="paragraph" w:customStyle="1" w:styleId="xl338">
    <w:name w:val="xl338"/>
    <w:basedOn w:val="Normal"/>
    <w:rsid w:val="004019BB"/>
    <w:pPr>
      <w:pBdr>
        <w:top w:val="single" w:sz="8" w:space="0" w:color="auto"/>
        <w:left w:val="single" w:sz="8"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color w:val="000000"/>
      <w:sz w:val="12"/>
      <w:szCs w:val="12"/>
    </w:rPr>
  </w:style>
  <w:style w:type="paragraph" w:customStyle="1" w:styleId="xl339">
    <w:name w:val="xl339"/>
    <w:basedOn w:val="Normal"/>
    <w:rsid w:val="004019BB"/>
    <w:pPr>
      <w:pBdr>
        <w:left w:val="single" w:sz="8"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color w:val="000000"/>
      <w:sz w:val="12"/>
      <w:szCs w:val="12"/>
    </w:rPr>
  </w:style>
  <w:style w:type="paragraph" w:customStyle="1" w:styleId="xl340">
    <w:name w:val="xl340"/>
    <w:basedOn w:val="Normal"/>
    <w:rsid w:val="004019BB"/>
    <w:pPr>
      <w:pBdr>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color w:val="000000"/>
      <w:sz w:val="12"/>
      <w:szCs w:val="12"/>
    </w:rPr>
  </w:style>
  <w:style w:type="paragraph" w:customStyle="1" w:styleId="xl341">
    <w:name w:val="xl341"/>
    <w:basedOn w:val="Normal"/>
    <w:rsid w:val="004019BB"/>
    <w:pPr>
      <w:pBdr>
        <w:top w:val="single" w:sz="8" w:space="0" w:color="auto"/>
        <w:left w:val="single" w:sz="8" w:space="0" w:color="auto"/>
      </w:pBdr>
      <w:shd w:val="clear" w:color="000000" w:fill="DAEEF3"/>
      <w:spacing w:before="100" w:beforeAutospacing="1" w:after="100" w:afterAutospacing="1"/>
      <w:jc w:val="center"/>
      <w:textAlignment w:val="center"/>
    </w:pPr>
    <w:rPr>
      <w:rFonts w:ascii="Arial" w:hAnsi="Arial" w:cs="Arial"/>
      <w:b/>
      <w:bCs/>
      <w:color w:val="000000"/>
      <w:sz w:val="12"/>
      <w:szCs w:val="12"/>
    </w:rPr>
  </w:style>
  <w:style w:type="paragraph" w:customStyle="1" w:styleId="xl342">
    <w:name w:val="xl342"/>
    <w:basedOn w:val="Normal"/>
    <w:rsid w:val="004019BB"/>
    <w:pPr>
      <w:pBdr>
        <w:top w:val="single" w:sz="8" w:space="0" w:color="auto"/>
      </w:pBdr>
      <w:shd w:val="clear" w:color="000000" w:fill="DAEEF3"/>
      <w:spacing w:before="100" w:beforeAutospacing="1" w:after="100" w:afterAutospacing="1"/>
      <w:jc w:val="center"/>
      <w:textAlignment w:val="center"/>
    </w:pPr>
    <w:rPr>
      <w:rFonts w:ascii="Arial" w:hAnsi="Arial" w:cs="Arial"/>
      <w:b/>
      <w:bCs/>
      <w:color w:val="000000"/>
      <w:sz w:val="12"/>
      <w:szCs w:val="12"/>
    </w:rPr>
  </w:style>
  <w:style w:type="paragraph" w:customStyle="1" w:styleId="xl343">
    <w:name w:val="xl343"/>
    <w:basedOn w:val="Normal"/>
    <w:rsid w:val="004019BB"/>
    <w:pPr>
      <w:pBdr>
        <w:top w:val="single" w:sz="8" w:space="0" w:color="auto"/>
        <w:right w:val="single" w:sz="8" w:space="0" w:color="auto"/>
      </w:pBdr>
      <w:shd w:val="clear" w:color="000000" w:fill="DAEEF3"/>
      <w:spacing w:before="100" w:beforeAutospacing="1" w:after="100" w:afterAutospacing="1"/>
      <w:jc w:val="center"/>
      <w:textAlignment w:val="center"/>
    </w:pPr>
    <w:rPr>
      <w:rFonts w:ascii="Arial" w:hAnsi="Arial" w:cs="Arial"/>
      <w:b/>
      <w:bCs/>
      <w:color w:val="000000"/>
      <w:sz w:val="12"/>
      <w:szCs w:val="12"/>
    </w:rPr>
  </w:style>
  <w:style w:type="paragraph" w:customStyle="1" w:styleId="xl344">
    <w:name w:val="xl344"/>
    <w:basedOn w:val="Normal"/>
    <w:rsid w:val="004019BB"/>
    <w:pPr>
      <w:pBdr>
        <w:top w:val="single" w:sz="8" w:space="0" w:color="auto"/>
        <w:left w:val="single" w:sz="8" w:space="0" w:color="auto"/>
        <w:right w:val="single" w:sz="8" w:space="0" w:color="auto"/>
      </w:pBdr>
      <w:shd w:val="clear" w:color="000000" w:fill="DAEEF3"/>
      <w:spacing w:before="100" w:beforeAutospacing="1" w:after="100" w:afterAutospacing="1"/>
      <w:jc w:val="center"/>
      <w:textAlignment w:val="center"/>
    </w:pPr>
    <w:rPr>
      <w:rFonts w:ascii="Arial" w:hAnsi="Arial" w:cs="Arial"/>
      <w:b/>
      <w:bCs/>
      <w:color w:val="000000"/>
      <w:sz w:val="12"/>
      <w:szCs w:val="12"/>
    </w:rPr>
  </w:style>
  <w:style w:type="paragraph" w:customStyle="1" w:styleId="xl345">
    <w:name w:val="xl345"/>
    <w:basedOn w:val="Normal"/>
    <w:rsid w:val="004019BB"/>
    <w:pPr>
      <w:pBdr>
        <w:left w:val="single" w:sz="8" w:space="0" w:color="auto"/>
        <w:right w:val="single" w:sz="8" w:space="0" w:color="auto"/>
      </w:pBdr>
      <w:shd w:val="clear" w:color="000000" w:fill="DAEEF3"/>
      <w:spacing w:before="100" w:beforeAutospacing="1" w:after="100" w:afterAutospacing="1"/>
      <w:jc w:val="center"/>
      <w:textAlignment w:val="center"/>
    </w:pPr>
    <w:rPr>
      <w:rFonts w:ascii="Arial" w:hAnsi="Arial" w:cs="Arial"/>
      <w:b/>
      <w:bCs/>
      <w:color w:val="000000"/>
      <w:sz w:val="12"/>
      <w:szCs w:val="12"/>
    </w:rPr>
  </w:style>
  <w:style w:type="paragraph" w:customStyle="1" w:styleId="xl346">
    <w:name w:val="xl346"/>
    <w:basedOn w:val="Normal"/>
    <w:rsid w:val="004019BB"/>
    <w:pPr>
      <w:pBdr>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rFonts w:ascii="Arial" w:hAnsi="Arial" w:cs="Arial"/>
      <w:b/>
      <w:bCs/>
      <w:color w:val="000000"/>
      <w:sz w:val="12"/>
      <w:szCs w:val="12"/>
    </w:rPr>
  </w:style>
  <w:style w:type="paragraph" w:customStyle="1" w:styleId="xl347">
    <w:name w:val="xl347"/>
    <w:basedOn w:val="Normal"/>
    <w:rsid w:val="004019BB"/>
    <w:pPr>
      <w:pBdr>
        <w:top w:val="single" w:sz="8" w:space="0" w:color="auto"/>
        <w:left w:val="single" w:sz="8" w:space="0" w:color="auto"/>
        <w:bottom w:val="single" w:sz="8" w:space="0" w:color="auto"/>
      </w:pBdr>
      <w:shd w:val="clear" w:color="000000" w:fill="DDEBF7"/>
      <w:spacing w:before="100" w:beforeAutospacing="1" w:after="100" w:afterAutospacing="1"/>
      <w:jc w:val="center"/>
      <w:textAlignment w:val="center"/>
    </w:pPr>
    <w:rPr>
      <w:rFonts w:ascii="Arial" w:hAnsi="Arial" w:cs="Arial"/>
      <w:b/>
      <w:bCs/>
      <w:sz w:val="12"/>
      <w:szCs w:val="12"/>
    </w:rPr>
  </w:style>
  <w:style w:type="paragraph" w:customStyle="1" w:styleId="xl348">
    <w:name w:val="xl348"/>
    <w:basedOn w:val="Normal"/>
    <w:rsid w:val="004019BB"/>
    <w:pPr>
      <w:pBdr>
        <w:top w:val="single" w:sz="8" w:space="0" w:color="auto"/>
        <w:bottom w:val="single" w:sz="8" w:space="0" w:color="auto"/>
      </w:pBdr>
      <w:shd w:val="clear" w:color="000000" w:fill="DDEBF7"/>
      <w:spacing w:before="100" w:beforeAutospacing="1" w:after="100" w:afterAutospacing="1"/>
      <w:jc w:val="center"/>
      <w:textAlignment w:val="center"/>
    </w:pPr>
    <w:rPr>
      <w:rFonts w:ascii="Arial" w:hAnsi="Arial" w:cs="Arial"/>
      <w:b/>
      <w:bCs/>
      <w:sz w:val="12"/>
      <w:szCs w:val="12"/>
    </w:rPr>
  </w:style>
  <w:style w:type="paragraph" w:customStyle="1" w:styleId="xl349">
    <w:name w:val="xl349"/>
    <w:basedOn w:val="Normal"/>
    <w:rsid w:val="004019BB"/>
    <w:pPr>
      <w:pBdr>
        <w:top w:val="single" w:sz="8" w:space="0" w:color="auto"/>
        <w:bottom w:val="single" w:sz="8" w:space="0" w:color="auto"/>
        <w:right w:val="single" w:sz="8" w:space="0" w:color="auto"/>
      </w:pBdr>
      <w:shd w:val="clear" w:color="000000" w:fill="DDEBF7"/>
      <w:spacing w:before="100" w:beforeAutospacing="1" w:after="100" w:afterAutospacing="1"/>
      <w:jc w:val="center"/>
      <w:textAlignment w:val="center"/>
    </w:pPr>
    <w:rPr>
      <w:rFonts w:ascii="Arial" w:hAnsi="Arial" w:cs="Arial"/>
      <w:b/>
      <w:bCs/>
      <w:sz w:val="12"/>
      <w:szCs w:val="12"/>
    </w:rPr>
  </w:style>
  <w:style w:type="paragraph" w:customStyle="1" w:styleId="xl350">
    <w:name w:val="xl350"/>
    <w:basedOn w:val="Normal"/>
    <w:rsid w:val="00612A76"/>
    <w:pPr>
      <w:pBdr>
        <w:left w:val="single" w:sz="8" w:space="0" w:color="auto"/>
        <w:bottom w:val="single" w:sz="8" w:space="0" w:color="auto"/>
        <w:right w:val="single" w:sz="8" w:space="0" w:color="auto"/>
      </w:pBdr>
      <w:shd w:val="clear" w:color="000000" w:fill="DCE6F1"/>
      <w:spacing w:before="100" w:beforeAutospacing="1" w:after="100" w:afterAutospacing="1"/>
      <w:jc w:val="right"/>
      <w:textAlignment w:val="center"/>
    </w:pPr>
    <w:rPr>
      <w:rFonts w:ascii="Arial" w:hAnsi="Arial" w:cs="Arial"/>
      <w:sz w:val="12"/>
      <w:szCs w:val="12"/>
    </w:rPr>
  </w:style>
  <w:style w:type="paragraph" w:customStyle="1" w:styleId="xl351">
    <w:name w:val="xl351"/>
    <w:basedOn w:val="Normal"/>
    <w:rsid w:val="00612A76"/>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352">
    <w:name w:val="xl352"/>
    <w:basedOn w:val="Normal"/>
    <w:rsid w:val="00612A76"/>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color w:val="000000"/>
      <w:sz w:val="12"/>
      <w:szCs w:val="12"/>
    </w:rPr>
  </w:style>
  <w:style w:type="paragraph" w:customStyle="1" w:styleId="xl353">
    <w:name w:val="xl353"/>
    <w:basedOn w:val="Normal"/>
    <w:rsid w:val="00612A76"/>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12"/>
      <w:szCs w:val="12"/>
    </w:rPr>
  </w:style>
  <w:style w:type="paragraph" w:customStyle="1" w:styleId="xl354">
    <w:name w:val="xl354"/>
    <w:basedOn w:val="Normal"/>
    <w:rsid w:val="00612A76"/>
    <w:pPr>
      <w:pBdr>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w:hAnsi="Arial" w:cs="Arial"/>
      <w:color w:val="000000"/>
      <w:sz w:val="12"/>
      <w:szCs w:val="12"/>
    </w:rPr>
  </w:style>
  <w:style w:type="paragraph" w:customStyle="1" w:styleId="xl355">
    <w:name w:val="xl355"/>
    <w:basedOn w:val="Normal"/>
    <w:rsid w:val="00612A76"/>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356">
    <w:name w:val="xl356"/>
    <w:basedOn w:val="Normal"/>
    <w:rsid w:val="00612A76"/>
    <w:pPr>
      <w:pBdr>
        <w:left w:val="single" w:sz="8" w:space="0" w:color="auto"/>
        <w:bottom w:val="single" w:sz="8" w:space="0" w:color="auto"/>
        <w:right w:val="single" w:sz="8" w:space="0" w:color="auto"/>
      </w:pBdr>
      <w:shd w:val="clear" w:color="000000" w:fill="92D050"/>
      <w:spacing w:before="100" w:beforeAutospacing="1" w:after="100" w:afterAutospacing="1"/>
      <w:jc w:val="center"/>
      <w:textAlignment w:val="center"/>
    </w:pPr>
    <w:rPr>
      <w:rFonts w:ascii="Arial" w:hAnsi="Arial" w:cs="Arial"/>
      <w:sz w:val="12"/>
      <w:szCs w:val="12"/>
    </w:rPr>
  </w:style>
  <w:style w:type="paragraph" w:customStyle="1" w:styleId="xl357">
    <w:name w:val="xl357"/>
    <w:basedOn w:val="Normal"/>
    <w:rsid w:val="00612A76"/>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Arial" w:hAnsi="Arial" w:cs="Arial"/>
      <w:color w:val="000000"/>
      <w:sz w:val="12"/>
      <w:szCs w:val="12"/>
    </w:rPr>
  </w:style>
  <w:style w:type="paragraph" w:customStyle="1" w:styleId="xl358">
    <w:name w:val="xl358"/>
    <w:basedOn w:val="Normal"/>
    <w:rsid w:val="00612A76"/>
    <w:pPr>
      <w:pBdr>
        <w:left w:val="single" w:sz="8" w:space="0" w:color="auto"/>
        <w:bottom w:val="single" w:sz="8" w:space="0" w:color="auto"/>
        <w:right w:val="single" w:sz="8" w:space="0" w:color="auto"/>
      </w:pBdr>
      <w:shd w:val="clear" w:color="000000" w:fill="FFD966"/>
      <w:spacing w:before="100" w:beforeAutospacing="1" w:after="100" w:afterAutospacing="1"/>
      <w:jc w:val="center"/>
      <w:textAlignment w:val="center"/>
    </w:pPr>
    <w:rPr>
      <w:rFonts w:ascii="Arial" w:hAnsi="Arial" w:cs="Arial"/>
      <w:b/>
      <w:bCs/>
      <w:sz w:val="12"/>
      <w:szCs w:val="12"/>
    </w:rPr>
  </w:style>
  <w:style w:type="paragraph" w:customStyle="1" w:styleId="xl359">
    <w:name w:val="xl359"/>
    <w:basedOn w:val="Normal"/>
    <w:rsid w:val="00612A76"/>
    <w:pPr>
      <w:pBdr>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Arial" w:hAnsi="Arial" w:cs="Arial"/>
      <w:sz w:val="12"/>
      <w:szCs w:val="12"/>
    </w:rPr>
  </w:style>
  <w:style w:type="paragraph" w:customStyle="1" w:styleId="xl360">
    <w:name w:val="xl360"/>
    <w:basedOn w:val="Normal"/>
    <w:rsid w:val="00612A76"/>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361">
    <w:name w:val="xl361"/>
    <w:basedOn w:val="Normal"/>
    <w:rsid w:val="00612A7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362">
    <w:name w:val="xl362"/>
    <w:basedOn w:val="Normal"/>
    <w:rsid w:val="00612A76"/>
    <w:pPr>
      <w:pBdr>
        <w:top w:val="single" w:sz="8" w:space="0" w:color="auto"/>
        <w:left w:val="single" w:sz="8" w:space="0" w:color="auto"/>
        <w:bottom w:val="single" w:sz="8" w:space="0" w:color="auto"/>
        <w:right w:val="single" w:sz="8" w:space="0" w:color="auto"/>
      </w:pBdr>
      <w:spacing w:before="100" w:beforeAutospacing="1" w:after="100" w:afterAutospacing="1"/>
    </w:pPr>
    <w:rPr>
      <w:rFonts w:ascii="Bookman Old Style" w:hAnsi="Bookman Old Style"/>
      <w:color w:val="000000"/>
      <w:sz w:val="12"/>
      <w:szCs w:val="12"/>
    </w:rPr>
  </w:style>
  <w:style w:type="paragraph" w:customStyle="1" w:styleId="xl363">
    <w:name w:val="xl363"/>
    <w:basedOn w:val="Normal"/>
    <w:rsid w:val="00612A76"/>
    <w:pPr>
      <w:pBdr>
        <w:left w:val="single" w:sz="8" w:space="0" w:color="auto"/>
        <w:bottom w:val="single" w:sz="8" w:space="0" w:color="auto"/>
        <w:right w:val="single" w:sz="8" w:space="0" w:color="auto"/>
      </w:pBdr>
      <w:shd w:val="clear" w:color="000000" w:fill="DCE6F1"/>
      <w:spacing w:before="100" w:beforeAutospacing="1" w:after="100" w:afterAutospacing="1"/>
      <w:jc w:val="center"/>
      <w:textAlignment w:val="center"/>
    </w:pPr>
    <w:rPr>
      <w:rFonts w:ascii="Arial" w:hAnsi="Arial" w:cs="Arial"/>
      <w:sz w:val="12"/>
      <w:szCs w:val="12"/>
    </w:rPr>
  </w:style>
  <w:style w:type="paragraph" w:customStyle="1" w:styleId="xl364">
    <w:name w:val="xl364"/>
    <w:basedOn w:val="Normal"/>
    <w:rsid w:val="00612A76"/>
    <w:pPr>
      <w:spacing w:before="100" w:beforeAutospacing="1" w:after="100" w:afterAutospacing="1"/>
      <w:jc w:val="center"/>
      <w:textAlignment w:val="top"/>
    </w:pPr>
    <w:rPr>
      <w:rFonts w:ascii="Arial Narrow" w:hAnsi="Arial Narrow"/>
      <w:b/>
      <w:bCs/>
      <w:sz w:val="18"/>
      <w:szCs w:val="18"/>
    </w:rPr>
  </w:style>
  <w:style w:type="paragraph" w:customStyle="1" w:styleId="xl365">
    <w:name w:val="xl365"/>
    <w:basedOn w:val="Normal"/>
    <w:rsid w:val="00612A76"/>
    <w:pPr>
      <w:pBdr>
        <w:top w:val="single" w:sz="8" w:space="0" w:color="auto"/>
        <w:left w:val="single" w:sz="8"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color w:val="000000"/>
      <w:sz w:val="12"/>
      <w:szCs w:val="12"/>
    </w:rPr>
  </w:style>
  <w:style w:type="paragraph" w:customStyle="1" w:styleId="xl366">
    <w:name w:val="xl366"/>
    <w:basedOn w:val="Normal"/>
    <w:rsid w:val="00612A76"/>
    <w:pPr>
      <w:pBdr>
        <w:left w:val="single" w:sz="8"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color w:val="000000"/>
      <w:sz w:val="12"/>
      <w:szCs w:val="12"/>
    </w:rPr>
  </w:style>
  <w:style w:type="paragraph" w:customStyle="1" w:styleId="xl367">
    <w:name w:val="xl367"/>
    <w:basedOn w:val="Normal"/>
    <w:rsid w:val="00612A76"/>
    <w:pPr>
      <w:pBdr>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color w:val="000000"/>
      <w:sz w:val="12"/>
      <w:szCs w:val="12"/>
    </w:rPr>
  </w:style>
  <w:style w:type="paragraph" w:customStyle="1" w:styleId="xl368">
    <w:name w:val="xl368"/>
    <w:basedOn w:val="Normal"/>
    <w:rsid w:val="00612A76"/>
    <w:pPr>
      <w:pBdr>
        <w:top w:val="single" w:sz="8" w:space="0" w:color="auto"/>
        <w:left w:val="single" w:sz="8" w:space="0" w:color="auto"/>
      </w:pBdr>
      <w:shd w:val="clear" w:color="000000" w:fill="DAEEF3"/>
      <w:spacing w:before="100" w:beforeAutospacing="1" w:after="100" w:afterAutospacing="1"/>
      <w:jc w:val="center"/>
      <w:textAlignment w:val="center"/>
    </w:pPr>
    <w:rPr>
      <w:rFonts w:ascii="Arial" w:hAnsi="Arial" w:cs="Arial"/>
      <w:b/>
      <w:bCs/>
      <w:color w:val="000000"/>
      <w:sz w:val="12"/>
      <w:szCs w:val="12"/>
    </w:rPr>
  </w:style>
  <w:style w:type="paragraph" w:customStyle="1" w:styleId="xl369">
    <w:name w:val="xl369"/>
    <w:basedOn w:val="Normal"/>
    <w:rsid w:val="00612A76"/>
    <w:pPr>
      <w:pBdr>
        <w:top w:val="single" w:sz="8" w:space="0" w:color="auto"/>
      </w:pBdr>
      <w:shd w:val="clear" w:color="000000" w:fill="DAEEF3"/>
      <w:spacing w:before="100" w:beforeAutospacing="1" w:after="100" w:afterAutospacing="1"/>
      <w:jc w:val="center"/>
      <w:textAlignment w:val="center"/>
    </w:pPr>
    <w:rPr>
      <w:rFonts w:ascii="Arial" w:hAnsi="Arial" w:cs="Arial"/>
      <w:b/>
      <w:bCs/>
      <w:color w:val="000000"/>
      <w:sz w:val="12"/>
      <w:szCs w:val="12"/>
    </w:rPr>
  </w:style>
  <w:style w:type="paragraph" w:customStyle="1" w:styleId="xl370">
    <w:name w:val="xl370"/>
    <w:basedOn w:val="Normal"/>
    <w:rsid w:val="00612A76"/>
    <w:pPr>
      <w:pBdr>
        <w:top w:val="single" w:sz="8" w:space="0" w:color="auto"/>
        <w:right w:val="single" w:sz="8" w:space="0" w:color="auto"/>
      </w:pBdr>
      <w:shd w:val="clear" w:color="000000" w:fill="DAEEF3"/>
      <w:spacing w:before="100" w:beforeAutospacing="1" w:after="100" w:afterAutospacing="1"/>
      <w:jc w:val="center"/>
      <w:textAlignment w:val="center"/>
    </w:pPr>
    <w:rPr>
      <w:rFonts w:ascii="Arial" w:hAnsi="Arial" w:cs="Arial"/>
      <w:b/>
      <w:bCs/>
      <w:color w:val="000000"/>
      <w:sz w:val="12"/>
      <w:szCs w:val="12"/>
    </w:rPr>
  </w:style>
  <w:style w:type="paragraph" w:customStyle="1" w:styleId="xl371">
    <w:name w:val="xl371"/>
    <w:basedOn w:val="Normal"/>
    <w:rsid w:val="00612A76"/>
    <w:pPr>
      <w:pBdr>
        <w:top w:val="single" w:sz="8" w:space="0" w:color="auto"/>
        <w:left w:val="single" w:sz="8" w:space="0" w:color="auto"/>
        <w:right w:val="single" w:sz="8" w:space="0" w:color="auto"/>
      </w:pBdr>
      <w:shd w:val="clear" w:color="000000" w:fill="DAEEF3"/>
      <w:spacing w:before="100" w:beforeAutospacing="1" w:after="100" w:afterAutospacing="1"/>
      <w:jc w:val="center"/>
      <w:textAlignment w:val="center"/>
    </w:pPr>
    <w:rPr>
      <w:rFonts w:ascii="Arial" w:hAnsi="Arial" w:cs="Arial"/>
      <w:b/>
      <w:bCs/>
      <w:color w:val="000000"/>
      <w:sz w:val="12"/>
      <w:szCs w:val="12"/>
    </w:rPr>
  </w:style>
  <w:style w:type="paragraph" w:customStyle="1" w:styleId="xl372">
    <w:name w:val="xl372"/>
    <w:basedOn w:val="Normal"/>
    <w:rsid w:val="00612A76"/>
    <w:pPr>
      <w:pBdr>
        <w:left w:val="single" w:sz="8" w:space="0" w:color="auto"/>
        <w:right w:val="single" w:sz="8" w:space="0" w:color="auto"/>
      </w:pBdr>
      <w:shd w:val="clear" w:color="000000" w:fill="DAEEF3"/>
      <w:spacing w:before="100" w:beforeAutospacing="1" w:after="100" w:afterAutospacing="1"/>
      <w:jc w:val="center"/>
      <w:textAlignment w:val="center"/>
    </w:pPr>
    <w:rPr>
      <w:rFonts w:ascii="Arial" w:hAnsi="Arial" w:cs="Arial"/>
      <w:b/>
      <w:bCs/>
      <w:color w:val="000000"/>
      <w:sz w:val="12"/>
      <w:szCs w:val="12"/>
    </w:rPr>
  </w:style>
  <w:style w:type="paragraph" w:customStyle="1" w:styleId="xl373">
    <w:name w:val="xl373"/>
    <w:basedOn w:val="Normal"/>
    <w:rsid w:val="00612A76"/>
    <w:pPr>
      <w:pBdr>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rFonts w:ascii="Arial" w:hAnsi="Arial" w:cs="Arial"/>
      <w:b/>
      <w:bCs/>
      <w:color w:val="000000"/>
      <w:sz w:val="12"/>
      <w:szCs w:val="12"/>
    </w:rPr>
  </w:style>
  <w:style w:type="paragraph" w:customStyle="1" w:styleId="xl374">
    <w:name w:val="xl374"/>
    <w:basedOn w:val="Normal"/>
    <w:rsid w:val="00612A76"/>
    <w:pPr>
      <w:pBdr>
        <w:top w:val="single" w:sz="8" w:space="0" w:color="auto"/>
        <w:left w:val="single" w:sz="8" w:space="0" w:color="auto"/>
        <w:bottom w:val="single" w:sz="8" w:space="0" w:color="auto"/>
      </w:pBdr>
      <w:shd w:val="clear" w:color="000000" w:fill="DDEBF7"/>
      <w:spacing w:before="100" w:beforeAutospacing="1" w:after="100" w:afterAutospacing="1"/>
      <w:jc w:val="center"/>
      <w:textAlignment w:val="center"/>
    </w:pPr>
    <w:rPr>
      <w:rFonts w:ascii="Arial" w:hAnsi="Arial" w:cs="Arial"/>
      <w:b/>
      <w:bCs/>
      <w:sz w:val="12"/>
      <w:szCs w:val="12"/>
    </w:rPr>
  </w:style>
  <w:style w:type="paragraph" w:customStyle="1" w:styleId="xl375">
    <w:name w:val="xl375"/>
    <w:basedOn w:val="Normal"/>
    <w:rsid w:val="00612A76"/>
    <w:pPr>
      <w:pBdr>
        <w:top w:val="single" w:sz="8" w:space="0" w:color="auto"/>
        <w:bottom w:val="single" w:sz="8" w:space="0" w:color="auto"/>
      </w:pBdr>
      <w:shd w:val="clear" w:color="000000" w:fill="DDEBF7"/>
      <w:spacing w:before="100" w:beforeAutospacing="1" w:after="100" w:afterAutospacing="1"/>
      <w:jc w:val="center"/>
      <w:textAlignment w:val="center"/>
    </w:pPr>
    <w:rPr>
      <w:rFonts w:ascii="Arial" w:hAnsi="Arial" w:cs="Arial"/>
      <w:b/>
      <w:bCs/>
      <w:sz w:val="12"/>
      <w:szCs w:val="12"/>
    </w:rPr>
  </w:style>
  <w:style w:type="paragraph" w:customStyle="1" w:styleId="xl376">
    <w:name w:val="xl376"/>
    <w:basedOn w:val="Normal"/>
    <w:rsid w:val="00612A76"/>
    <w:pPr>
      <w:pBdr>
        <w:top w:val="single" w:sz="8" w:space="0" w:color="auto"/>
        <w:bottom w:val="single" w:sz="8" w:space="0" w:color="auto"/>
        <w:right w:val="single" w:sz="8" w:space="0" w:color="auto"/>
      </w:pBdr>
      <w:shd w:val="clear" w:color="000000" w:fill="DDEBF7"/>
      <w:spacing w:before="100" w:beforeAutospacing="1" w:after="100" w:afterAutospacing="1"/>
      <w:jc w:val="center"/>
      <w:textAlignment w:val="center"/>
    </w:pPr>
    <w:rPr>
      <w:rFonts w:ascii="Arial" w:hAnsi="Arial" w:cs="Arial"/>
      <w:b/>
      <w:bCs/>
      <w:sz w:val="12"/>
      <w:szCs w:val="12"/>
    </w:rPr>
  </w:style>
  <w:style w:type="paragraph" w:customStyle="1" w:styleId="xl377">
    <w:name w:val="xl377"/>
    <w:basedOn w:val="Normal"/>
    <w:rsid w:val="00612A76"/>
    <w:pPr>
      <w:pBdr>
        <w:top w:val="single" w:sz="8" w:space="0" w:color="auto"/>
        <w:left w:val="single" w:sz="8" w:space="0" w:color="auto"/>
        <w:right w:val="single" w:sz="8" w:space="0" w:color="auto"/>
      </w:pBdr>
      <w:shd w:val="clear" w:color="000000" w:fill="DDEBF7"/>
      <w:spacing w:before="100" w:beforeAutospacing="1" w:after="100" w:afterAutospacing="1"/>
      <w:jc w:val="center"/>
      <w:textAlignment w:val="center"/>
    </w:pPr>
    <w:rPr>
      <w:rFonts w:ascii="Arial" w:hAnsi="Arial" w:cs="Arial"/>
      <w:b/>
      <w:bCs/>
      <w:sz w:val="12"/>
      <w:szCs w:val="12"/>
    </w:rPr>
  </w:style>
  <w:style w:type="paragraph" w:customStyle="1" w:styleId="xl378">
    <w:name w:val="xl378"/>
    <w:basedOn w:val="Normal"/>
    <w:rsid w:val="00612A76"/>
    <w:pPr>
      <w:pBdr>
        <w:left w:val="single" w:sz="8" w:space="0" w:color="auto"/>
        <w:right w:val="single" w:sz="8" w:space="0" w:color="auto"/>
      </w:pBdr>
      <w:shd w:val="clear" w:color="000000" w:fill="DDEBF7"/>
      <w:spacing w:before="100" w:beforeAutospacing="1" w:after="100" w:afterAutospacing="1"/>
      <w:jc w:val="center"/>
      <w:textAlignment w:val="center"/>
    </w:pPr>
    <w:rPr>
      <w:rFonts w:ascii="Arial" w:hAnsi="Arial" w:cs="Arial"/>
      <w:b/>
      <w:bCs/>
      <w:sz w:val="12"/>
      <w:szCs w:val="12"/>
    </w:rPr>
  </w:style>
  <w:style w:type="paragraph" w:customStyle="1" w:styleId="xl379">
    <w:name w:val="xl379"/>
    <w:basedOn w:val="Normal"/>
    <w:rsid w:val="00612A76"/>
    <w:pPr>
      <w:pBdr>
        <w:left w:val="single" w:sz="8" w:space="0" w:color="auto"/>
        <w:bottom w:val="single" w:sz="8" w:space="0" w:color="auto"/>
        <w:right w:val="single" w:sz="8" w:space="0" w:color="auto"/>
      </w:pBdr>
      <w:shd w:val="clear" w:color="000000" w:fill="DDEBF7"/>
      <w:spacing w:before="100" w:beforeAutospacing="1" w:after="100" w:afterAutospacing="1"/>
      <w:jc w:val="center"/>
      <w:textAlignment w:val="center"/>
    </w:pPr>
    <w:rPr>
      <w:rFonts w:ascii="Arial" w:hAnsi="Arial" w:cs="Arial"/>
      <w:b/>
      <w:bCs/>
      <w:sz w:val="12"/>
      <w:szCs w:val="12"/>
    </w:rPr>
  </w:style>
  <w:style w:type="paragraph" w:customStyle="1" w:styleId="xl380">
    <w:name w:val="xl380"/>
    <w:basedOn w:val="Normal"/>
    <w:rsid w:val="00612A76"/>
    <w:pPr>
      <w:pBdr>
        <w:top w:val="single" w:sz="8" w:space="0" w:color="auto"/>
        <w:bottom w:val="single" w:sz="8" w:space="0" w:color="auto"/>
      </w:pBdr>
      <w:shd w:val="clear" w:color="000000" w:fill="F4B084"/>
      <w:spacing w:before="100" w:beforeAutospacing="1" w:after="100" w:afterAutospacing="1"/>
      <w:textAlignment w:val="center"/>
    </w:pPr>
    <w:rPr>
      <w:rFonts w:ascii="Arial" w:hAnsi="Arial" w:cs="Arial"/>
      <w:color w:val="000000"/>
      <w:sz w:val="12"/>
      <w:szCs w:val="12"/>
    </w:rPr>
  </w:style>
  <w:style w:type="paragraph" w:customStyle="1" w:styleId="xl381">
    <w:name w:val="xl381"/>
    <w:basedOn w:val="Normal"/>
    <w:rsid w:val="00612A76"/>
    <w:pPr>
      <w:pBdr>
        <w:top w:val="single" w:sz="8" w:space="0" w:color="auto"/>
        <w:bottom w:val="single" w:sz="8" w:space="0" w:color="auto"/>
        <w:right w:val="single" w:sz="8" w:space="0" w:color="auto"/>
      </w:pBdr>
      <w:shd w:val="clear" w:color="000000" w:fill="F4B084"/>
      <w:spacing w:before="100" w:beforeAutospacing="1" w:after="100" w:afterAutospacing="1"/>
      <w:textAlignment w:val="center"/>
    </w:pPr>
    <w:rPr>
      <w:rFonts w:ascii="Arial" w:hAnsi="Arial" w:cs="Arial"/>
      <w:color w:val="000000"/>
      <w:sz w:val="12"/>
      <w:szCs w:val="12"/>
    </w:rPr>
  </w:style>
  <w:style w:type="paragraph" w:customStyle="1" w:styleId="xl382">
    <w:name w:val="xl382"/>
    <w:basedOn w:val="Normal"/>
    <w:rsid w:val="00612A76"/>
    <w:pPr>
      <w:pBdr>
        <w:top w:val="single" w:sz="8" w:space="0" w:color="auto"/>
        <w:left w:val="single" w:sz="8" w:space="0" w:color="auto"/>
        <w:bottom w:val="single" w:sz="8" w:space="0" w:color="auto"/>
      </w:pBdr>
      <w:shd w:val="clear" w:color="000000" w:fill="DDEBF7"/>
      <w:spacing w:before="100" w:beforeAutospacing="1" w:after="100" w:afterAutospacing="1"/>
      <w:jc w:val="center"/>
      <w:textAlignment w:val="center"/>
    </w:pPr>
    <w:rPr>
      <w:rFonts w:ascii="Arial" w:hAnsi="Arial" w:cs="Arial"/>
      <w:b/>
      <w:bCs/>
      <w:sz w:val="12"/>
      <w:szCs w:val="12"/>
    </w:rPr>
  </w:style>
  <w:style w:type="paragraph" w:customStyle="1" w:styleId="xl383">
    <w:name w:val="xl383"/>
    <w:basedOn w:val="Normal"/>
    <w:rsid w:val="00612A76"/>
    <w:pPr>
      <w:pBdr>
        <w:top w:val="single" w:sz="8" w:space="0" w:color="auto"/>
        <w:bottom w:val="single" w:sz="8" w:space="0" w:color="auto"/>
        <w:right w:val="single" w:sz="8" w:space="0" w:color="auto"/>
      </w:pBdr>
      <w:shd w:val="clear" w:color="000000" w:fill="DDEBF7"/>
      <w:spacing w:before="100" w:beforeAutospacing="1" w:after="100" w:afterAutospacing="1"/>
      <w:jc w:val="center"/>
      <w:textAlignment w:val="center"/>
    </w:pPr>
    <w:rPr>
      <w:rFonts w:ascii="Arial" w:hAnsi="Arial" w:cs="Arial"/>
      <w:b/>
      <w:bCs/>
      <w:sz w:val="12"/>
      <w:szCs w:val="12"/>
    </w:rPr>
  </w:style>
  <w:style w:type="paragraph" w:customStyle="1" w:styleId="xl384">
    <w:name w:val="xl384"/>
    <w:basedOn w:val="Normal"/>
    <w:rsid w:val="00612A76"/>
    <w:pPr>
      <w:pBdr>
        <w:left w:val="single" w:sz="8" w:space="0" w:color="auto"/>
      </w:pBdr>
      <w:shd w:val="clear" w:color="000000" w:fill="DAEEF3"/>
      <w:spacing w:before="100" w:beforeAutospacing="1" w:after="100" w:afterAutospacing="1"/>
      <w:jc w:val="center"/>
      <w:textAlignment w:val="center"/>
    </w:pPr>
    <w:rPr>
      <w:rFonts w:ascii="Arial" w:hAnsi="Arial" w:cs="Arial"/>
      <w:b/>
      <w:bCs/>
      <w:color w:val="000000"/>
      <w:sz w:val="12"/>
      <w:szCs w:val="12"/>
    </w:rPr>
  </w:style>
  <w:style w:type="paragraph" w:customStyle="1" w:styleId="xl385">
    <w:name w:val="xl385"/>
    <w:basedOn w:val="Normal"/>
    <w:rsid w:val="00612A76"/>
    <w:pPr>
      <w:shd w:val="clear" w:color="000000" w:fill="DAEEF3"/>
      <w:spacing w:before="100" w:beforeAutospacing="1" w:after="100" w:afterAutospacing="1"/>
      <w:jc w:val="center"/>
      <w:textAlignment w:val="center"/>
    </w:pPr>
    <w:rPr>
      <w:rFonts w:ascii="Arial" w:hAnsi="Arial" w:cs="Arial"/>
      <w:b/>
      <w:bCs/>
      <w:color w:val="000000"/>
      <w:sz w:val="12"/>
      <w:szCs w:val="12"/>
    </w:rPr>
  </w:style>
  <w:style w:type="paragraph" w:customStyle="1" w:styleId="xl386">
    <w:name w:val="xl386"/>
    <w:basedOn w:val="Normal"/>
    <w:rsid w:val="00612A76"/>
    <w:pPr>
      <w:pBdr>
        <w:right w:val="single" w:sz="8" w:space="0" w:color="auto"/>
      </w:pBdr>
      <w:shd w:val="clear" w:color="000000" w:fill="DAEEF3"/>
      <w:spacing w:before="100" w:beforeAutospacing="1" w:after="100" w:afterAutospacing="1"/>
      <w:jc w:val="center"/>
      <w:textAlignment w:val="center"/>
    </w:pPr>
    <w:rPr>
      <w:rFonts w:ascii="Arial" w:hAnsi="Arial" w:cs="Arial"/>
      <w:b/>
      <w:bCs/>
      <w:color w:val="000000"/>
      <w:sz w:val="12"/>
      <w:szCs w:val="12"/>
    </w:rPr>
  </w:style>
  <w:style w:type="paragraph" w:customStyle="1" w:styleId="xl387">
    <w:name w:val="xl387"/>
    <w:basedOn w:val="Normal"/>
    <w:rsid w:val="00612A76"/>
    <w:pPr>
      <w:pBdr>
        <w:top w:val="single" w:sz="8" w:space="0" w:color="auto"/>
        <w:left w:val="single" w:sz="8" w:space="0" w:color="auto"/>
        <w:right w:val="single" w:sz="8" w:space="0" w:color="auto"/>
      </w:pBdr>
      <w:shd w:val="clear" w:color="000000" w:fill="DDEBF7"/>
      <w:spacing w:before="100" w:beforeAutospacing="1" w:after="100" w:afterAutospacing="1"/>
      <w:textAlignment w:val="center"/>
    </w:pPr>
    <w:rPr>
      <w:rFonts w:ascii="Arial" w:hAnsi="Arial" w:cs="Arial"/>
      <w:b/>
      <w:bCs/>
      <w:sz w:val="12"/>
      <w:szCs w:val="12"/>
    </w:rPr>
  </w:style>
  <w:style w:type="paragraph" w:customStyle="1" w:styleId="xl388">
    <w:name w:val="xl388"/>
    <w:basedOn w:val="Normal"/>
    <w:rsid w:val="00612A76"/>
    <w:pPr>
      <w:pBdr>
        <w:left w:val="single" w:sz="8" w:space="0" w:color="auto"/>
        <w:right w:val="single" w:sz="8" w:space="0" w:color="auto"/>
      </w:pBdr>
      <w:shd w:val="clear" w:color="000000" w:fill="DDEBF7"/>
      <w:spacing w:before="100" w:beforeAutospacing="1" w:after="100" w:afterAutospacing="1"/>
      <w:textAlignment w:val="center"/>
    </w:pPr>
    <w:rPr>
      <w:rFonts w:ascii="Arial" w:hAnsi="Arial" w:cs="Arial"/>
      <w:b/>
      <w:bCs/>
      <w:sz w:val="12"/>
      <w:szCs w:val="12"/>
    </w:rPr>
  </w:style>
  <w:style w:type="paragraph" w:customStyle="1" w:styleId="xl389">
    <w:name w:val="xl389"/>
    <w:basedOn w:val="Normal"/>
    <w:rsid w:val="00612A76"/>
    <w:pPr>
      <w:pBdr>
        <w:left w:val="single" w:sz="8" w:space="0" w:color="auto"/>
        <w:bottom w:val="single" w:sz="8" w:space="0" w:color="auto"/>
        <w:right w:val="single" w:sz="8" w:space="0" w:color="auto"/>
      </w:pBdr>
      <w:shd w:val="clear" w:color="000000" w:fill="DDEBF7"/>
      <w:spacing w:before="100" w:beforeAutospacing="1" w:after="100" w:afterAutospacing="1"/>
      <w:textAlignment w:val="center"/>
    </w:pPr>
    <w:rPr>
      <w:rFonts w:ascii="Arial" w:hAnsi="Arial" w:cs="Arial"/>
      <w:b/>
      <w:bCs/>
      <w:sz w:val="12"/>
      <w:szCs w:val="12"/>
    </w:rPr>
  </w:style>
  <w:style w:type="paragraph" w:customStyle="1" w:styleId="xl390">
    <w:name w:val="xl390"/>
    <w:basedOn w:val="Normal"/>
    <w:rsid w:val="00612A76"/>
    <w:pPr>
      <w:pBdr>
        <w:top w:val="single" w:sz="8" w:space="0" w:color="auto"/>
        <w:left w:val="single" w:sz="8" w:space="0" w:color="auto"/>
        <w:right w:val="single" w:sz="8" w:space="0" w:color="auto"/>
      </w:pBdr>
      <w:shd w:val="clear" w:color="000000" w:fill="DDEBF7"/>
      <w:spacing w:before="100" w:beforeAutospacing="1" w:after="100" w:afterAutospacing="1"/>
      <w:jc w:val="center"/>
      <w:textAlignment w:val="center"/>
    </w:pPr>
    <w:rPr>
      <w:rFonts w:ascii="Arial" w:hAnsi="Arial" w:cs="Arial"/>
      <w:b/>
      <w:bCs/>
      <w:sz w:val="12"/>
      <w:szCs w:val="12"/>
    </w:rPr>
  </w:style>
  <w:style w:type="paragraph" w:customStyle="1" w:styleId="xl391">
    <w:name w:val="xl391"/>
    <w:basedOn w:val="Normal"/>
    <w:rsid w:val="00612A76"/>
    <w:pPr>
      <w:pBdr>
        <w:left w:val="single" w:sz="8" w:space="0" w:color="auto"/>
        <w:right w:val="single" w:sz="8" w:space="0" w:color="auto"/>
      </w:pBdr>
      <w:shd w:val="clear" w:color="000000" w:fill="DDEBF7"/>
      <w:spacing w:before="100" w:beforeAutospacing="1" w:after="100" w:afterAutospacing="1"/>
      <w:jc w:val="center"/>
      <w:textAlignment w:val="center"/>
    </w:pPr>
    <w:rPr>
      <w:rFonts w:ascii="Arial" w:hAnsi="Arial" w:cs="Arial"/>
      <w:b/>
      <w:bCs/>
      <w:sz w:val="12"/>
      <w:szCs w:val="12"/>
    </w:rPr>
  </w:style>
  <w:style w:type="paragraph" w:customStyle="1" w:styleId="xl392">
    <w:name w:val="xl392"/>
    <w:basedOn w:val="Normal"/>
    <w:rsid w:val="00612A76"/>
    <w:pPr>
      <w:pBdr>
        <w:left w:val="single" w:sz="8" w:space="0" w:color="auto"/>
        <w:bottom w:val="single" w:sz="8" w:space="0" w:color="auto"/>
        <w:right w:val="single" w:sz="8" w:space="0" w:color="auto"/>
      </w:pBdr>
      <w:shd w:val="clear" w:color="000000" w:fill="DDEBF7"/>
      <w:spacing w:before="100" w:beforeAutospacing="1" w:after="100" w:afterAutospacing="1"/>
      <w:jc w:val="center"/>
      <w:textAlignment w:val="center"/>
    </w:pPr>
    <w:rPr>
      <w:rFonts w:ascii="Arial" w:hAnsi="Arial" w:cs="Arial"/>
      <w:b/>
      <w:bCs/>
      <w:sz w:val="12"/>
      <w:szCs w:val="12"/>
    </w:rPr>
  </w:style>
  <w:style w:type="paragraph" w:customStyle="1" w:styleId="xl393">
    <w:name w:val="xl393"/>
    <w:basedOn w:val="Normal"/>
    <w:rsid w:val="00612A76"/>
    <w:pPr>
      <w:pBdr>
        <w:top w:val="single" w:sz="8" w:space="0" w:color="auto"/>
        <w:left w:val="single" w:sz="8" w:space="0" w:color="auto"/>
        <w:right w:val="single" w:sz="8" w:space="0" w:color="auto"/>
      </w:pBdr>
      <w:shd w:val="clear" w:color="000000" w:fill="DDEBF7"/>
      <w:spacing w:before="100" w:beforeAutospacing="1" w:after="100" w:afterAutospacing="1"/>
      <w:jc w:val="center"/>
      <w:textAlignment w:val="center"/>
    </w:pPr>
    <w:rPr>
      <w:rFonts w:ascii="Arial" w:hAnsi="Arial" w:cs="Arial"/>
      <w:b/>
      <w:bCs/>
      <w:sz w:val="12"/>
      <w:szCs w:val="12"/>
    </w:rPr>
  </w:style>
  <w:style w:type="paragraph" w:customStyle="1" w:styleId="xl394">
    <w:name w:val="xl394"/>
    <w:basedOn w:val="Normal"/>
    <w:rsid w:val="00612A76"/>
    <w:pPr>
      <w:pBdr>
        <w:left w:val="single" w:sz="8" w:space="0" w:color="auto"/>
        <w:right w:val="single" w:sz="8" w:space="0" w:color="auto"/>
      </w:pBdr>
      <w:shd w:val="clear" w:color="000000" w:fill="DDEBF7"/>
      <w:spacing w:before="100" w:beforeAutospacing="1" w:after="100" w:afterAutospacing="1"/>
      <w:jc w:val="center"/>
      <w:textAlignment w:val="center"/>
    </w:pPr>
    <w:rPr>
      <w:rFonts w:ascii="Arial" w:hAnsi="Arial" w:cs="Arial"/>
      <w:b/>
      <w:bCs/>
      <w:sz w:val="12"/>
      <w:szCs w:val="12"/>
    </w:rPr>
  </w:style>
  <w:style w:type="paragraph" w:customStyle="1" w:styleId="xl395">
    <w:name w:val="xl395"/>
    <w:basedOn w:val="Normal"/>
    <w:rsid w:val="00612A76"/>
    <w:pPr>
      <w:pBdr>
        <w:left w:val="single" w:sz="8" w:space="0" w:color="auto"/>
        <w:bottom w:val="single" w:sz="8" w:space="0" w:color="auto"/>
        <w:right w:val="single" w:sz="8" w:space="0" w:color="auto"/>
      </w:pBdr>
      <w:shd w:val="clear" w:color="000000" w:fill="DDEBF7"/>
      <w:spacing w:before="100" w:beforeAutospacing="1" w:after="100" w:afterAutospacing="1"/>
      <w:jc w:val="center"/>
      <w:textAlignment w:val="center"/>
    </w:pPr>
    <w:rPr>
      <w:rFonts w:ascii="Arial" w:hAnsi="Arial" w:cs="Arial"/>
      <w:b/>
      <w:bCs/>
      <w:sz w:val="12"/>
      <w:szCs w:val="12"/>
    </w:rPr>
  </w:style>
  <w:style w:type="paragraph" w:customStyle="1" w:styleId="xl396">
    <w:name w:val="xl396"/>
    <w:basedOn w:val="Normal"/>
    <w:rsid w:val="00612A76"/>
    <w:pPr>
      <w:pBdr>
        <w:left w:val="single" w:sz="8" w:space="0" w:color="auto"/>
      </w:pBdr>
      <w:shd w:val="clear" w:color="000000" w:fill="DAEEF3"/>
      <w:spacing w:before="100" w:beforeAutospacing="1" w:after="100" w:afterAutospacing="1"/>
      <w:jc w:val="center"/>
      <w:textAlignment w:val="center"/>
    </w:pPr>
    <w:rPr>
      <w:rFonts w:ascii="Arial" w:hAnsi="Arial" w:cs="Arial"/>
      <w:b/>
      <w:bCs/>
      <w:color w:val="000000"/>
      <w:sz w:val="12"/>
      <w:szCs w:val="12"/>
    </w:rPr>
  </w:style>
  <w:style w:type="paragraph" w:customStyle="1" w:styleId="xl397">
    <w:name w:val="xl397"/>
    <w:basedOn w:val="Normal"/>
    <w:rsid w:val="00612A76"/>
    <w:pPr>
      <w:shd w:val="clear" w:color="000000" w:fill="DAEEF3"/>
      <w:spacing w:before="100" w:beforeAutospacing="1" w:after="100" w:afterAutospacing="1"/>
      <w:jc w:val="center"/>
      <w:textAlignment w:val="center"/>
    </w:pPr>
    <w:rPr>
      <w:rFonts w:ascii="Arial" w:hAnsi="Arial" w:cs="Arial"/>
      <w:b/>
      <w:bCs/>
      <w:color w:val="000000"/>
      <w:sz w:val="12"/>
      <w:szCs w:val="12"/>
    </w:rPr>
  </w:style>
  <w:style w:type="paragraph" w:customStyle="1" w:styleId="xl398">
    <w:name w:val="xl398"/>
    <w:basedOn w:val="Normal"/>
    <w:rsid w:val="00612A76"/>
    <w:pPr>
      <w:pBdr>
        <w:right w:val="single" w:sz="8" w:space="0" w:color="auto"/>
      </w:pBdr>
      <w:shd w:val="clear" w:color="000000" w:fill="DAEEF3"/>
      <w:spacing w:before="100" w:beforeAutospacing="1" w:after="100" w:afterAutospacing="1"/>
      <w:jc w:val="center"/>
      <w:textAlignment w:val="center"/>
    </w:pPr>
    <w:rPr>
      <w:rFonts w:ascii="Arial" w:hAnsi="Arial" w:cs="Arial"/>
      <w:b/>
      <w:bCs/>
      <w:color w:val="000000"/>
      <w:sz w:val="12"/>
      <w:szCs w:val="12"/>
    </w:rPr>
  </w:style>
  <w:style w:type="paragraph" w:customStyle="1" w:styleId="xl399">
    <w:name w:val="xl399"/>
    <w:basedOn w:val="Normal"/>
    <w:rsid w:val="00612A76"/>
    <w:pPr>
      <w:pBdr>
        <w:left w:val="single" w:sz="8" w:space="0" w:color="auto"/>
        <w:bottom w:val="single" w:sz="8" w:space="0" w:color="auto"/>
      </w:pBdr>
      <w:shd w:val="clear" w:color="000000" w:fill="DAEEF3"/>
      <w:spacing w:before="100" w:beforeAutospacing="1" w:after="100" w:afterAutospacing="1"/>
      <w:jc w:val="center"/>
      <w:textAlignment w:val="center"/>
    </w:pPr>
    <w:rPr>
      <w:rFonts w:ascii="Arial" w:hAnsi="Arial" w:cs="Arial"/>
      <w:b/>
      <w:bCs/>
      <w:color w:val="000000"/>
      <w:sz w:val="12"/>
      <w:szCs w:val="12"/>
    </w:rPr>
  </w:style>
  <w:style w:type="paragraph" w:customStyle="1" w:styleId="xl400">
    <w:name w:val="xl400"/>
    <w:basedOn w:val="Normal"/>
    <w:rsid w:val="00612A76"/>
    <w:pPr>
      <w:pBdr>
        <w:bottom w:val="single" w:sz="8" w:space="0" w:color="auto"/>
      </w:pBdr>
      <w:shd w:val="clear" w:color="000000" w:fill="DAEEF3"/>
      <w:spacing w:before="100" w:beforeAutospacing="1" w:after="100" w:afterAutospacing="1"/>
      <w:jc w:val="center"/>
      <w:textAlignment w:val="center"/>
    </w:pPr>
    <w:rPr>
      <w:rFonts w:ascii="Arial" w:hAnsi="Arial" w:cs="Arial"/>
      <w:b/>
      <w:bCs/>
      <w:color w:val="000000"/>
      <w:sz w:val="12"/>
      <w:szCs w:val="12"/>
    </w:rPr>
  </w:style>
  <w:style w:type="paragraph" w:customStyle="1" w:styleId="xl401">
    <w:name w:val="xl401"/>
    <w:basedOn w:val="Normal"/>
    <w:rsid w:val="00612A76"/>
    <w:pPr>
      <w:pBdr>
        <w:bottom w:val="single" w:sz="8" w:space="0" w:color="auto"/>
        <w:right w:val="single" w:sz="8" w:space="0" w:color="auto"/>
      </w:pBdr>
      <w:shd w:val="clear" w:color="000000" w:fill="DAEEF3"/>
      <w:spacing w:before="100" w:beforeAutospacing="1" w:after="100" w:afterAutospacing="1"/>
      <w:jc w:val="center"/>
      <w:textAlignment w:val="center"/>
    </w:pPr>
    <w:rPr>
      <w:rFonts w:ascii="Arial" w:hAnsi="Arial" w:cs="Arial"/>
      <w:b/>
      <w:bCs/>
      <w:color w:val="000000"/>
      <w:sz w:val="12"/>
      <w:szCs w:val="12"/>
    </w:rPr>
  </w:style>
  <w:style w:type="paragraph" w:customStyle="1" w:styleId="xl402">
    <w:name w:val="xl402"/>
    <w:basedOn w:val="Normal"/>
    <w:rsid w:val="00612A76"/>
    <w:pPr>
      <w:pBdr>
        <w:top w:val="single" w:sz="8" w:space="0" w:color="auto"/>
        <w:left w:val="single" w:sz="8" w:space="0" w:color="auto"/>
        <w:bottom w:val="single" w:sz="8" w:space="0" w:color="auto"/>
      </w:pBdr>
      <w:shd w:val="clear" w:color="000000" w:fill="FDE9D9"/>
      <w:spacing w:before="100" w:beforeAutospacing="1" w:after="100" w:afterAutospacing="1"/>
      <w:jc w:val="center"/>
      <w:textAlignment w:val="center"/>
    </w:pPr>
    <w:rPr>
      <w:rFonts w:ascii="Arial" w:hAnsi="Arial" w:cs="Arial"/>
      <w:color w:val="000000"/>
      <w:sz w:val="12"/>
      <w:szCs w:val="12"/>
    </w:rPr>
  </w:style>
  <w:style w:type="paragraph" w:customStyle="1" w:styleId="xl403">
    <w:name w:val="xl403"/>
    <w:basedOn w:val="Normal"/>
    <w:rsid w:val="00612A76"/>
    <w:pPr>
      <w:pBdr>
        <w:top w:val="single" w:sz="8" w:space="0" w:color="auto"/>
        <w:bottom w:val="single" w:sz="8" w:space="0" w:color="auto"/>
      </w:pBdr>
      <w:shd w:val="clear" w:color="000000" w:fill="FDE9D9"/>
      <w:spacing w:before="100" w:beforeAutospacing="1" w:after="100" w:afterAutospacing="1"/>
      <w:jc w:val="center"/>
      <w:textAlignment w:val="center"/>
    </w:pPr>
    <w:rPr>
      <w:rFonts w:ascii="Arial" w:hAnsi="Arial" w:cs="Arial"/>
      <w:color w:val="000000"/>
      <w:sz w:val="12"/>
      <w:szCs w:val="12"/>
    </w:rPr>
  </w:style>
  <w:style w:type="paragraph" w:customStyle="1" w:styleId="xl404">
    <w:name w:val="xl404"/>
    <w:basedOn w:val="Normal"/>
    <w:rsid w:val="00612A76"/>
    <w:pPr>
      <w:pBdr>
        <w:top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w:hAnsi="Arial" w:cs="Arial"/>
      <w:color w:val="000000"/>
      <w:sz w:val="12"/>
      <w:szCs w:val="12"/>
    </w:rPr>
  </w:style>
  <w:style w:type="paragraph" w:customStyle="1" w:styleId="xl405">
    <w:name w:val="xl405"/>
    <w:basedOn w:val="Normal"/>
    <w:rsid w:val="00612A76"/>
    <w:pPr>
      <w:pBdr>
        <w:top w:val="single" w:sz="8" w:space="0" w:color="auto"/>
        <w:left w:val="single" w:sz="8" w:space="0" w:color="auto"/>
        <w:bottom w:val="single" w:sz="8" w:space="0" w:color="auto"/>
      </w:pBdr>
      <w:shd w:val="clear" w:color="000000" w:fill="FFD966"/>
      <w:spacing w:before="100" w:beforeAutospacing="1" w:after="100" w:afterAutospacing="1"/>
      <w:textAlignment w:val="center"/>
    </w:pPr>
    <w:rPr>
      <w:rFonts w:ascii="Arial" w:hAnsi="Arial" w:cs="Arial"/>
      <w:b/>
      <w:bCs/>
      <w:color w:val="000000"/>
      <w:sz w:val="12"/>
      <w:szCs w:val="12"/>
    </w:rPr>
  </w:style>
  <w:style w:type="paragraph" w:customStyle="1" w:styleId="xl406">
    <w:name w:val="xl406"/>
    <w:basedOn w:val="Normal"/>
    <w:rsid w:val="00612A76"/>
    <w:pPr>
      <w:pBdr>
        <w:top w:val="single" w:sz="8" w:space="0" w:color="auto"/>
        <w:bottom w:val="single" w:sz="8" w:space="0" w:color="auto"/>
      </w:pBdr>
      <w:shd w:val="clear" w:color="000000" w:fill="FFD966"/>
      <w:spacing w:before="100" w:beforeAutospacing="1" w:after="100" w:afterAutospacing="1"/>
      <w:textAlignment w:val="center"/>
    </w:pPr>
    <w:rPr>
      <w:rFonts w:ascii="Arial" w:hAnsi="Arial" w:cs="Arial"/>
      <w:b/>
      <w:bCs/>
      <w:color w:val="000000"/>
      <w:sz w:val="12"/>
      <w:szCs w:val="12"/>
    </w:rPr>
  </w:style>
  <w:style w:type="paragraph" w:customStyle="1" w:styleId="xl407">
    <w:name w:val="xl407"/>
    <w:basedOn w:val="Normal"/>
    <w:rsid w:val="00612A76"/>
    <w:pPr>
      <w:pBdr>
        <w:top w:val="single" w:sz="8" w:space="0" w:color="auto"/>
        <w:bottom w:val="single" w:sz="8" w:space="0" w:color="auto"/>
        <w:right w:val="single" w:sz="8" w:space="0" w:color="auto"/>
      </w:pBdr>
      <w:shd w:val="clear" w:color="000000" w:fill="FFD966"/>
      <w:spacing w:before="100" w:beforeAutospacing="1" w:after="100" w:afterAutospacing="1"/>
      <w:textAlignment w:val="center"/>
    </w:pPr>
    <w:rPr>
      <w:rFonts w:ascii="Arial" w:hAnsi="Arial" w:cs="Arial"/>
      <w:b/>
      <w:bCs/>
      <w:color w:val="000000"/>
      <w:sz w:val="12"/>
      <w:szCs w:val="12"/>
    </w:rPr>
  </w:style>
  <w:style w:type="paragraph" w:customStyle="1" w:styleId="xl408">
    <w:name w:val="xl408"/>
    <w:basedOn w:val="Normal"/>
    <w:rsid w:val="00612A76"/>
    <w:pPr>
      <w:pBdr>
        <w:top w:val="single" w:sz="8" w:space="0" w:color="auto"/>
        <w:bottom w:val="single" w:sz="8" w:space="0" w:color="auto"/>
      </w:pBdr>
      <w:shd w:val="clear" w:color="000000" w:fill="F4B084"/>
      <w:spacing w:before="100" w:beforeAutospacing="1" w:after="100" w:afterAutospacing="1"/>
      <w:textAlignment w:val="center"/>
    </w:pPr>
    <w:rPr>
      <w:rFonts w:ascii="Arial" w:hAnsi="Arial" w:cs="Arial"/>
      <w:color w:val="000000"/>
      <w:sz w:val="12"/>
      <w:szCs w:val="12"/>
    </w:rPr>
  </w:style>
  <w:style w:type="paragraph" w:customStyle="1" w:styleId="xl409">
    <w:name w:val="xl409"/>
    <w:basedOn w:val="Normal"/>
    <w:rsid w:val="00612A76"/>
    <w:pPr>
      <w:pBdr>
        <w:top w:val="single" w:sz="8" w:space="0" w:color="auto"/>
        <w:bottom w:val="single" w:sz="8" w:space="0" w:color="auto"/>
        <w:right w:val="single" w:sz="8" w:space="0" w:color="auto"/>
      </w:pBdr>
      <w:shd w:val="clear" w:color="000000" w:fill="F4B084"/>
      <w:spacing w:before="100" w:beforeAutospacing="1" w:after="100" w:afterAutospacing="1"/>
      <w:textAlignment w:val="center"/>
    </w:pPr>
    <w:rPr>
      <w:rFonts w:ascii="Arial" w:hAnsi="Arial" w:cs="Arial"/>
      <w:color w:val="000000"/>
      <w:sz w:val="12"/>
      <w:szCs w:val="12"/>
    </w:rPr>
  </w:style>
  <w:style w:type="paragraph" w:customStyle="1" w:styleId="xl410">
    <w:name w:val="xl410"/>
    <w:basedOn w:val="Normal"/>
    <w:rsid w:val="00612A76"/>
    <w:pPr>
      <w:pBdr>
        <w:top w:val="single" w:sz="8" w:space="0" w:color="auto"/>
        <w:bottom w:val="single" w:sz="8" w:space="0" w:color="auto"/>
      </w:pBdr>
      <w:spacing w:before="100" w:beforeAutospacing="1" w:after="100" w:afterAutospacing="1"/>
      <w:textAlignment w:val="center"/>
    </w:pPr>
    <w:rPr>
      <w:rFonts w:ascii="Arial" w:hAnsi="Arial" w:cs="Arial"/>
      <w:color w:val="000000"/>
      <w:sz w:val="12"/>
      <w:szCs w:val="12"/>
    </w:rPr>
  </w:style>
  <w:style w:type="paragraph" w:customStyle="1" w:styleId="xl63">
    <w:name w:val="xl63"/>
    <w:basedOn w:val="Normal"/>
    <w:rsid w:val="002376FE"/>
    <w:pPr>
      <w:spacing w:before="100" w:beforeAutospacing="1" w:after="100" w:afterAutospacing="1"/>
    </w:pPr>
  </w:style>
  <w:style w:type="paragraph" w:customStyle="1" w:styleId="xl64">
    <w:name w:val="xl64"/>
    <w:basedOn w:val="Normal"/>
    <w:rsid w:val="002376FE"/>
    <w:pPr>
      <w:spacing w:before="100" w:beforeAutospacing="1" w:after="100" w:afterAutospacing="1"/>
      <w:jc w:val="center"/>
      <w:textAlignment w:val="center"/>
    </w:pPr>
    <w:rPr>
      <w:b/>
      <w:bCs/>
    </w:rPr>
  </w:style>
  <w:style w:type="paragraph" w:customStyle="1" w:styleId="xl65">
    <w:name w:val="xl65"/>
    <w:basedOn w:val="Normal"/>
    <w:rsid w:val="002376FE"/>
    <w:pPr>
      <w:pBdr>
        <w:top w:val="single" w:sz="4" w:space="0" w:color="000000"/>
        <w:left w:val="single" w:sz="4" w:space="0" w:color="000000"/>
        <w:bottom w:val="single" w:sz="4" w:space="0" w:color="000000"/>
        <w:right w:val="single" w:sz="4" w:space="0" w:color="000000"/>
      </w:pBdr>
      <w:shd w:val="clear" w:color="000000" w:fill="0091DB"/>
      <w:spacing w:before="100" w:beforeAutospacing="1" w:after="100" w:afterAutospacing="1"/>
      <w:jc w:val="center"/>
      <w:textAlignment w:val="center"/>
    </w:pPr>
    <w:rPr>
      <w:b/>
      <w:bCs/>
      <w:color w:val="F5F6F7"/>
    </w:rPr>
  </w:style>
  <w:style w:type="paragraph" w:customStyle="1" w:styleId="xl66">
    <w:name w:val="xl66"/>
    <w:basedOn w:val="Normal"/>
    <w:rsid w:val="002376FE"/>
    <w:pPr>
      <w:pBdr>
        <w:top w:val="single" w:sz="4" w:space="0" w:color="000000"/>
        <w:left w:val="single" w:sz="4" w:space="0" w:color="000000"/>
        <w:bottom w:val="single" w:sz="4" w:space="0" w:color="000000"/>
        <w:right w:val="single" w:sz="4" w:space="0" w:color="000000"/>
      </w:pBdr>
      <w:shd w:val="clear" w:color="000000" w:fill="7DDAF0"/>
      <w:spacing w:before="100" w:beforeAutospacing="1" w:after="100" w:afterAutospacing="1"/>
      <w:jc w:val="center"/>
      <w:textAlignment w:val="center"/>
    </w:pPr>
  </w:style>
  <w:style w:type="paragraph" w:customStyle="1" w:styleId="xl67">
    <w:name w:val="xl67"/>
    <w:basedOn w:val="Normal"/>
    <w:rsid w:val="002376FE"/>
    <w:pPr>
      <w:pBdr>
        <w:top w:val="single" w:sz="4" w:space="0" w:color="000000"/>
        <w:left w:val="single" w:sz="4" w:space="0" w:color="000000"/>
        <w:bottom w:val="single" w:sz="4" w:space="0" w:color="000000"/>
        <w:right w:val="single" w:sz="4" w:space="0" w:color="000000"/>
      </w:pBdr>
      <w:shd w:val="clear" w:color="000000" w:fill="F6EA98"/>
      <w:spacing w:before="100" w:beforeAutospacing="1" w:after="100" w:afterAutospacing="1"/>
      <w:jc w:val="center"/>
      <w:textAlignment w:val="center"/>
    </w:pPr>
  </w:style>
  <w:style w:type="paragraph" w:customStyle="1" w:styleId="xl68">
    <w:name w:val="xl68"/>
    <w:basedOn w:val="Normal"/>
    <w:rsid w:val="002376FE"/>
    <w:pPr>
      <w:pBdr>
        <w:top w:val="single" w:sz="4" w:space="0" w:color="000000"/>
        <w:left w:val="single" w:sz="4" w:space="0" w:color="000000"/>
        <w:bottom w:val="single" w:sz="4" w:space="0" w:color="000000"/>
        <w:right w:val="single" w:sz="4" w:space="0" w:color="000000"/>
      </w:pBdr>
      <w:shd w:val="clear" w:color="000000" w:fill="B4F5A9"/>
      <w:spacing w:before="100" w:beforeAutospacing="1" w:after="100" w:afterAutospacing="1"/>
      <w:jc w:val="center"/>
      <w:textAlignment w:val="center"/>
    </w:pPr>
  </w:style>
  <w:style w:type="paragraph" w:customStyle="1" w:styleId="xl69">
    <w:name w:val="xl69"/>
    <w:basedOn w:val="Normal"/>
    <w:rsid w:val="002376F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Normal"/>
    <w:rsid w:val="002376FE"/>
    <w:pPr>
      <w:pBdr>
        <w:top w:val="single" w:sz="4" w:space="0" w:color="000000"/>
        <w:left w:val="single" w:sz="4" w:space="0" w:color="000000"/>
        <w:bottom w:val="single" w:sz="4" w:space="0" w:color="000000"/>
        <w:right w:val="single" w:sz="4" w:space="0" w:color="000000"/>
      </w:pBdr>
      <w:shd w:val="clear" w:color="000000" w:fill="7DDAF0"/>
      <w:spacing w:before="100" w:beforeAutospacing="1" w:after="100" w:afterAutospacing="1"/>
      <w:textAlignment w:val="center"/>
    </w:pPr>
  </w:style>
  <w:style w:type="paragraph" w:customStyle="1" w:styleId="xl71">
    <w:name w:val="xl71"/>
    <w:basedOn w:val="Normal"/>
    <w:rsid w:val="002376FE"/>
    <w:pPr>
      <w:pBdr>
        <w:top w:val="single" w:sz="4" w:space="0" w:color="000000"/>
        <w:left w:val="single" w:sz="4" w:space="0" w:color="000000"/>
        <w:bottom w:val="single" w:sz="4" w:space="0" w:color="000000"/>
        <w:right w:val="single" w:sz="4" w:space="0" w:color="000000"/>
      </w:pBdr>
      <w:shd w:val="clear" w:color="000000" w:fill="F6EA98"/>
      <w:spacing w:before="100" w:beforeAutospacing="1" w:after="100" w:afterAutospacing="1"/>
      <w:textAlignment w:val="center"/>
    </w:pPr>
  </w:style>
  <w:style w:type="paragraph" w:customStyle="1" w:styleId="xl72">
    <w:name w:val="xl72"/>
    <w:basedOn w:val="Normal"/>
    <w:rsid w:val="002376FE"/>
    <w:pPr>
      <w:pBdr>
        <w:top w:val="single" w:sz="4" w:space="0" w:color="000000"/>
        <w:left w:val="single" w:sz="4" w:space="0" w:color="000000"/>
        <w:bottom w:val="single" w:sz="4" w:space="0" w:color="000000"/>
        <w:right w:val="single" w:sz="4" w:space="0" w:color="000000"/>
      </w:pBdr>
      <w:shd w:val="clear" w:color="000000" w:fill="B4F5A9"/>
      <w:spacing w:before="100" w:beforeAutospacing="1" w:after="100" w:afterAutospacing="1"/>
      <w:textAlignment w:val="center"/>
    </w:pPr>
  </w:style>
  <w:style w:type="paragraph" w:customStyle="1" w:styleId="xl73">
    <w:name w:val="xl73"/>
    <w:basedOn w:val="Normal"/>
    <w:rsid w:val="002376F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74">
    <w:name w:val="xl74"/>
    <w:basedOn w:val="Normal"/>
    <w:rsid w:val="002376FE"/>
    <w:pPr>
      <w:pBdr>
        <w:top w:val="single" w:sz="4" w:space="0" w:color="000000"/>
        <w:left w:val="single" w:sz="4" w:space="0" w:color="000000"/>
        <w:bottom w:val="single" w:sz="4" w:space="0" w:color="000000"/>
        <w:right w:val="single" w:sz="4" w:space="0" w:color="000000"/>
      </w:pBdr>
      <w:shd w:val="clear" w:color="000000" w:fill="7DDAF0"/>
      <w:spacing w:before="100" w:beforeAutospacing="1" w:after="100" w:afterAutospacing="1"/>
      <w:jc w:val="center"/>
      <w:textAlignment w:val="center"/>
    </w:pPr>
  </w:style>
  <w:style w:type="paragraph" w:customStyle="1" w:styleId="xl75">
    <w:name w:val="xl75"/>
    <w:basedOn w:val="Normal"/>
    <w:rsid w:val="002376FE"/>
    <w:pPr>
      <w:pBdr>
        <w:top w:val="single" w:sz="4" w:space="0" w:color="000000"/>
        <w:left w:val="single" w:sz="4" w:space="0" w:color="000000"/>
        <w:bottom w:val="single" w:sz="4" w:space="0" w:color="000000"/>
        <w:right w:val="single" w:sz="4" w:space="0" w:color="000000"/>
      </w:pBdr>
      <w:shd w:val="clear" w:color="000000" w:fill="F6EA98"/>
      <w:spacing w:before="100" w:beforeAutospacing="1" w:after="100" w:afterAutospacing="1"/>
      <w:jc w:val="center"/>
      <w:textAlignment w:val="center"/>
    </w:pPr>
  </w:style>
  <w:style w:type="paragraph" w:customStyle="1" w:styleId="xl76">
    <w:name w:val="xl76"/>
    <w:basedOn w:val="Normal"/>
    <w:rsid w:val="002376FE"/>
    <w:pPr>
      <w:pBdr>
        <w:top w:val="single" w:sz="4" w:space="0" w:color="000000"/>
        <w:left w:val="single" w:sz="4" w:space="0" w:color="000000"/>
        <w:bottom w:val="single" w:sz="4" w:space="0" w:color="000000"/>
        <w:right w:val="single" w:sz="4" w:space="0" w:color="000000"/>
      </w:pBdr>
      <w:shd w:val="clear" w:color="000000" w:fill="B4F5A9"/>
      <w:spacing w:before="100" w:beforeAutospacing="1" w:after="100" w:afterAutospacing="1"/>
      <w:jc w:val="center"/>
      <w:textAlignment w:val="center"/>
    </w:pPr>
  </w:style>
  <w:style w:type="paragraph" w:customStyle="1" w:styleId="xl77">
    <w:name w:val="xl77"/>
    <w:basedOn w:val="Normal"/>
    <w:rsid w:val="002376F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8">
    <w:name w:val="xl78"/>
    <w:basedOn w:val="Normal"/>
    <w:rsid w:val="002376FE"/>
    <w:pPr>
      <w:pBdr>
        <w:top w:val="single" w:sz="4" w:space="0" w:color="000000"/>
        <w:left w:val="single" w:sz="4" w:space="0" w:color="000000"/>
        <w:bottom w:val="single" w:sz="4" w:space="0" w:color="000000"/>
        <w:right w:val="single" w:sz="4" w:space="0" w:color="000000"/>
      </w:pBdr>
      <w:shd w:val="clear" w:color="000000" w:fill="7DDAF0"/>
      <w:spacing w:before="100" w:beforeAutospacing="1" w:after="100" w:afterAutospacing="1"/>
      <w:jc w:val="right"/>
      <w:textAlignment w:val="center"/>
    </w:pPr>
  </w:style>
  <w:style w:type="paragraph" w:customStyle="1" w:styleId="xl79">
    <w:name w:val="xl79"/>
    <w:basedOn w:val="Normal"/>
    <w:rsid w:val="002376FE"/>
    <w:pPr>
      <w:pBdr>
        <w:top w:val="single" w:sz="4" w:space="0" w:color="000000"/>
        <w:left w:val="single" w:sz="4" w:space="0" w:color="000000"/>
        <w:bottom w:val="single" w:sz="4" w:space="0" w:color="000000"/>
        <w:right w:val="single" w:sz="4" w:space="0" w:color="000000"/>
      </w:pBdr>
      <w:shd w:val="clear" w:color="000000" w:fill="F6EA98"/>
      <w:spacing w:before="100" w:beforeAutospacing="1" w:after="100" w:afterAutospacing="1"/>
      <w:jc w:val="right"/>
      <w:textAlignment w:val="center"/>
    </w:pPr>
  </w:style>
  <w:style w:type="paragraph" w:customStyle="1" w:styleId="xl80">
    <w:name w:val="xl80"/>
    <w:basedOn w:val="Normal"/>
    <w:rsid w:val="002376FE"/>
    <w:pPr>
      <w:pBdr>
        <w:top w:val="single" w:sz="4" w:space="0" w:color="000000"/>
        <w:left w:val="single" w:sz="4" w:space="0" w:color="000000"/>
        <w:bottom w:val="single" w:sz="4" w:space="0" w:color="000000"/>
        <w:right w:val="single" w:sz="4" w:space="0" w:color="000000"/>
      </w:pBdr>
      <w:shd w:val="clear" w:color="000000" w:fill="B4F5A9"/>
      <w:spacing w:before="100" w:beforeAutospacing="1" w:after="100" w:afterAutospacing="1"/>
      <w:jc w:val="right"/>
      <w:textAlignment w:val="center"/>
    </w:pPr>
  </w:style>
  <w:style w:type="paragraph" w:customStyle="1" w:styleId="xl81">
    <w:name w:val="xl81"/>
    <w:basedOn w:val="Normal"/>
    <w:rsid w:val="002376FE"/>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82">
    <w:name w:val="xl82"/>
    <w:basedOn w:val="Normal"/>
    <w:rsid w:val="002376FE"/>
    <w:pPr>
      <w:pBdr>
        <w:top w:val="single" w:sz="4" w:space="0" w:color="000000"/>
        <w:left w:val="single" w:sz="4" w:space="0" w:color="000000"/>
        <w:bottom w:val="single" w:sz="4" w:space="0" w:color="000000"/>
        <w:right w:val="single" w:sz="4" w:space="0" w:color="000000"/>
      </w:pBdr>
      <w:shd w:val="clear" w:color="000000" w:fill="0091DB"/>
      <w:spacing w:before="100" w:beforeAutospacing="1" w:after="100" w:afterAutospacing="1"/>
      <w:jc w:val="center"/>
    </w:pPr>
    <w:rPr>
      <w:b/>
      <w:bCs/>
      <w:color w:val="FFFFFF"/>
    </w:rPr>
  </w:style>
  <w:style w:type="paragraph" w:customStyle="1" w:styleId="xl83">
    <w:name w:val="xl83"/>
    <w:basedOn w:val="Normal"/>
    <w:rsid w:val="002376FE"/>
    <w:pPr>
      <w:pBdr>
        <w:top w:val="single" w:sz="4" w:space="0" w:color="000000"/>
        <w:left w:val="single" w:sz="4" w:space="0" w:color="000000"/>
        <w:bottom w:val="single" w:sz="4" w:space="0" w:color="000000"/>
        <w:right w:val="single" w:sz="4" w:space="0" w:color="000000"/>
      </w:pBdr>
      <w:shd w:val="clear" w:color="000000" w:fill="7DDAF0"/>
      <w:spacing w:before="100" w:beforeAutospacing="1" w:after="100" w:afterAutospacing="1"/>
      <w:jc w:val="center"/>
      <w:textAlignment w:val="center"/>
    </w:pPr>
    <w:rPr>
      <w:b/>
      <w:bCs/>
    </w:rPr>
  </w:style>
  <w:style w:type="character" w:customStyle="1" w:styleId="NoSpacingChar">
    <w:name w:val="No Spacing Char"/>
    <w:basedOn w:val="DefaultParagraphFont"/>
    <w:link w:val="NoSpacing"/>
    <w:uiPriority w:val="1"/>
    <w:rsid w:val="00E2090D"/>
    <w:rPr>
      <w:sz w:val="24"/>
      <w:szCs w:val="24"/>
      <w:lang w:val="id-ID" w:eastAsia="id-ID"/>
    </w:rPr>
  </w:style>
  <w:style w:type="numbering" w:customStyle="1" w:styleId="Style1">
    <w:name w:val="Style1"/>
    <w:uiPriority w:val="99"/>
    <w:rsid w:val="00E2090D"/>
    <w:pPr>
      <w:numPr>
        <w:numId w:val="33"/>
      </w:numPr>
    </w:pPr>
  </w:style>
  <w:style w:type="numbering" w:customStyle="1" w:styleId="Style2">
    <w:name w:val="Style2"/>
    <w:uiPriority w:val="99"/>
    <w:rsid w:val="00E2090D"/>
    <w:pPr>
      <w:numPr>
        <w:numId w:val="3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yperlink">
    <w:name w:val="Style1"/>
    <w:pPr>
      <w:numPr>
        <w:numId w:val="33"/>
      </w:numPr>
    </w:pPr>
  </w:style>
  <w:style w:type="numbering" w:customStyle="1" w:styleId="FollowedHyperlink">
    <w:name w:val="Style2"/>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0621">
      <w:bodyDiv w:val="1"/>
      <w:marLeft w:val="0"/>
      <w:marRight w:val="0"/>
      <w:marTop w:val="0"/>
      <w:marBottom w:val="0"/>
      <w:divBdr>
        <w:top w:val="none" w:sz="0" w:space="0" w:color="auto"/>
        <w:left w:val="none" w:sz="0" w:space="0" w:color="auto"/>
        <w:bottom w:val="none" w:sz="0" w:space="0" w:color="auto"/>
        <w:right w:val="none" w:sz="0" w:space="0" w:color="auto"/>
      </w:divBdr>
    </w:div>
    <w:div w:id="19161513">
      <w:bodyDiv w:val="1"/>
      <w:marLeft w:val="0"/>
      <w:marRight w:val="0"/>
      <w:marTop w:val="0"/>
      <w:marBottom w:val="0"/>
      <w:divBdr>
        <w:top w:val="none" w:sz="0" w:space="0" w:color="auto"/>
        <w:left w:val="none" w:sz="0" w:space="0" w:color="auto"/>
        <w:bottom w:val="none" w:sz="0" w:space="0" w:color="auto"/>
        <w:right w:val="none" w:sz="0" w:space="0" w:color="auto"/>
      </w:divBdr>
    </w:div>
    <w:div w:id="91706029">
      <w:bodyDiv w:val="1"/>
      <w:marLeft w:val="0"/>
      <w:marRight w:val="0"/>
      <w:marTop w:val="0"/>
      <w:marBottom w:val="0"/>
      <w:divBdr>
        <w:top w:val="none" w:sz="0" w:space="0" w:color="auto"/>
        <w:left w:val="none" w:sz="0" w:space="0" w:color="auto"/>
        <w:bottom w:val="none" w:sz="0" w:space="0" w:color="auto"/>
        <w:right w:val="none" w:sz="0" w:space="0" w:color="auto"/>
      </w:divBdr>
    </w:div>
    <w:div w:id="92744602">
      <w:bodyDiv w:val="1"/>
      <w:marLeft w:val="0"/>
      <w:marRight w:val="0"/>
      <w:marTop w:val="0"/>
      <w:marBottom w:val="0"/>
      <w:divBdr>
        <w:top w:val="none" w:sz="0" w:space="0" w:color="auto"/>
        <w:left w:val="none" w:sz="0" w:space="0" w:color="auto"/>
        <w:bottom w:val="none" w:sz="0" w:space="0" w:color="auto"/>
        <w:right w:val="none" w:sz="0" w:space="0" w:color="auto"/>
      </w:divBdr>
    </w:div>
    <w:div w:id="100535478">
      <w:bodyDiv w:val="1"/>
      <w:marLeft w:val="0"/>
      <w:marRight w:val="0"/>
      <w:marTop w:val="0"/>
      <w:marBottom w:val="0"/>
      <w:divBdr>
        <w:top w:val="none" w:sz="0" w:space="0" w:color="auto"/>
        <w:left w:val="none" w:sz="0" w:space="0" w:color="auto"/>
        <w:bottom w:val="none" w:sz="0" w:space="0" w:color="auto"/>
        <w:right w:val="none" w:sz="0" w:space="0" w:color="auto"/>
      </w:divBdr>
    </w:div>
    <w:div w:id="146828918">
      <w:bodyDiv w:val="1"/>
      <w:marLeft w:val="0"/>
      <w:marRight w:val="0"/>
      <w:marTop w:val="0"/>
      <w:marBottom w:val="0"/>
      <w:divBdr>
        <w:top w:val="none" w:sz="0" w:space="0" w:color="auto"/>
        <w:left w:val="none" w:sz="0" w:space="0" w:color="auto"/>
        <w:bottom w:val="none" w:sz="0" w:space="0" w:color="auto"/>
        <w:right w:val="none" w:sz="0" w:space="0" w:color="auto"/>
      </w:divBdr>
    </w:div>
    <w:div w:id="156727581">
      <w:bodyDiv w:val="1"/>
      <w:marLeft w:val="0"/>
      <w:marRight w:val="0"/>
      <w:marTop w:val="0"/>
      <w:marBottom w:val="0"/>
      <w:divBdr>
        <w:top w:val="none" w:sz="0" w:space="0" w:color="auto"/>
        <w:left w:val="none" w:sz="0" w:space="0" w:color="auto"/>
        <w:bottom w:val="none" w:sz="0" w:space="0" w:color="auto"/>
        <w:right w:val="none" w:sz="0" w:space="0" w:color="auto"/>
      </w:divBdr>
    </w:div>
    <w:div w:id="167139189">
      <w:bodyDiv w:val="1"/>
      <w:marLeft w:val="0"/>
      <w:marRight w:val="0"/>
      <w:marTop w:val="0"/>
      <w:marBottom w:val="0"/>
      <w:divBdr>
        <w:top w:val="none" w:sz="0" w:space="0" w:color="auto"/>
        <w:left w:val="none" w:sz="0" w:space="0" w:color="auto"/>
        <w:bottom w:val="none" w:sz="0" w:space="0" w:color="auto"/>
        <w:right w:val="none" w:sz="0" w:space="0" w:color="auto"/>
      </w:divBdr>
    </w:div>
    <w:div w:id="190187781">
      <w:bodyDiv w:val="1"/>
      <w:marLeft w:val="0"/>
      <w:marRight w:val="0"/>
      <w:marTop w:val="0"/>
      <w:marBottom w:val="0"/>
      <w:divBdr>
        <w:top w:val="none" w:sz="0" w:space="0" w:color="auto"/>
        <w:left w:val="none" w:sz="0" w:space="0" w:color="auto"/>
        <w:bottom w:val="none" w:sz="0" w:space="0" w:color="auto"/>
        <w:right w:val="none" w:sz="0" w:space="0" w:color="auto"/>
      </w:divBdr>
    </w:div>
    <w:div w:id="203520752">
      <w:bodyDiv w:val="1"/>
      <w:marLeft w:val="0"/>
      <w:marRight w:val="0"/>
      <w:marTop w:val="0"/>
      <w:marBottom w:val="0"/>
      <w:divBdr>
        <w:top w:val="none" w:sz="0" w:space="0" w:color="auto"/>
        <w:left w:val="none" w:sz="0" w:space="0" w:color="auto"/>
        <w:bottom w:val="none" w:sz="0" w:space="0" w:color="auto"/>
        <w:right w:val="none" w:sz="0" w:space="0" w:color="auto"/>
      </w:divBdr>
    </w:div>
    <w:div w:id="257644449">
      <w:bodyDiv w:val="1"/>
      <w:marLeft w:val="0"/>
      <w:marRight w:val="0"/>
      <w:marTop w:val="0"/>
      <w:marBottom w:val="0"/>
      <w:divBdr>
        <w:top w:val="none" w:sz="0" w:space="0" w:color="auto"/>
        <w:left w:val="none" w:sz="0" w:space="0" w:color="auto"/>
        <w:bottom w:val="none" w:sz="0" w:space="0" w:color="auto"/>
        <w:right w:val="none" w:sz="0" w:space="0" w:color="auto"/>
      </w:divBdr>
    </w:div>
    <w:div w:id="329481328">
      <w:bodyDiv w:val="1"/>
      <w:marLeft w:val="0"/>
      <w:marRight w:val="0"/>
      <w:marTop w:val="0"/>
      <w:marBottom w:val="0"/>
      <w:divBdr>
        <w:top w:val="none" w:sz="0" w:space="0" w:color="auto"/>
        <w:left w:val="none" w:sz="0" w:space="0" w:color="auto"/>
        <w:bottom w:val="none" w:sz="0" w:space="0" w:color="auto"/>
        <w:right w:val="none" w:sz="0" w:space="0" w:color="auto"/>
      </w:divBdr>
    </w:div>
    <w:div w:id="370039391">
      <w:bodyDiv w:val="1"/>
      <w:marLeft w:val="0"/>
      <w:marRight w:val="0"/>
      <w:marTop w:val="0"/>
      <w:marBottom w:val="0"/>
      <w:divBdr>
        <w:top w:val="none" w:sz="0" w:space="0" w:color="auto"/>
        <w:left w:val="none" w:sz="0" w:space="0" w:color="auto"/>
        <w:bottom w:val="none" w:sz="0" w:space="0" w:color="auto"/>
        <w:right w:val="none" w:sz="0" w:space="0" w:color="auto"/>
      </w:divBdr>
    </w:div>
    <w:div w:id="389961216">
      <w:marLeft w:val="0"/>
      <w:marRight w:val="0"/>
      <w:marTop w:val="0"/>
      <w:marBottom w:val="0"/>
      <w:divBdr>
        <w:top w:val="none" w:sz="0" w:space="0" w:color="auto"/>
        <w:left w:val="none" w:sz="0" w:space="0" w:color="auto"/>
        <w:bottom w:val="none" w:sz="0" w:space="0" w:color="auto"/>
        <w:right w:val="none" w:sz="0" w:space="0" w:color="auto"/>
      </w:divBdr>
    </w:div>
    <w:div w:id="396245017">
      <w:bodyDiv w:val="1"/>
      <w:marLeft w:val="0"/>
      <w:marRight w:val="0"/>
      <w:marTop w:val="0"/>
      <w:marBottom w:val="0"/>
      <w:divBdr>
        <w:top w:val="none" w:sz="0" w:space="0" w:color="auto"/>
        <w:left w:val="none" w:sz="0" w:space="0" w:color="auto"/>
        <w:bottom w:val="none" w:sz="0" w:space="0" w:color="auto"/>
        <w:right w:val="none" w:sz="0" w:space="0" w:color="auto"/>
      </w:divBdr>
    </w:div>
    <w:div w:id="410470616">
      <w:bodyDiv w:val="1"/>
      <w:marLeft w:val="0"/>
      <w:marRight w:val="0"/>
      <w:marTop w:val="0"/>
      <w:marBottom w:val="0"/>
      <w:divBdr>
        <w:top w:val="none" w:sz="0" w:space="0" w:color="auto"/>
        <w:left w:val="none" w:sz="0" w:space="0" w:color="auto"/>
        <w:bottom w:val="none" w:sz="0" w:space="0" w:color="auto"/>
        <w:right w:val="none" w:sz="0" w:space="0" w:color="auto"/>
      </w:divBdr>
    </w:div>
    <w:div w:id="431627127">
      <w:bodyDiv w:val="1"/>
      <w:marLeft w:val="0"/>
      <w:marRight w:val="0"/>
      <w:marTop w:val="0"/>
      <w:marBottom w:val="0"/>
      <w:divBdr>
        <w:top w:val="none" w:sz="0" w:space="0" w:color="auto"/>
        <w:left w:val="none" w:sz="0" w:space="0" w:color="auto"/>
        <w:bottom w:val="none" w:sz="0" w:space="0" w:color="auto"/>
        <w:right w:val="none" w:sz="0" w:space="0" w:color="auto"/>
      </w:divBdr>
    </w:div>
    <w:div w:id="434832701">
      <w:bodyDiv w:val="1"/>
      <w:marLeft w:val="0"/>
      <w:marRight w:val="0"/>
      <w:marTop w:val="0"/>
      <w:marBottom w:val="0"/>
      <w:divBdr>
        <w:top w:val="none" w:sz="0" w:space="0" w:color="auto"/>
        <w:left w:val="none" w:sz="0" w:space="0" w:color="auto"/>
        <w:bottom w:val="none" w:sz="0" w:space="0" w:color="auto"/>
        <w:right w:val="none" w:sz="0" w:space="0" w:color="auto"/>
      </w:divBdr>
    </w:div>
    <w:div w:id="438066485">
      <w:bodyDiv w:val="1"/>
      <w:marLeft w:val="0"/>
      <w:marRight w:val="0"/>
      <w:marTop w:val="0"/>
      <w:marBottom w:val="0"/>
      <w:divBdr>
        <w:top w:val="none" w:sz="0" w:space="0" w:color="auto"/>
        <w:left w:val="none" w:sz="0" w:space="0" w:color="auto"/>
        <w:bottom w:val="none" w:sz="0" w:space="0" w:color="auto"/>
        <w:right w:val="none" w:sz="0" w:space="0" w:color="auto"/>
      </w:divBdr>
    </w:div>
    <w:div w:id="455223683">
      <w:marLeft w:val="0"/>
      <w:marRight w:val="0"/>
      <w:marTop w:val="0"/>
      <w:marBottom w:val="0"/>
      <w:divBdr>
        <w:top w:val="none" w:sz="0" w:space="0" w:color="auto"/>
        <w:left w:val="none" w:sz="0" w:space="0" w:color="auto"/>
        <w:bottom w:val="none" w:sz="0" w:space="0" w:color="auto"/>
        <w:right w:val="none" w:sz="0" w:space="0" w:color="auto"/>
      </w:divBdr>
    </w:div>
    <w:div w:id="461727578">
      <w:bodyDiv w:val="1"/>
      <w:marLeft w:val="0"/>
      <w:marRight w:val="0"/>
      <w:marTop w:val="0"/>
      <w:marBottom w:val="0"/>
      <w:divBdr>
        <w:top w:val="none" w:sz="0" w:space="0" w:color="auto"/>
        <w:left w:val="none" w:sz="0" w:space="0" w:color="auto"/>
        <w:bottom w:val="none" w:sz="0" w:space="0" w:color="auto"/>
        <w:right w:val="none" w:sz="0" w:space="0" w:color="auto"/>
      </w:divBdr>
    </w:div>
    <w:div w:id="472141335">
      <w:marLeft w:val="0"/>
      <w:marRight w:val="0"/>
      <w:marTop w:val="0"/>
      <w:marBottom w:val="0"/>
      <w:divBdr>
        <w:top w:val="none" w:sz="0" w:space="0" w:color="auto"/>
        <w:left w:val="none" w:sz="0" w:space="0" w:color="auto"/>
        <w:bottom w:val="none" w:sz="0" w:space="0" w:color="auto"/>
        <w:right w:val="none" w:sz="0" w:space="0" w:color="auto"/>
      </w:divBdr>
    </w:div>
    <w:div w:id="515847631">
      <w:bodyDiv w:val="1"/>
      <w:marLeft w:val="0"/>
      <w:marRight w:val="0"/>
      <w:marTop w:val="0"/>
      <w:marBottom w:val="0"/>
      <w:divBdr>
        <w:top w:val="none" w:sz="0" w:space="0" w:color="auto"/>
        <w:left w:val="none" w:sz="0" w:space="0" w:color="auto"/>
        <w:bottom w:val="none" w:sz="0" w:space="0" w:color="auto"/>
        <w:right w:val="none" w:sz="0" w:space="0" w:color="auto"/>
      </w:divBdr>
    </w:div>
    <w:div w:id="529683691">
      <w:bodyDiv w:val="1"/>
      <w:marLeft w:val="0"/>
      <w:marRight w:val="0"/>
      <w:marTop w:val="0"/>
      <w:marBottom w:val="0"/>
      <w:divBdr>
        <w:top w:val="none" w:sz="0" w:space="0" w:color="auto"/>
        <w:left w:val="none" w:sz="0" w:space="0" w:color="auto"/>
        <w:bottom w:val="none" w:sz="0" w:space="0" w:color="auto"/>
        <w:right w:val="none" w:sz="0" w:space="0" w:color="auto"/>
      </w:divBdr>
    </w:div>
    <w:div w:id="564608696">
      <w:bodyDiv w:val="1"/>
      <w:marLeft w:val="0"/>
      <w:marRight w:val="0"/>
      <w:marTop w:val="0"/>
      <w:marBottom w:val="0"/>
      <w:divBdr>
        <w:top w:val="none" w:sz="0" w:space="0" w:color="auto"/>
        <w:left w:val="none" w:sz="0" w:space="0" w:color="auto"/>
        <w:bottom w:val="none" w:sz="0" w:space="0" w:color="auto"/>
        <w:right w:val="none" w:sz="0" w:space="0" w:color="auto"/>
      </w:divBdr>
    </w:div>
    <w:div w:id="652879102">
      <w:bodyDiv w:val="1"/>
      <w:marLeft w:val="0"/>
      <w:marRight w:val="0"/>
      <w:marTop w:val="0"/>
      <w:marBottom w:val="0"/>
      <w:divBdr>
        <w:top w:val="none" w:sz="0" w:space="0" w:color="auto"/>
        <w:left w:val="none" w:sz="0" w:space="0" w:color="auto"/>
        <w:bottom w:val="none" w:sz="0" w:space="0" w:color="auto"/>
        <w:right w:val="none" w:sz="0" w:space="0" w:color="auto"/>
      </w:divBdr>
    </w:div>
    <w:div w:id="653222695">
      <w:bodyDiv w:val="1"/>
      <w:marLeft w:val="0"/>
      <w:marRight w:val="0"/>
      <w:marTop w:val="0"/>
      <w:marBottom w:val="0"/>
      <w:divBdr>
        <w:top w:val="none" w:sz="0" w:space="0" w:color="auto"/>
        <w:left w:val="none" w:sz="0" w:space="0" w:color="auto"/>
        <w:bottom w:val="none" w:sz="0" w:space="0" w:color="auto"/>
        <w:right w:val="none" w:sz="0" w:space="0" w:color="auto"/>
      </w:divBdr>
    </w:div>
    <w:div w:id="665091095">
      <w:bodyDiv w:val="1"/>
      <w:marLeft w:val="0"/>
      <w:marRight w:val="0"/>
      <w:marTop w:val="0"/>
      <w:marBottom w:val="0"/>
      <w:divBdr>
        <w:top w:val="none" w:sz="0" w:space="0" w:color="auto"/>
        <w:left w:val="none" w:sz="0" w:space="0" w:color="auto"/>
        <w:bottom w:val="none" w:sz="0" w:space="0" w:color="auto"/>
        <w:right w:val="none" w:sz="0" w:space="0" w:color="auto"/>
      </w:divBdr>
    </w:div>
    <w:div w:id="727725237">
      <w:bodyDiv w:val="1"/>
      <w:marLeft w:val="0"/>
      <w:marRight w:val="0"/>
      <w:marTop w:val="0"/>
      <w:marBottom w:val="0"/>
      <w:divBdr>
        <w:top w:val="none" w:sz="0" w:space="0" w:color="auto"/>
        <w:left w:val="none" w:sz="0" w:space="0" w:color="auto"/>
        <w:bottom w:val="none" w:sz="0" w:space="0" w:color="auto"/>
        <w:right w:val="none" w:sz="0" w:space="0" w:color="auto"/>
      </w:divBdr>
    </w:div>
    <w:div w:id="757558957">
      <w:bodyDiv w:val="1"/>
      <w:marLeft w:val="0"/>
      <w:marRight w:val="0"/>
      <w:marTop w:val="0"/>
      <w:marBottom w:val="0"/>
      <w:divBdr>
        <w:top w:val="none" w:sz="0" w:space="0" w:color="auto"/>
        <w:left w:val="none" w:sz="0" w:space="0" w:color="auto"/>
        <w:bottom w:val="none" w:sz="0" w:space="0" w:color="auto"/>
        <w:right w:val="none" w:sz="0" w:space="0" w:color="auto"/>
      </w:divBdr>
    </w:div>
    <w:div w:id="824710001">
      <w:marLeft w:val="0"/>
      <w:marRight w:val="0"/>
      <w:marTop w:val="0"/>
      <w:marBottom w:val="0"/>
      <w:divBdr>
        <w:top w:val="none" w:sz="0" w:space="0" w:color="auto"/>
        <w:left w:val="none" w:sz="0" w:space="0" w:color="auto"/>
        <w:bottom w:val="none" w:sz="0" w:space="0" w:color="auto"/>
        <w:right w:val="none" w:sz="0" w:space="0" w:color="auto"/>
      </w:divBdr>
    </w:div>
    <w:div w:id="846866375">
      <w:bodyDiv w:val="1"/>
      <w:marLeft w:val="0"/>
      <w:marRight w:val="0"/>
      <w:marTop w:val="0"/>
      <w:marBottom w:val="0"/>
      <w:divBdr>
        <w:top w:val="none" w:sz="0" w:space="0" w:color="auto"/>
        <w:left w:val="none" w:sz="0" w:space="0" w:color="auto"/>
        <w:bottom w:val="none" w:sz="0" w:space="0" w:color="auto"/>
        <w:right w:val="none" w:sz="0" w:space="0" w:color="auto"/>
      </w:divBdr>
    </w:div>
    <w:div w:id="894393072">
      <w:bodyDiv w:val="1"/>
      <w:marLeft w:val="0"/>
      <w:marRight w:val="0"/>
      <w:marTop w:val="0"/>
      <w:marBottom w:val="0"/>
      <w:divBdr>
        <w:top w:val="none" w:sz="0" w:space="0" w:color="auto"/>
        <w:left w:val="none" w:sz="0" w:space="0" w:color="auto"/>
        <w:bottom w:val="none" w:sz="0" w:space="0" w:color="auto"/>
        <w:right w:val="none" w:sz="0" w:space="0" w:color="auto"/>
      </w:divBdr>
    </w:div>
    <w:div w:id="957568602">
      <w:bodyDiv w:val="1"/>
      <w:marLeft w:val="0"/>
      <w:marRight w:val="0"/>
      <w:marTop w:val="0"/>
      <w:marBottom w:val="0"/>
      <w:divBdr>
        <w:top w:val="none" w:sz="0" w:space="0" w:color="auto"/>
        <w:left w:val="none" w:sz="0" w:space="0" w:color="auto"/>
        <w:bottom w:val="none" w:sz="0" w:space="0" w:color="auto"/>
        <w:right w:val="none" w:sz="0" w:space="0" w:color="auto"/>
      </w:divBdr>
    </w:div>
    <w:div w:id="967512018">
      <w:bodyDiv w:val="1"/>
      <w:marLeft w:val="0"/>
      <w:marRight w:val="0"/>
      <w:marTop w:val="0"/>
      <w:marBottom w:val="0"/>
      <w:divBdr>
        <w:top w:val="none" w:sz="0" w:space="0" w:color="auto"/>
        <w:left w:val="none" w:sz="0" w:space="0" w:color="auto"/>
        <w:bottom w:val="none" w:sz="0" w:space="0" w:color="auto"/>
        <w:right w:val="none" w:sz="0" w:space="0" w:color="auto"/>
      </w:divBdr>
    </w:div>
    <w:div w:id="969162965">
      <w:bodyDiv w:val="1"/>
      <w:marLeft w:val="0"/>
      <w:marRight w:val="0"/>
      <w:marTop w:val="0"/>
      <w:marBottom w:val="0"/>
      <w:divBdr>
        <w:top w:val="none" w:sz="0" w:space="0" w:color="auto"/>
        <w:left w:val="none" w:sz="0" w:space="0" w:color="auto"/>
        <w:bottom w:val="none" w:sz="0" w:space="0" w:color="auto"/>
        <w:right w:val="none" w:sz="0" w:space="0" w:color="auto"/>
      </w:divBdr>
    </w:div>
    <w:div w:id="984550497">
      <w:bodyDiv w:val="1"/>
      <w:marLeft w:val="0"/>
      <w:marRight w:val="0"/>
      <w:marTop w:val="0"/>
      <w:marBottom w:val="0"/>
      <w:divBdr>
        <w:top w:val="none" w:sz="0" w:space="0" w:color="auto"/>
        <w:left w:val="none" w:sz="0" w:space="0" w:color="auto"/>
        <w:bottom w:val="none" w:sz="0" w:space="0" w:color="auto"/>
        <w:right w:val="none" w:sz="0" w:space="0" w:color="auto"/>
      </w:divBdr>
    </w:div>
    <w:div w:id="1051684776">
      <w:bodyDiv w:val="1"/>
      <w:marLeft w:val="0"/>
      <w:marRight w:val="0"/>
      <w:marTop w:val="0"/>
      <w:marBottom w:val="0"/>
      <w:divBdr>
        <w:top w:val="none" w:sz="0" w:space="0" w:color="auto"/>
        <w:left w:val="none" w:sz="0" w:space="0" w:color="auto"/>
        <w:bottom w:val="none" w:sz="0" w:space="0" w:color="auto"/>
        <w:right w:val="none" w:sz="0" w:space="0" w:color="auto"/>
      </w:divBdr>
    </w:div>
    <w:div w:id="1061438912">
      <w:bodyDiv w:val="1"/>
      <w:marLeft w:val="0"/>
      <w:marRight w:val="0"/>
      <w:marTop w:val="0"/>
      <w:marBottom w:val="0"/>
      <w:divBdr>
        <w:top w:val="none" w:sz="0" w:space="0" w:color="auto"/>
        <w:left w:val="none" w:sz="0" w:space="0" w:color="auto"/>
        <w:bottom w:val="none" w:sz="0" w:space="0" w:color="auto"/>
        <w:right w:val="none" w:sz="0" w:space="0" w:color="auto"/>
      </w:divBdr>
    </w:div>
    <w:div w:id="1172648861">
      <w:bodyDiv w:val="1"/>
      <w:marLeft w:val="0"/>
      <w:marRight w:val="0"/>
      <w:marTop w:val="0"/>
      <w:marBottom w:val="0"/>
      <w:divBdr>
        <w:top w:val="none" w:sz="0" w:space="0" w:color="auto"/>
        <w:left w:val="none" w:sz="0" w:space="0" w:color="auto"/>
        <w:bottom w:val="none" w:sz="0" w:space="0" w:color="auto"/>
        <w:right w:val="none" w:sz="0" w:space="0" w:color="auto"/>
      </w:divBdr>
    </w:div>
    <w:div w:id="1184051630">
      <w:bodyDiv w:val="1"/>
      <w:marLeft w:val="0"/>
      <w:marRight w:val="0"/>
      <w:marTop w:val="0"/>
      <w:marBottom w:val="0"/>
      <w:divBdr>
        <w:top w:val="none" w:sz="0" w:space="0" w:color="auto"/>
        <w:left w:val="none" w:sz="0" w:space="0" w:color="auto"/>
        <w:bottom w:val="none" w:sz="0" w:space="0" w:color="auto"/>
        <w:right w:val="none" w:sz="0" w:space="0" w:color="auto"/>
      </w:divBdr>
    </w:div>
    <w:div w:id="1188451911">
      <w:bodyDiv w:val="1"/>
      <w:marLeft w:val="0"/>
      <w:marRight w:val="0"/>
      <w:marTop w:val="0"/>
      <w:marBottom w:val="0"/>
      <w:divBdr>
        <w:top w:val="none" w:sz="0" w:space="0" w:color="auto"/>
        <w:left w:val="none" w:sz="0" w:space="0" w:color="auto"/>
        <w:bottom w:val="none" w:sz="0" w:space="0" w:color="auto"/>
        <w:right w:val="none" w:sz="0" w:space="0" w:color="auto"/>
      </w:divBdr>
    </w:div>
    <w:div w:id="1191799046">
      <w:bodyDiv w:val="1"/>
      <w:marLeft w:val="0"/>
      <w:marRight w:val="0"/>
      <w:marTop w:val="0"/>
      <w:marBottom w:val="0"/>
      <w:divBdr>
        <w:top w:val="none" w:sz="0" w:space="0" w:color="auto"/>
        <w:left w:val="none" w:sz="0" w:space="0" w:color="auto"/>
        <w:bottom w:val="none" w:sz="0" w:space="0" w:color="auto"/>
        <w:right w:val="none" w:sz="0" w:space="0" w:color="auto"/>
      </w:divBdr>
    </w:div>
    <w:div w:id="1210386860">
      <w:marLeft w:val="0"/>
      <w:marRight w:val="0"/>
      <w:marTop w:val="0"/>
      <w:marBottom w:val="0"/>
      <w:divBdr>
        <w:top w:val="none" w:sz="0" w:space="0" w:color="auto"/>
        <w:left w:val="none" w:sz="0" w:space="0" w:color="auto"/>
        <w:bottom w:val="none" w:sz="0" w:space="0" w:color="auto"/>
        <w:right w:val="none" w:sz="0" w:space="0" w:color="auto"/>
      </w:divBdr>
    </w:div>
    <w:div w:id="1242183422">
      <w:bodyDiv w:val="1"/>
      <w:marLeft w:val="0"/>
      <w:marRight w:val="0"/>
      <w:marTop w:val="0"/>
      <w:marBottom w:val="0"/>
      <w:divBdr>
        <w:top w:val="none" w:sz="0" w:space="0" w:color="auto"/>
        <w:left w:val="none" w:sz="0" w:space="0" w:color="auto"/>
        <w:bottom w:val="none" w:sz="0" w:space="0" w:color="auto"/>
        <w:right w:val="none" w:sz="0" w:space="0" w:color="auto"/>
      </w:divBdr>
    </w:div>
    <w:div w:id="1251237886">
      <w:bodyDiv w:val="1"/>
      <w:marLeft w:val="0"/>
      <w:marRight w:val="0"/>
      <w:marTop w:val="0"/>
      <w:marBottom w:val="0"/>
      <w:divBdr>
        <w:top w:val="none" w:sz="0" w:space="0" w:color="auto"/>
        <w:left w:val="none" w:sz="0" w:space="0" w:color="auto"/>
        <w:bottom w:val="none" w:sz="0" w:space="0" w:color="auto"/>
        <w:right w:val="none" w:sz="0" w:space="0" w:color="auto"/>
      </w:divBdr>
    </w:div>
    <w:div w:id="1274553611">
      <w:bodyDiv w:val="1"/>
      <w:marLeft w:val="0"/>
      <w:marRight w:val="0"/>
      <w:marTop w:val="0"/>
      <w:marBottom w:val="0"/>
      <w:divBdr>
        <w:top w:val="none" w:sz="0" w:space="0" w:color="auto"/>
        <w:left w:val="none" w:sz="0" w:space="0" w:color="auto"/>
        <w:bottom w:val="none" w:sz="0" w:space="0" w:color="auto"/>
        <w:right w:val="none" w:sz="0" w:space="0" w:color="auto"/>
      </w:divBdr>
    </w:div>
    <w:div w:id="1288706334">
      <w:bodyDiv w:val="1"/>
      <w:marLeft w:val="0"/>
      <w:marRight w:val="0"/>
      <w:marTop w:val="0"/>
      <w:marBottom w:val="0"/>
      <w:divBdr>
        <w:top w:val="none" w:sz="0" w:space="0" w:color="auto"/>
        <w:left w:val="none" w:sz="0" w:space="0" w:color="auto"/>
        <w:bottom w:val="none" w:sz="0" w:space="0" w:color="auto"/>
        <w:right w:val="none" w:sz="0" w:space="0" w:color="auto"/>
      </w:divBdr>
    </w:div>
    <w:div w:id="1325353983">
      <w:bodyDiv w:val="1"/>
      <w:marLeft w:val="0"/>
      <w:marRight w:val="0"/>
      <w:marTop w:val="0"/>
      <w:marBottom w:val="0"/>
      <w:divBdr>
        <w:top w:val="none" w:sz="0" w:space="0" w:color="auto"/>
        <w:left w:val="none" w:sz="0" w:space="0" w:color="auto"/>
        <w:bottom w:val="none" w:sz="0" w:space="0" w:color="auto"/>
        <w:right w:val="none" w:sz="0" w:space="0" w:color="auto"/>
      </w:divBdr>
    </w:div>
    <w:div w:id="1348869657">
      <w:bodyDiv w:val="1"/>
      <w:marLeft w:val="0"/>
      <w:marRight w:val="0"/>
      <w:marTop w:val="0"/>
      <w:marBottom w:val="0"/>
      <w:divBdr>
        <w:top w:val="none" w:sz="0" w:space="0" w:color="auto"/>
        <w:left w:val="none" w:sz="0" w:space="0" w:color="auto"/>
        <w:bottom w:val="none" w:sz="0" w:space="0" w:color="auto"/>
        <w:right w:val="none" w:sz="0" w:space="0" w:color="auto"/>
      </w:divBdr>
    </w:div>
    <w:div w:id="1355031208">
      <w:bodyDiv w:val="1"/>
      <w:marLeft w:val="0"/>
      <w:marRight w:val="0"/>
      <w:marTop w:val="0"/>
      <w:marBottom w:val="0"/>
      <w:divBdr>
        <w:top w:val="none" w:sz="0" w:space="0" w:color="auto"/>
        <w:left w:val="none" w:sz="0" w:space="0" w:color="auto"/>
        <w:bottom w:val="none" w:sz="0" w:space="0" w:color="auto"/>
        <w:right w:val="none" w:sz="0" w:space="0" w:color="auto"/>
      </w:divBdr>
    </w:div>
    <w:div w:id="1363479173">
      <w:bodyDiv w:val="1"/>
      <w:marLeft w:val="0"/>
      <w:marRight w:val="0"/>
      <w:marTop w:val="0"/>
      <w:marBottom w:val="0"/>
      <w:divBdr>
        <w:top w:val="none" w:sz="0" w:space="0" w:color="auto"/>
        <w:left w:val="none" w:sz="0" w:space="0" w:color="auto"/>
        <w:bottom w:val="none" w:sz="0" w:space="0" w:color="auto"/>
        <w:right w:val="none" w:sz="0" w:space="0" w:color="auto"/>
      </w:divBdr>
    </w:div>
    <w:div w:id="1419794394">
      <w:bodyDiv w:val="1"/>
      <w:marLeft w:val="0"/>
      <w:marRight w:val="0"/>
      <w:marTop w:val="0"/>
      <w:marBottom w:val="0"/>
      <w:divBdr>
        <w:top w:val="none" w:sz="0" w:space="0" w:color="auto"/>
        <w:left w:val="none" w:sz="0" w:space="0" w:color="auto"/>
        <w:bottom w:val="none" w:sz="0" w:space="0" w:color="auto"/>
        <w:right w:val="none" w:sz="0" w:space="0" w:color="auto"/>
      </w:divBdr>
    </w:div>
    <w:div w:id="1430930147">
      <w:bodyDiv w:val="1"/>
      <w:marLeft w:val="0"/>
      <w:marRight w:val="0"/>
      <w:marTop w:val="0"/>
      <w:marBottom w:val="0"/>
      <w:divBdr>
        <w:top w:val="none" w:sz="0" w:space="0" w:color="auto"/>
        <w:left w:val="none" w:sz="0" w:space="0" w:color="auto"/>
        <w:bottom w:val="none" w:sz="0" w:space="0" w:color="auto"/>
        <w:right w:val="none" w:sz="0" w:space="0" w:color="auto"/>
      </w:divBdr>
    </w:div>
    <w:div w:id="1432430093">
      <w:bodyDiv w:val="1"/>
      <w:marLeft w:val="0"/>
      <w:marRight w:val="0"/>
      <w:marTop w:val="0"/>
      <w:marBottom w:val="0"/>
      <w:divBdr>
        <w:top w:val="none" w:sz="0" w:space="0" w:color="auto"/>
        <w:left w:val="none" w:sz="0" w:space="0" w:color="auto"/>
        <w:bottom w:val="none" w:sz="0" w:space="0" w:color="auto"/>
        <w:right w:val="none" w:sz="0" w:space="0" w:color="auto"/>
      </w:divBdr>
    </w:div>
    <w:div w:id="1433083597">
      <w:bodyDiv w:val="1"/>
      <w:marLeft w:val="0"/>
      <w:marRight w:val="0"/>
      <w:marTop w:val="0"/>
      <w:marBottom w:val="0"/>
      <w:divBdr>
        <w:top w:val="none" w:sz="0" w:space="0" w:color="auto"/>
        <w:left w:val="none" w:sz="0" w:space="0" w:color="auto"/>
        <w:bottom w:val="none" w:sz="0" w:space="0" w:color="auto"/>
        <w:right w:val="none" w:sz="0" w:space="0" w:color="auto"/>
      </w:divBdr>
    </w:div>
    <w:div w:id="1498764534">
      <w:bodyDiv w:val="1"/>
      <w:marLeft w:val="0"/>
      <w:marRight w:val="0"/>
      <w:marTop w:val="0"/>
      <w:marBottom w:val="0"/>
      <w:divBdr>
        <w:top w:val="none" w:sz="0" w:space="0" w:color="auto"/>
        <w:left w:val="none" w:sz="0" w:space="0" w:color="auto"/>
        <w:bottom w:val="none" w:sz="0" w:space="0" w:color="auto"/>
        <w:right w:val="none" w:sz="0" w:space="0" w:color="auto"/>
      </w:divBdr>
    </w:div>
    <w:div w:id="1501461218">
      <w:bodyDiv w:val="1"/>
      <w:marLeft w:val="0"/>
      <w:marRight w:val="0"/>
      <w:marTop w:val="0"/>
      <w:marBottom w:val="0"/>
      <w:divBdr>
        <w:top w:val="none" w:sz="0" w:space="0" w:color="auto"/>
        <w:left w:val="none" w:sz="0" w:space="0" w:color="auto"/>
        <w:bottom w:val="none" w:sz="0" w:space="0" w:color="auto"/>
        <w:right w:val="none" w:sz="0" w:space="0" w:color="auto"/>
      </w:divBdr>
    </w:div>
    <w:div w:id="1562212718">
      <w:bodyDiv w:val="1"/>
      <w:marLeft w:val="0"/>
      <w:marRight w:val="0"/>
      <w:marTop w:val="0"/>
      <w:marBottom w:val="0"/>
      <w:divBdr>
        <w:top w:val="none" w:sz="0" w:space="0" w:color="auto"/>
        <w:left w:val="none" w:sz="0" w:space="0" w:color="auto"/>
        <w:bottom w:val="none" w:sz="0" w:space="0" w:color="auto"/>
        <w:right w:val="none" w:sz="0" w:space="0" w:color="auto"/>
      </w:divBdr>
    </w:div>
    <w:div w:id="1567765895">
      <w:bodyDiv w:val="1"/>
      <w:marLeft w:val="0"/>
      <w:marRight w:val="0"/>
      <w:marTop w:val="0"/>
      <w:marBottom w:val="0"/>
      <w:divBdr>
        <w:top w:val="none" w:sz="0" w:space="0" w:color="auto"/>
        <w:left w:val="none" w:sz="0" w:space="0" w:color="auto"/>
        <w:bottom w:val="none" w:sz="0" w:space="0" w:color="auto"/>
        <w:right w:val="none" w:sz="0" w:space="0" w:color="auto"/>
      </w:divBdr>
    </w:div>
    <w:div w:id="1583374252">
      <w:bodyDiv w:val="1"/>
      <w:marLeft w:val="0"/>
      <w:marRight w:val="0"/>
      <w:marTop w:val="0"/>
      <w:marBottom w:val="0"/>
      <w:divBdr>
        <w:top w:val="none" w:sz="0" w:space="0" w:color="auto"/>
        <w:left w:val="none" w:sz="0" w:space="0" w:color="auto"/>
        <w:bottom w:val="none" w:sz="0" w:space="0" w:color="auto"/>
        <w:right w:val="none" w:sz="0" w:space="0" w:color="auto"/>
      </w:divBdr>
    </w:div>
    <w:div w:id="1600134705">
      <w:bodyDiv w:val="1"/>
      <w:marLeft w:val="0"/>
      <w:marRight w:val="0"/>
      <w:marTop w:val="0"/>
      <w:marBottom w:val="0"/>
      <w:divBdr>
        <w:top w:val="none" w:sz="0" w:space="0" w:color="auto"/>
        <w:left w:val="none" w:sz="0" w:space="0" w:color="auto"/>
        <w:bottom w:val="none" w:sz="0" w:space="0" w:color="auto"/>
        <w:right w:val="none" w:sz="0" w:space="0" w:color="auto"/>
      </w:divBdr>
    </w:div>
    <w:div w:id="1657954893">
      <w:bodyDiv w:val="1"/>
      <w:marLeft w:val="0"/>
      <w:marRight w:val="0"/>
      <w:marTop w:val="0"/>
      <w:marBottom w:val="0"/>
      <w:divBdr>
        <w:top w:val="none" w:sz="0" w:space="0" w:color="auto"/>
        <w:left w:val="none" w:sz="0" w:space="0" w:color="auto"/>
        <w:bottom w:val="none" w:sz="0" w:space="0" w:color="auto"/>
        <w:right w:val="none" w:sz="0" w:space="0" w:color="auto"/>
      </w:divBdr>
    </w:div>
    <w:div w:id="1695764672">
      <w:bodyDiv w:val="1"/>
      <w:marLeft w:val="0"/>
      <w:marRight w:val="0"/>
      <w:marTop w:val="0"/>
      <w:marBottom w:val="0"/>
      <w:divBdr>
        <w:top w:val="none" w:sz="0" w:space="0" w:color="auto"/>
        <w:left w:val="none" w:sz="0" w:space="0" w:color="auto"/>
        <w:bottom w:val="none" w:sz="0" w:space="0" w:color="auto"/>
        <w:right w:val="none" w:sz="0" w:space="0" w:color="auto"/>
      </w:divBdr>
    </w:div>
    <w:div w:id="1712343724">
      <w:bodyDiv w:val="1"/>
      <w:marLeft w:val="0"/>
      <w:marRight w:val="0"/>
      <w:marTop w:val="0"/>
      <w:marBottom w:val="0"/>
      <w:divBdr>
        <w:top w:val="none" w:sz="0" w:space="0" w:color="auto"/>
        <w:left w:val="none" w:sz="0" w:space="0" w:color="auto"/>
        <w:bottom w:val="none" w:sz="0" w:space="0" w:color="auto"/>
        <w:right w:val="none" w:sz="0" w:space="0" w:color="auto"/>
      </w:divBdr>
    </w:div>
    <w:div w:id="1713339502">
      <w:bodyDiv w:val="1"/>
      <w:marLeft w:val="0"/>
      <w:marRight w:val="0"/>
      <w:marTop w:val="0"/>
      <w:marBottom w:val="0"/>
      <w:divBdr>
        <w:top w:val="none" w:sz="0" w:space="0" w:color="auto"/>
        <w:left w:val="none" w:sz="0" w:space="0" w:color="auto"/>
        <w:bottom w:val="none" w:sz="0" w:space="0" w:color="auto"/>
        <w:right w:val="none" w:sz="0" w:space="0" w:color="auto"/>
      </w:divBdr>
    </w:div>
    <w:div w:id="1777288147">
      <w:bodyDiv w:val="1"/>
      <w:marLeft w:val="0"/>
      <w:marRight w:val="0"/>
      <w:marTop w:val="0"/>
      <w:marBottom w:val="0"/>
      <w:divBdr>
        <w:top w:val="none" w:sz="0" w:space="0" w:color="auto"/>
        <w:left w:val="none" w:sz="0" w:space="0" w:color="auto"/>
        <w:bottom w:val="none" w:sz="0" w:space="0" w:color="auto"/>
        <w:right w:val="none" w:sz="0" w:space="0" w:color="auto"/>
      </w:divBdr>
    </w:div>
    <w:div w:id="1778021915">
      <w:bodyDiv w:val="1"/>
      <w:marLeft w:val="0"/>
      <w:marRight w:val="0"/>
      <w:marTop w:val="0"/>
      <w:marBottom w:val="0"/>
      <w:divBdr>
        <w:top w:val="none" w:sz="0" w:space="0" w:color="auto"/>
        <w:left w:val="none" w:sz="0" w:space="0" w:color="auto"/>
        <w:bottom w:val="none" w:sz="0" w:space="0" w:color="auto"/>
        <w:right w:val="none" w:sz="0" w:space="0" w:color="auto"/>
      </w:divBdr>
    </w:div>
    <w:div w:id="1790733431">
      <w:bodyDiv w:val="1"/>
      <w:marLeft w:val="0"/>
      <w:marRight w:val="0"/>
      <w:marTop w:val="0"/>
      <w:marBottom w:val="0"/>
      <w:divBdr>
        <w:top w:val="none" w:sz="0" w:space="0" w:color="auto"/>
        <w:left w:val="none" w:sz="0" w:space="0" w:color="auto"/>
        <w:bottom w:val="none" w:sz="0" w:space="0" w:color="auto"/>
        <w:right w:val="none" w:sz="0" w:space="0" w:color="auto"/>
      </w:divBdr>
    </w:div>
    <w:div w:id="1827820771">
      <w:bodyDiv w:val="1"/>
      <w:marLeft w:val="0"/>
      <w:marRight w:val="0"/>
      <w:marTop w:val="0"/>
      <w:marBottom w:val="0"/>
      <w:divBdr>
        <w:top w:val="none" w:sz="0" w:space="0" w:color="auto"/>
        <w:left w:val="none" w:sz="0" w:space="0" w:color="auto"/>
        <w:bottom w:val="none" w:sz="0" w:space="0" w:color="auto"/>
        <w:right w:val="none" w:sz="0" w:space="0" w:color="auto"/>
      </w:divBdr>
    </w:div>
    <w:div w:id="1838418512">
      <w:bodyDiv w:val="1"/>
      <w:marLeft w:val="0"/>
      <w:marRight w:val="0"/>
      <w:marTop w:val="0"/>
      <w:marBottom w:val="0"/>
      <w:divBdr>
        <w:top w:val="none" w:sz="0" w:space="0" w:color="auto"/>
        <w:left w:val="none" w:sz="0" w:space="0" w:color="auto"/>
        <w:bottom w:val="none" w:sz="0" w:space="0" w:color="auto"/>
        <w:right w:val="none" w:sz="0" w:space="0" w:color="auto"/>
      </w:divBdr>
    </w:div>
    <w:div w:id="1845784567">
      <w:marLeft w:val="0"/>
      <w:marRight w:val="0"/>
      <w:marTop w:val="0"/>
      <w:marBottom w:val="0"/>
      <w:divBdr>
        <w:top w:val="none" w:sz="0" w:space="0" w:color="auto"/>
        <w:left w:val="none" w:sz="0" w:space="0" w:color="auto"/>
        <w:bottom w:val="none" w:sz="0" w:space="0" w:color="auto"/>
        <w:right w:val="none" w:sz="0" w:space="0" w:color="auto"/>
      </w:divBdr>
    </w:div>
    <w:div w:id="1931890084">
      <w:bodyDiv w:val="1"/>
      <w:marLeft w:val="0"/>
      <w:marRight w:val="0"/>
      <w:marTop w:val="0"/>
      <w:marBottom w:val="0"/>
      <w:divBdr>
        <w:top w:val="none" w:sz="0" w:space="0" w:color="auto"/>
        <w:left w:val="none" w:sz="0" w:space="0" w:color="auto"/>
        <w:bottom w:val="none" w:sz="0" w:space="0" w:color="auto"/>
        <w:right w:val="none" w:sz="0" w:space="0" w:color="auto"/>
      </w:divBdr>
    </w:div>
    <w:div w:id="1936551675">
      <w:bodyDiv w:val="1"/>
      <w:marLeft w:val="0"/>
      <w:marRight w:val="0"/>
      <w:marTop w:val="0"/>
      <w:marBottom w:val="0"/>
      <w:divBdr>
        <w:top w:val="none" w:sz="0" w:space="0" w:color="auto"/>
        <w:left w:val="none" w:sz="0" w:space="0" w:color="auto"/>
        <w:bottom w:val="none" w:sz="0" w:space="0" w:color="auto"/>
        <w:right w:val="none" w:sz="0" w:space="0" w:color="auto"/>
      </w:divBdr>
    </w:div>
    <w:div w:id="2017152508">
      <w:bodyDiv w:val="1"/>
      <w:marLeft w:val="0"/>
      <w:marRight w:val="0"/>
      <w:marTop w:val="0"/>
      <w:marBottom w:val="0"/>
      <w:divBdr>
        <w:top w:val="none" w:sz="0" w:space="0" w:color="auto"/>
        <w:left w:val="none" w:sz="0" w:space="0" w:color="auto"/>
        <w:bottom w:val="none" w:sz="0" w:space="0" w:color="auto"/>
        <w:right w:val="none" w:sz="0" w:space="0" w:color="auto"/>
      </w:divBdr>
    </w:div>
    <w:div w:id="2019188840">
      <w:bodyDiv w:val="1"/>
      <w:marLeft w:val="0"/>
      <w:marRight w:val="0"/>
      <w:marTop w:val="0"/>
      <w:marBottom w:val="0"/>
      <w:divBdr>
        <w:top w:val="none" w:sz="0" w:space="0" w:color="auto"/>
        <w:left w:val="none" w:sz="0" w:space="0" w:color="auto"/>
        <w:bottom w:val="none" w:sz="0" w:space="0" w:color="auto"/>
        <w:right w:val="none" w:sz="0" w:space="0" w:color="auto"/>
      </w:divBdr>
    </w:div>
    <w:div w:id="2030259007">
      <w:bodyDiv w:val="1"/>
      <w:marLeft w:val="0"/>
      <w:marRight w:val="0"/>
      <w:marTop w:val="0"/>
      <w:marBottom w:val="0"/>
      <w:divBdr>
        <w:top w:val="none" w:sz="0" w:space="0" w:color="auto"/>
        <w:left w:val="none" w:sz="0" w:space="0" w:color="auto"/>
        <w:bottom w:val="none" w:sz="0" w:space="0" w:color="auto"/>
        <w:right w:val="none" w:sz="0" w:space="0" w:color="auto"/>
      </w:divBdr>
    </w:div>
    <w:div w:id="2048413570">
      <w:marLeft w:val="0"/>
      <w:marRight w:val="0"/>
      <w:marTop w:val="0"/>
      <w:marBottom w:val="0"/>
      <w:divBdr>
        <w:top w:val="none" w:sz="0" w:space="0" w:color="auto"/>
        <w:left w:val="none" w:sz="0" w:space="0" w:color="auto"/>
        <w:bottom w:val="none" w:sz="0" w:space="0" w:color="auto"/>
        <w:right w:val="none" w:sz="0" w:space="0" w:color="auto"/>
      </w:divBdr>
    </w:div>
    <w:div w:id="2056617786">
      <w:bodyDiv w:val="1"/>
      <w:marLeft w:val="0"/>
      <w:marRight w:val="0"/>
      <w:marTop w:val="0"/>
      <w:marBottom w:val="0"/>
      <w:divBdr>
        <w:top w:val="none" w:sz="0" w:space="0" w:color="auto"/>
        <w:left w:val="none" w:sz="0" w:space="0" w:color="auto"/>
        <w:bottom w:val="none" w:sz="0" w:space="0" w:color="auto"/>
        <w:right w:val="none" w:sz="0" w:space="0" w:color="auto"/>
      </w:divBdr>
    </w:div>
    <w:div w:id="2070374333">
      <w:bodyDiv w:val="1"/>
      <w:marLeft w:val="0"/>
      <w:marRight w:val="0"/>
      <w:marTop w:val="0"/>
      <w:marBottom w:val="0"/>
      <w:divBdr>
        <w:top w:val="none" w:sz="0" w:space="0" w:color="auto"/>
        <w:left w:val="none" w:sz="0" w:space="0" w:color="auto"/>
        <w:bottom w:val="none" w:sz="0" w:space="0" w:color="auto"/>
        <w:right w:val="none" w:sz="0" w:space="0" w:color="auto"/>
      </w:divBdr>
    </w:div>
    <w:div w:id="2113889225">
      <w:bodyDiv w:val="1"/>
      <w:marLeft w:val="0"/>
      <w:marRight w:val="0"/>
      <w:marTop w:val="0"/>
      <w:marBottom w:val="0"/>
      <w:divBdr>
        <w:top w:val="none" w:sz="0" w:space="0" w:color="auto"/>
        <w:left w:val="none" w:sz="0" w:space="0" w:color="auto"/>
        <w:bottom w:val="none" w:sz="0" w:space="0" w:color="auto"/>
        <w:right w:val="none" w:sz="0" w:space="0" w:color="auto"/>
      </w:divBdr>
    </w:div>
    <w:div w:id="2127894171">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gif"/><Relationship Id="rId18" Type="http://schemas.openxmlformats.org/officeDocument/2006/relationships/image" Target="media/image5.emf"/><Relationship Id="rId26" Type="http://schemas.openxmlformats.org/officeDocument/2006/relationships/image" Target="media/image13.emf"/><Relationship Id="rId3" Type="http://schemas.openxmlformats.org/officeDocument/2006/relationships/numbering" Target="numbering.xml"/><Relationship Id="rId21" Type="http://schemas.openxmlformats.org/officeDocument/2006/relationships/image" Target="media/image8.emf"/><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4.emf"/><Relationship Id="rId25" Type="http://schemas.openxmlformats.org/officeDocument/2006/relationships/image" Target="media/image12.e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7.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11.emf"/><Relationship Id="rId5" Type="http://schemas.microsoft.com/office/2007/relationships/stylesWithEffects" Target="stylesWithEffects.xml"/><Relationship Id="rId15" Type="http://schemas.openxmlformats.org/officeDocument/2006/relationships/image" Target="media/image6.gif"/><Relationship Id="rId23" Type="http://schemas.openxmlformats.org/officeDocument/2006/relationships/image" Target="media/image10.emf"/><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6.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9.emf"/><Relationship Id="rId27" Type="http://schemas.openxmlformats.org/officeDocument/2006/relationships/image" Target="media/image14.emf"/></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2024-06-25T00:00:00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D6A12C-1A16-4356-9F69-3EF8E567F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6367</TotalTime>
  <Pages>1</Pages>
  <Words>19592</Words>
  <Characters>111678</Characters>
  <Application>Microsoft Office Word</Application>
  <DocSecurity>0</DocSecurity>
  <Lines>930</Lines>
  <Paragraphs>262</Paragraphs>
  <ScaleCrop>false</ScaleCrop>
  <HeadingPairs>
    <vt:vector size="2" baseType="variant">
      <vt:variant>
        <vt:lpstr>Title</vt:lpstr>
      </vt:variant>
      <vt:variant>
        <vt:i4>1</vt:i4>
      </vt:variant>
    </vt:vector>
  </HeadingPairs>
  <TitlesOfParts>
    <vt:vector size="1" baseType="lpstr">
      <vt:lpstr>Publication1</vt:lpstr>
    </vt:vector>
  </TitlesOfParts>
  <Company/>
  <LinksUpToDate>false</LinksUpToDate>
  <CharactersWithSpaces>131008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Publication1</dc:title>
  <dc:subject/>
  <dc:creator>Achchi</dc:creator>
  <cp:keywords/>
  <dc:description/>
  <cp:lastModifiedBy>Windows User</cp:lastModifiedBy>
  <cp:revision>354</cp:revision>
  <cp:lastPrinted>2024-06-26T03:33:00Z</cp:lastPrinted>
  <dcterms:created xsi:type="dcterms:W3CDTF">2017-09-20T04:33:00Z</dcterms:created>
  <dcterms:modified xsi:type="dcterms:W3CDTF">2024-06-26T04:08:00Z</dcterms:modified>
</cp:coreProperties>
</file>